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4B6A18" w:rsidRDefault="001B2C21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4E6B25" w:rsidRPr="004B6A18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4B6A18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4B6A18">
        <w:rPr>
          <w:rFonts w:ascii="Angsana New" w:hAnsi="Angsana New"/>
          <w:sz w:val="30"/>
          <w:szCs w:val="30"/>
        </w:rPr>
        <w:t>34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pacing w:val="-2"/>
          <w:sz w:val="30"/>
          <w:szCs w:val="30"/>
          <w:cs/>
        </w:rPr>
        <w:t>(ปรับปรุง</w:t>
      </w:r>
      <w:r w:rsidRPr="004B6A18">
        <w:rPr>
          <w:rFonts w:ascii="Angsana New" w:hAnsi="Angsana New"/>
          <w:color w:val="FFFFFF"/>
          <w:spacing w:val="-2"/>
          <w:sz w:val="30"/>
          <w:szCs w:val="30"/>
        </w:rPr>
        <w:t>_</w:t>
      </w:r>
      <w:r w:rsidR="001B3F19" w:rsidRPr="004B6A18">
        <w:rPr>
          <w:rFonts w:ascii="Angsana New" w:hAnsi="Angsana New"/>
          <w:spacing w:val="-2"/>
          <w:sz w:val="30"/>
          <w:szCs w:val="30"/>
        </w:rPr>
        <w:t>256</w:t>
      </w:r>
      <w:r w:rsidR="000408A8" w:rsidRPr="004B6A18">
        <w:rPr>
          <w:rFonts w:ascii="Angsana New" w:hAnsi="Angsana New" w:hint="cs"/>
          <w:spacing w:val="-2"/>
          <w:sz w:val="30"/>
          <w:szCs w:val="30"/>
          <w:cs/>
        </w:rPr>
        <w:t>2</w:t>
      </w:r>
      <w:r w:rsidRPr="004B6A18">
        <w:rPr>
          <w:rFonts w:ascii="Angsana New" w:hAnsi="Angsana New"/>
          <w:spacing w:val="-2"/>
          <w:sz w:val="30"/>
          <w:szCs w:val="30"/>
          <w:cs/>
        </w:rPr>
        <w:t xml:space="preserve">) </w:t>
      </w:r>
      <w:r w:rsidRPr="004B6A18">
        <w:rPr>
          <w:rFonts w:ascii="Angsana New" w:hAnsi="Angsana New"/>
          <w:sz w:val="30"/>
          <w:szCs w:val="30"/>
          <w:cs/>
        </w:rPr>
        <w:t>เรื่อง</w:t>
      </w:r>
      <w:r w:rsidR="000408A8"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“</w:t>
      </w:r>
      <w:r w:rsidR="006F1212" w:rsidRPr="004B6A18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4B6A18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4B6A18">
        <w:rPr>
          <w:rFonts w:ascii="Angsana New" w:hAnsi="Angsana New"/>
          <w:sz w:val="30"/>
          <w:szCs w:val="30"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</w:t>
      </w:r>
      <w:r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</w:t>
      </w:r>
      <w:r w:rsidR="0042273D" w:rsidRPr="004B6A18">
        <w:rPr>
          <w:rFonts w:ascii="Angsana New" w:hAnsi="Angsana New" w:hint="cs"/>
          <w:sz w:val="30"/>
          <w:szCs w:val="30"/>
          <w:cs/>
        </w:rPr>
        <w:t xml:space="preserve"> </w:t>
      </w:r>
      <w:r w:rsidR="004237BE" w:rsidRPr="004B6A18">
        <w:rPr>
          <w:rFonts w:ascii="Angsana New" w:hAnsi="Angsana New" w:hint="cs"/>
          <w:sz w:val="30"/>
          <w:szCs w:val="30"/>
          <w:cs/>
        </w:rPr>
        <w:t>และประกาศกรมพัฒนาธุรกิจการค้า</w:t>
      </w:r>
      <w:r w:rsidRPr="004B6A18">
        <w:rPr>
          <w:rFonts w:ascii="Angsana New" w:hAnsi="Angsana New"/>
          <w:sz w:val="30"/>
          <w:szCs w:val="30"/>
          <w:cs/>
        </w:rPr>
        <w:t>ที่เกี่ยวข้อง</w:t>
      </w:r>
    </w:p>
    <w:p w:rsidR="004E6B25" w:rsidRPr="004B6A18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4B6A18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4B6A18">
        <w:rPr>
          <w:rFonts w:ascii="Angsana New" w:hAnsi="Angsana New"/>
          <w:sz w:val="30"/>
          <w:szCs w:val="30"/>
        </w:rPr>
        <w:t xml:space="preserve">31 </w:t>
      </w:r>
      <w:r w:rsidRPr="004B6A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 w:rsidRPr="004B6A18">
        <w:rPr>
          <w:rFonts w:ascii="Angsana New" w:hAnsi="Angsana New"/>
          <w:sz w:val="30"/>
          <w:szCs w:val="30"/>
        </w:rPr>
        <w:t>256</w:t>
      </w:r>
      <w:r w:rsidR="00B4243F" w:rsidRPr="004B6A18">
        <w:rPr>
          <w:rFonts w:ascii="Angsana New" w:hAnsi="Angsana New"/>
          <w:sz w:val="30"/>
          <w:szCs w:val="30"/>
        </w:rPr>
        <w:t>2</w:t>
      </w:r>
      <w:r w:rsidRPr="004B6A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4B6A18">
        <w:rPr>
          <w:rFonts w:ascii="Angsana New" w:hAnsi="Angsana New"/>
          <w:sz w:val="30"/>
          <w:szCs w:val="30"/>
        </w:rPr>
        <w:t xml:space="preserve">31 </w:t>
      </w:r>
      <w:r w:rsidRPr="004B6A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 w:rsidRPr="004B6A18">
        <w:rPr>
          <w:rFonts w:ascii="Angsana New" w:hAnsi="Angsana New"/>
          <w:sz w:val="30"/>
          <w:szCs w:val="30"/>
        </w:rPr>
        <w:t>256</w:t>
      </w:r>
      <w:r w:rsidR="00B4243F" w:rsidRPr="004B6A18">
        <w:rPr>
          <w:rFonts w:ascii="Angsana New" w:hAnsi="Angsana New"/>
          <w:sz w:val="30"/>
          <w:szCs w:val="30"/>
        </w:rPr>
        <w:t>2</w:t>
      </w:r>
    </w:p>
    <w:p w:rsidR="00A00A5A" w:rsidRPr="004B6A18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A00A5A" w:rsidRPr="004B6A18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16 </w:t>
      </w:r>
      <w:r w:rsidRPr="004B6A18">
        <w:rPr>
          <w:rFonts w:ascii="Angsana New" w:hAnsi="Angsana New" w:hint="cs"/>
          <w:sz w:val="30"/>
          <w:szCs w:val="30"/>
          <w:cs/>
        </w:rPr>
        <w:t>มกราคม 2563</w:t>
      </w:r>
      <w:r w:rsidRPr="004B6A18">
        <w:rPr>
          <w:rFonts w:ascii="Angsana New" w:hAnsi="Angsana New"/>
          <w:sz w:val="30"/>
          <w:szCs w:val="30"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บริษัทได้จดทะเบียนจัดตั้งบริษัท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ทีเอ็ม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เนิร์สซิ่ง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แคร์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จำกัด ซึ่งเป็นบริษัทย่อยที่บริษัทถือ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หุ้นร้อยละ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80 </w:t>
      </w:r>
      <w:r w:rsidRPr="004B6A18">
        <w:rPr>
          <w:rFonts w:ascii="Angsana New" w:hAnsi="Angsana New" w:hint="cs"/>
          <w:sz w:val="30"/>
          <w:szCs w:val="30"/>
          <w:cs/>
        </w:rPr>
        <w:t>ด้วยทุนจดทะเบียนจำนวน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125 </w:t>
      </w:r>
      <w:r w:rsidRPr="004B6A18">
        <w:rPr>
          <w:rFonts w:ascii="Angsana New" w:hAnsi="Angsana New" w:hint="cs"/>
          <w:sz w:val="30"/>
          <w:szCs w:val="30"/>
          <w:cs/>
        </w:rPr>
        <w:t>ล้านบาท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เพื่อดำเนินธุรกิจเกี่ยวกับโรงพยาบาลขนาดเล็กและสถานดูแล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ผู้สูงอายุ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ทั้งนี้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 w:hint="cs"/>
          <w:sz w:val="30"/>
          <w:szCs w:val="30"/>
          <w:cs/>
        </w:rPr>
        <w:t>การจัดตั้งบริษัทย่อยดังกล่าวเป็นไปตามมติที่ประชุมคณะกรรมการบริษัทเมื่อวันที่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 xml:space="preserve">22 </w:t>
      </w:r>
      <w:r w:rsidRPr="004B6A18">
        <w:rPr>
          <w:rFonts w:ascii="Angsana New" w:hAnsi="Angsana New" w:hint="cs"/>
          <w:sz w:val="30"/>
          <w:szCs w:val="30"/>
          <w:cs/>
        </w:rPr>
        <w:t>กันยายน</w:t>
      </w:r>
      <w:r w:rsidRPr="004B6A18">
        <w:rPr>
          <w:rFonts w:ascii="Angsana New" w:hAnsi="Angsana New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</w:rPr>
        <w:t>2562</w:t>
      </w:r>
    </w:p>
    <w:p w:rsidR="00A00A5A" w:rsidRPr="004B6A18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highlight w:val="lightGray"/>
        </w:rPr>
      </w:pPr>
    </w:p>
    <w:p w:rsidR="00A00A5A" w:rsidRPr="004B6A18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9556B">
        <w:rPr>
          <w:rFonts w:ascii="Angsana New" w:hAnsi="Angsana New"/>
          <w:sz w:val="30"/>
          <w:szCs w:val="30"/>
          <w:cs/>
        </w:rPr>
        <w:t>งบการเงิน</w:t>
      </w:r>
      <w:r w:rsidRPr="0079556B">
        <w:rPr>
          <w:rFonts w:ascii="Angsana New" w:hAnsi="Angsana New" w:hint="cs"/>
          <w:sz w:val="30"/>
          <w:szCs w:val="30"/>
          <w:cs/>
        </w:rPr>
        <w:t>ระหว่างกาล</w:t>
      </w:r>
      <w:r w:rsidRPr="0079556B">
        <w:rPr>
          <w:rFonts w:ascii="Angsana New" w:hAnsi="Angsana New"/>
          <w:sz w:val="30"/>
          <w:szCs w:val="30"/>
          <w:cs/>
        </w:rPr>
        <w:t>รวม</w:t>
      </w:r>
      <w:r w:rsidRPr="0079556B">
        <w:rPr>
          <w:rFonts w:ascii="Angsana New" w:hAnsi="Angsana New" w:hint="cs"/>
          <w:sz w:val="30"/>
          <w:szCs w:val="30"/>
          <w:cs/>
        </w:rPr>
        <w:t>สำหรับงวดสามเดือนสิ้นสุด</w:t>
      </w:r>
      <w:r w:rsidRPr="0079556B">
        <w:rPr>
          <w:rFonts w:ascii="Angsana New" w:hAnsi="Angsana New"/>
          <w:sz w:val="30"/>
          <w:szCs w:val="30"/>
          <w:cs/>
        </w:rPr>
        <w:t xml:space="preserve">วันที่ </w:t>
      </w:r>
      <w:r w:rsidR="005E235B">
        <w:rPr>
          <w:rFonts w:ascii="Angsana New" w:hAnsi="Angsana New" w:hint="cs"/>
          <w:sz w:val="30"/>
          <w:szCs w:val="30"/>
          <w:cs/>
        </w:rPr>
        <w:t>31 มีนาคม 2563</w:t>
      </w:r>
      <w:r w:rsidRPr="0079556B">
        <w:rPr>
          <w:rFonts w:ascii="Angsana New" w:hAnsi="Angsana New"/>
          <w:sz w:val="30"/>
          <w:szCs w:val="30"/>
        </w:rPr>
        <w:t xml:space="preserve"> </w:t>
      </w:r>
      <w:r w:rsidRPr="0079556B">
        <w:rPr>
          <w:rFonts w:ascii="Angsana New" w:hAnsi="Angsana New"/>
          <w:sz w:val="30"/>
          <w:szCs w:val="30"/>
          <w:cs/>
        </w:rPr>
        <w:t>ได้รวมบัญชีของบริษัทแล</w:t>
      </w:r>
      <w:r w:rsidRPr="0079556B">
        <w:rPr>
          <w:rFonts w:ascii="Angsana New" w:hAnsi="Angsana New" w:hint="cs"/>
          <w:sz w:val="30"/>
          <w:szCs w:val="30"/>
          <w:cs/>
        </w:rPr>
        <w:t>ะ</w:t>
      </w:r>
      <w:r w:rsidRPr="0079556B">
        <w:rPr>
          <w:rFonts w:ascii="Angsana New" w:hAnsi="Angsana New"/>
          <w:sz w:val="30"/>
          <w:szCs w:val="30"/>
          <w:cs/>
        </w:rPr>
        <w:t>บริษัทย่อยที่บริษัทมีอำนาจควบคุมหรือถือ</w:t>
      </w:r>
      <w:r w:rsidRPr="004B6A18">
        <w:rPr>
          <w:rFonts w:ascii="Angsana New" w:hAnsi="Angsana New"/>
          <w:sz w:val="30"/>
          <w:szCs w:val="30"/>
          <w:cs/>
        </w:rPr>
        <w:t>หุ้นทั้งทางตรงและทางอ้อมในบริษัทย่อยดังต่อไปนี้</w:t>
      </w:r>
    </w:p>
    <w:tbl>
      <w:tblPr>
        <w:tblW w:w="10163" w:type="dxa"/>
        <w:tblLayout w:type="fixed"/>
        <w:tblLook w:val="0000"/>
      </w:tblPr>
      <w:tblGrid>
        <w:gridCol w:w="2376"/>
        <w:gridCol w:w="284"/>
        <w:gridCol w:w="2031"/>
        <w:gridCol w:w="237"/>
        <w:gridCol w:w="1474"/>
        <w:gridCol w:w="236"/>
        <w:gridCol w:w="1550"/>
        <w:gridCol w:w="274"/>
        <w:gridCol w:w="1701"/>
      </w:tblGrid>
      <w:tr w:rsidR="00A00A5A" w:rsidRPr="004B6A18" w:rsidTr="00A12AE8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A5A" w:rsidRPr="004B6A18" w:rsidRDefault="00A00A5A" w:rsidP="00335274">
            <w:pPr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30"/>
                <w:szCs w:val="30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5E235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00A5A" w:rsidRPr="004B6A18" w:rsidRDefault="00A00A5A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</w:tr>
      <w:tr w:rsidR="005E235B" w:rsidRPr="004B6A18" w:rsidTr="00A12AE8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30"/>
                <w:szCs w:val="30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ประเทศที่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hint="cs"/>
                <w:b w:val="0"/>
                <w:bCs w:val="0"/>
                <w:sz w:val="30"/>
                <w:szCs w:val="30"/>
                <w:cs/>
              </w:rPr>
              <w:t>ทุนจด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</w:tr>
      <w:tr w:rsidR="005E235B" w:rsidRPr="004B6A18" w:rsidTr="00E03AC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30"/>
                <w:szCs w:val="30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1474" w:type="dxa"/>
            <w:vMerge w:val="restart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จัดตั้งขึ้นและ</w:t>
            </w:r>
          </w:p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ประกอบการ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30"/>
                <w:szCs w:val="30"/>
                <w:cs/>
              </w:rPr>
            </w:pPr>
          </w:p>
        </w:tc>
        <w:tc>
          <w:tcPr>
            <w:tcW w:w="1550" w:type="dxa"/>
            <w:vMerge w:val="restart"/>
            <w:tcBorders>
              <w:top w:val="nil"/>
              <w:left w:val="nil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hint="cs"/>
                <w:b w:val="0"/>
                <w:bCs w:val="0"/>
                <w:sz w:val="30"/>
                <w:szCs w:val="30"/>
                <w:cs/>
              </w:rPr>
              <w:t>ทะเบียนที่</w:t>
            </w:r>
          </w:p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b w:val="0"/>
                <w:bCs w:val="0"/>
                <w:sz w:val="30"/>
                <w:szCs w:val="30"/>
                <w:cs/>
              </w:rPr>
            </w:pPr>
            <w:r w:rsidRPr="004B6A18">
              <w:rPr>
                <w:rFonts w:hint="cs"/>
                <w:b w:val="0"/>
                <w:bCs w:val="0"/>
                <w:sz w:val="30"/>
                <w:szCs w:val="30"/>
                <w:cs/>
              </w:rPr>
              <w:t>ชำระแล้ว</w:t>
            </w:r>
            <w:r>
              <w:rPr>
                <w:rFonts w:hint="cs"/>
                <w:b w:val="0"/>
                <w:bCs w:val="0"/>
                <w:sz w:val="30"/>
                <w:szCs w:val="30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30"/>
                <w:szCs w:val="30"/>
                <w:cs/>
                <w:lang w:val="en-US"/>
              </w:rPr>
              <w:t>(บาท)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Cordi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  <w:r w:rsidRPr="004B6A18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สัดส่วนการถือหุ้น</w:t>
            </w:r>
          </w:p>
        </w:tc>
      </w:tr>
      <w:tr w:rsidR="005E235B" w:rsidRPr="004B6A18" w:rsidTr="00E03ACB">
        <w:tc>
          <w:tcPr>
            <w:tcW w:w="2376" w:type="dxa"/>
            <w:tcBorders>
              <w:top w:val="nil"/>
              <w:left w:val="nil"/>
              <w:right w:val="nil"/>
            </w:tcBorders>
            <w:vAlign w:val="bottom"/>
          </w:tcPr>
          <w:p w:rsidR="005E235B" w:rsidRPr="004B6A18" w:rsidRDefault="005E235B" w:rsidP="00335274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nil"/>
              <w:left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ลักษณะธุรกิจ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E235B" w:rsidRPr="004B6A18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5E235B" w:rsidRPr="005E235B" w:rsidRDefault="005E235B" w:rsidP="00E03ACB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35B" w:rsidRPr="004B6A18" w:rsidRDefault="005E235B" w:rsidP="003352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ของบริษัท </w:t>
            </w:r>
            <w:r w:rsidRPr="004B6A1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ร้อยละ</w:t>
            </w:r>
            <w:r w:rsidRPr="004B6A1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A00A5A" w:rsidRPr="004B6A18" w:rsidTr="00A12AE8">
        <w:tc>
          <w:tcPr>
            <w:tcW w:w="2376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0C1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เนิร์สซิ่ง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แคร์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0C1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โรงพยาบาลขนาดเล็กและสถานดูแลผู้สูงอายุ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335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A00A5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sz w:val="30"/>
                <w:szCs w:val="30"/>
              </w:rPr>
              <w:t>125,000,000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:rsidR="00A00A5A" w:rsidRPr="004B6A18" w:rsidRDefault="00A00A5A" w:rsidP="0033527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:rsidR="00A00A5A" w:rsidRPr="004B6A18" w:rsidRDefault="00A00A5A" w:rsidP="00335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/>
                <w:sz w:val="30"/>
                <w:szCs w:val="30"/>
              </w:rPr>
              <w:t>80</w:t>
            </w:r>
          </w:p>
        </w:tc>
      </w:tr>
    </w:tbl>
    <w:p w:rsidR="00A00A5A" w:rsidRPr="004B6A18" w:rsidRDefault="00A00A5A" w:rsidP="00A00A5A">
      <w:pPr>
        <w:tabs>
          <w:tab w:val="left" w:pos="540"/>
        </w:tabs>
        <w:jc w:val="both"/>
        <w:rPr>
          <w:rFonts w:ascii="Times New Roman" w:hAnsi="Times New Roman"/>
          <w:sz w:val="30"/>
          <w:szCs w:val="30"/>
        </w:rPr>
      </w:pPr>
    </w:p>
    <w:p w:rsidR="00A00A5A" w:rsidRPr="004B6A18" w:rsidRDefault="00A00A5A" w:rsidP="00A00A5A">
      <w:pPr>
        <w:pStyle w:val="NoSpacing"/>
        <w:jc w:val="thaiDistribute"/>
        <w:rPr>
          <w:szCs w:val="30"/>
        </w:rPr>
      </w:pPr>
      <w:r w:rsidRPr="004B6A18">
        <w:rPr>
          <w:rFonts w:ascii="Angsana New" w:hAnsi="Angsana New" w:hint="cs"/>
          <w:szCs w:val="30"/>
          <w:cs/>
        </w:rPr>
        <w:t>ร</w:t>
      </w:r>
      <w:r w:rsidRPr="004B6A18">
        <w:rPr>
          <w:rFonts w:ascii="Angsana New" w:hAnsi="Angsana New"/>
          <w:szCs w:val="30"/>
          <w:cs/>
        </w:rPr>
        <w:t>ายการบัญชี</w:t>
      </w:r>
      <w:r w:rsidRPr="0079556B">
        <w:rPr>
          <w:rFonts w:ascii="Angsana New" w:hAnsi="Angsana New"/>
          <w:szCs w:val="30"/>
          <w:cs/>
        </w:rPr>
        <w:t>ระหว่างบริษัทกับบริษัทย่อยที่มีนัยสำคัญ</w:t>
      </w:r>
      <w:r w:rsidRPr="004B6A18">
        <w:rPr>
          <w:rFonts w:ascii="Angsana New" w:hAnsi="Angsana New"/>
          <w:szCs w:val="30"/>
          <w:cs/>
        </w:rPr>
        <w:t>ได้ถูกตัดรายการในการทำงบการเงินระหว่างกาลรวมแล้ว</w:t>
      </w:r>
    </w:p>
    <w:p w:rsidR="00A00A5A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03ACB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03ACB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03ACB" w:rsidRPr="004B6A18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E6B25" w:rsidRPr="004B6A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lastRenderedPageBreak/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4B6A18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A90158" w:rsidRPr="004B6A18" w:rsidRDefault="00A90158" w:rsidP="00A9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Pr="004B6A18">
        <w:rPr>
          <w:rFonts w:ascii="Angsana New" w:hAnsi="Angsana New"/>
          <w:sz w:val="30"/>
          <w:szCs w:val="30"/>
        </w:rPr>
        <w:t xml:space="preserve">1 </w:t>
      </w:r>
      <w:r w:rsidRPr="004B6A18">
        <w:rPr>
          <w:rFonts w:ascii="Angsana New" w:hAnsi="Angsana New"/>
          <w:sz w:val="30"/>
          <w:szCs w:val="30"/>
          <w:cs/>
        </w:rPr>
        <w:t xml:space="preserve">มกราคม </w:t>
      </w:r>
      <w:r w:rsidRPr="004B6A18">
        <w:rPr>
          <w:rFonts w:ascii="Angsana New" w:hAnsi="Angsana New"/>
          <w:sz w:val="30"/>
          <w:szCs w:val="30"/>
        </w:rPr>
        <w:t>25</w:t>
      </w:r>
      <w:r w:rsidRPr="004B6A18">
        <w:rPr>
          <w:rFonts w:ascii="Angsana New" w:hAnsi="Angsana New"/>
          <w:sz w:val="30"/>
          <w:szCs w:val="30"/>
          <w:cs/>
        </w:rPr>
        <w:t>6</w:t>
      </w:r>
      <w:r w:rsidR="00B4243F" w:rsidRPr="004B6A18">
        <w:rPr>
          <w:rFonts w:ascii="Angsana New" w:hAnsi="Angsana New"/>
          <w:sz w:val="30"/>
          <w:szCs w:val="30"/>
        </w:rPr>
        <w:t>3</w:t>
      </w:r>
      <w:r w:rsidRPr="004B6A18">
        <w:rPr>
          <w:rFonts w:ascii="Angsana New" w:hAnsi="Angsana New"/>
          <w:sz w:val="30"/>
          <w:szCs w:val="30"/>
          <w:cs/>
        </w:rPr>
        <w:t xml:space="preserve"> บริษัท</w:t>
      </w:r>
      <w:r w:rsidR="000408A8" w:rsidRPr="004B6A1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4B6A18">
        <w:rPr>
          <w:rFonts w:ascii="Angsana New" w:hAnsi="Angsana New"/>
          <w:sz w:val="30"/>
          <w:szCs w:val="30"/>
          <w:cs/>
        </w:rPr>
        <w:t>ได้ถือปฏิบัติตามมาตรฐานการบัญชีและมาตรฐานการรายงานทางการเงินร</w:t>
      </w:r>
      <w:r w:rsidR="00E03ACB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E03ACB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E03ACB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4B6A18">
        <w:rPr>
          <w:rFonts w:ascii="Angsana New" w:hAnsi="Angsana New"/>
          <w:sz w:val="30"/>
          <w:szCs w:val="30"/>
          <w:cs/>
        </w:rPr>
        <w:t>ที่</w:t>
      </w:r>
      <w:r w:rsidR="004D494E" w:rsidRPr="004B6A18">
        <w:rPr>
          <w:rFonts w:ascii="Angsana New" w:hAnsi="Angsana New" w:hint="cs"/>
          <w:sz w:val="30"/>
          <w:szCs w:val="30"/>
          <w:cs/>
        </w:rPr>
        <w:t>ออกและ</w:t>
      </w:r>
      <w:r w:rsidR="004D494E" w:rsidRPr="004B6A18">
        <w:rPr>
          <w:rFonts w:ascii="Angsana New" w:hAnsi="Angsana New"/>
          <w:sz w:val="30"/>
          <w:szCs w:val="30"/>
          <w:cs/>
        </w:rPr>
        <w:t>ปรับปรุงใหม่โดยสภาวิชาชีพบัญชี</w:t>
      </w:r>
      <w:r w:rsidRPr="004B6A18">
        <w:rPr>
          <w:rFonts w:ascii="Angsana New" w:hAnsi="Angsana New"/>
          <w:sz w:val="30"/>
          <w:szCs w:val="30"/>
          <w:cs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Pr="004B6A18">
        <w:rPr>
          <w:rFonts w:ascii="Angsana New" w:hAnsi="Angsana New"/>
          <w:sz w:val="30"/>
          <w:szCs w:val="30"/>
        </w:rPr>
        <w:t xml:space="preserve">1 </w:t>
      </w:r>
      <w:r w:rsidRPr="004B6A18">
        <w:rPr>
          <w:rFonts w:ascii="Angsana New" w:hAnsi="Angsana New"/>
          <w:sz w:val="30"/>
          <w:szCs w:val="30"/>
          <w:cs/>
        </w:rPr>
        <w:t xml:space="preserve">มกราคม </w:t>
      </w:r>
      <w:r w:rsidRPr="004B6A18">
        <w:rPr>
          <w:rFonts w:ascii="Angsana New" w:hAnsi="Angsana New"/>
          <w:sz w:val="30"/>
          <w:szCs w:val="30"/>
        </w:rPr>
        <w:t>25</w:t>
      </w:r>
      <w:r w:rsidRPr="004B6A18">
        <w:rPr>
          <w:rFonts w:ascii="Angsana New" w:hAnsi="Angsana New"/>
          <w:sz w:val="30"/>
          <w:szCs w:val="30"/>
          <w:cs/>
        </w:rPr>
        <w:t>6</w:t>
      </w:r>
      <w:r w:rsidR="00B4243F" w:rsidRPr="004B6A18">
        <w:rPr>
          <w:rFonts w:ascii="Angsana New" w:hAnsi="Angsana New"/>
          <w:sz w:val="30"/>
          <w:szCs w:val="30"/>
        </w:rPr>
        <w:t>3</w:t>
      </w:r>
      <w:r w:rsidRPr="004B6A18">
        <w:rPr>
          <w:rFonts w:ascii="Angsana New" w:hAnsi="Angsana New"/>
          <w:sz w:val="30"/>
          <w:szCs w:val="30"/>
          <w:cs/>
        </w:rPr>
        <w:t xml:space="preserve"> ทั้งนี้ การนำมาตรฐานการบัญชีและมาตรฐานการรายงานทางการเงินร</w:t>
      </w:r>
      <w:r w:rsidR="00E03ACB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E03ACB">
        <w:rPr>
          <w:rFonts w:ascii="Angsana New" w:hAnsi="Angsana New" w:hint="cs"/>
          <w:sz w:val="30"/>
          <w:szCs w:val="30"/>
          <w:cs/>
        </w:rPr>
        <w:t xml:space="preserve"> </w:t>
      </w:r>
      <w:r w:rsidRPr="004B6A18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E03ACB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4B6A18">
        <w:rPr>
          <w:rFonts w:ascii="Angsana New" w:hAnsi="Angsana New"/>
          <w:sz w:val="30"/>
          <w:szCs w:val="30"/>
          <w:cs/>
        </w:rPr>
        <w:t>ที่</w:t>
      </w:r>
      <w:r w:rsidR="004D494E" w:rsidRPr="004B6A18">
        <w:rPr>
          <w:rFonts w:ascii="Angsana New" w:hAnsi="Angsana New" w:hint="cs"/>
          <w:sz w:val="30"/>
          <w:szCs w:val="30"/>
          <w:cs/>
        </w:rPr>
        <w:t>ออกและ</w:t>
      </w:r>
      <w:r w:rsidRPr="004B6A18">
        <w:rPr>
          <w:rFonts w:ascii="Angsana New" w:hAnsi="Angsana New"/>
          <w:sz w:val="30"/>
          <w:szCs w:val="30"/>
          <w:cs/>
        </w:rPr>
        <w:t>ปรับปรุงใหม่ดังกล่าวข้างต้นมาเริ่มถือปฏิบัติไม่มีผลกระทบที่เป็นสาระสำคัญต่อ</w:t>
      </w:r>
      <w:r w:rsidR="00E03ACB">
        <w:rPr>
          <w:rFonts w:ascii="Angsana New" w:hAnsi="Angsana New" w:hint="cs"/>
          <w:sz w:val="30"/>
          <w:szCs w:val="30"/>
          <w:cs/>
        </w:rPr>
        <w:t>งบการเงินของ</w:t>
      </w:r>
      <w:r w:rsidRPr="004B6A18">
        <w:rPr>
          <w:rFonts w:ascii="Angsana New" w:hAnsi="Angsana New"/>
          <w:sz w:val="30"/>
          <w:szCs w:val="30"/>
          <w:cs/>
        </w:rPr>
        <w:t>บริษัท</w:t>
      </w:r>
      <w:r w:rsidR="00212EBE" w:rsidRPr="004B6A1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="00E03ACB">
        <w:rPr>
          <w:rFonts w:ascii="Angsana New" w:hAnsi="Angsana New" w:hint="cs"/>
          <w:sz w:val="30"/>
          <w:szCs w:val="30"/>
          <w:cs/>
        </w:rPr>
        <w:t>ยกเว้น</w:t>
      </w:r>
    </w:p>
    <w:p w:rsidR="002C71E5" w:rsidRPr="004B6A18" w:rsidRDefault="002C71E5" w:rsidP="00400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  <w:cs/>
        </w:rPr>
      </w:pPr>
      <w:r w:rsidRPr="004B6A18">
        <w:rPr>
          <w:rFonts w:ascii="Angsana New" w:hAnsi="Angsana New"/>
          <w:i/>
          <w:iCs/>
          <w:szCs w:val="30"/>
          <w:u w:val="single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i/>
          <w:iCs/>
          <w:szCs w:val="30"/>
          <w:u w:val="single"/>
        </w:rPr>
        <w:t xml:space="preserve"> 9 </w:t>
      </w:r>
      <w:r w:rsidRPr="004B6A18">
        <w:rPr>
          <w:rFonts w:ascii="Angsana New" w:hAnsi="Angsana New" w:hint="cs"/>
          <w:i/>
          <w:iCs/>
          <w:szCs w:val="30"/>
          <w:u w:val="single"/>
          <w:cs/>
        </w:rPr>
        <w:t>และฉบับอื่นๆ ที่เกี่ยวข้อง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9 </w:t>
      </w:r>
      <w:r w:rsidRPr="004B6A18">
        <w:rPr>
          <w:rFonts w:ascii="Angsana New" w:hAnsi="Angsana New"/>
          <w:szCs w:val="30"/>
          <w:cs/>
        </w:rPr>
        <w:t>ระบุวิธีที่กิจการต้องใช้ในการจัดประเภทและวัดมูลค่าสินทรัพย์ทางการเงิน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หนี้สินทางการเงิน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 xml:space="preserve">และสัญญาที่จะซื้อหรือจะขายรายการที่ไม่ใช่รายการทางการเงิน </w:t>
      </w:r>
      <w:r w:rsidRPr="004B6A18">
        <w:rPr>
          <w:rFonts w:ascii="Angsana New" w:hAnsi="Angsana New" w:hint="cs"/>
          <w:szCs w:val="30"/>
          <w:cs/>
        </w:rPr>
        <w:t xml:space="preserve">ทั้งนี้ </w:t>
      </w:r>
      <w:r w:rsidRPr="004B6A18">
        <w:rPr>
          <w:rFonts w:ascii="Angsana New" w:hAnsi="Angsana New"/>
          <w:szCs w:val="30"/>
          <w:cs/>
        </w:rPr>
        <w:t xml:space="preserve">มาตรฐานการรายงานทางการเงินฉบับที่ </w:t>
      </w:r>
      <w:r w:rsidRPr="004B6A18">
        <w:rPr>
          <w:rFonts w:ascii="Angsana New" w:hAnsi="Angsana New"/>
          <w:szCs w:val="30"/>
        </w:rPr>
        <w:t xml:space="preserve">9 </w:t>
      </w:r>
      <w:r w:rsidRPr="004B6A18">
        <w:rPr>
          <w:rFonts w:ascii="Angsana New" w:hAnsi="Angsana New"/>
          <w:szCs w:val="30"/>
          <w:cs/>
        </w:rPr>
        <w:t>แบ่ง</w:t>
      </w:r>
      <w:r w:rsidRPr="004B6A18">
        <w:rPr>
          <w:rFonts w:ascii="Angsana New" w:hAnsi="Angsana New" w:hint="cs"/>
          <w:szCs w:val="30"/>
          <w:cs/>
        </w:rPr>
        <w:t>ออก</w:t>
      </w:r>
      <w:r w:rsidRPr="004B6A18">
        <w:rPr>
          <w:rFonts w:ascii="Angsana New" w:hAnsi="Angsana New"/>
          <w:szCs w:val="30"/>
          <w:cs/>
        </w:rPr>
        <w:t xml:space="preserve">เป็น </w:t>
      </w:r>
      <w:r w:rsidRPr="004B6A18">
        <w:rPr>
          <w:rFonts w:ascii="Angsana New" w:hAnsi="Angsana New"/>
          <w:szCs w:val="30"/>
        </w:rPr>
        <w:t xml:space="preserve">3 </w:t>
      </w:r>
      <w:r w:rsidRPr="004B6A18">
        <w:rPr>
          <w:rFonts w:ascii="Angsana New" w:hAnsi="Angsana New"/>
          <w:szCs w:val="30"/>
          <w:cs/>
        </w:rPr>
        <w:t>ส่วน</w:t>
      </w:r>
      <w:r w:rsidRPr="004B6A18">
        <w:rPr>
          <w:rFonts w:ascii="Angsana New" w:hAnsi="Angsana New" w:hint="cs"/>
          <w:szCs w:val="30"/>
          <w:cs/>
        </w:rPr>
        <w:t>ดังนี้</w:t>
      </w:r>
    </w:p>
    <w:p w:rsidR="00B10A4B" w:rsidRPr="004B6A18" w:rsidRDefault="00B10A4B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</w:t>
      </w:r>
      <w:r w:rsidRPr="004B6A18">
        <w:rPr>
          <w:rFonts w:ascii="Angsana New" w:hAnsi="Angsana New" w:hint="cs"/>
          <w:szCs w:val="30"/>
          <w:cs/>
        </w:rPr>
        <w:t>จัดประเภท</w:t>
      </w:r>
      <w:r w:rsidRPr="004B6A18">
        <w:rPr>
          <w:rFonts w:ascii="Angsana New" w:hAnsi="Angsana New"/>
          <w:szCs w:val="30"/>
          <w:cs/>
        </w:rPr>
        <w:t>รายการและการวัดมูลค่า</w:t>
      </w:r>
    </w:p>
    <w:p w:rsidR="002C71E5" w:rsidRPr="004B6A18" w:rsidRDefault="002C71E5" w:rsidP="002C71E5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การด้อยค่า</w:t>
      </w:r>
    </w:p>
    <w:p w:rsidR="002C71E5" w:rsidRPr="004B6A18" w:rsidRDefault="002C71E5" w:rsidP="002C71E5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การบัญชีป้องกันความเสี่ยง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สินทรัพย์ทางการเงินให้</w:t>
      </w:r>
      <w:r w:rsidRPr="004B6A18">
        <w:rPr>
          <w:rFonts w:ascii="Angsana New" w:hAnsi="Angsana New"/>
          <w:szCs w:val="30"/>
          <w:cs/>
        </w:rPr>
        <w:t>จัดประเภท</w:t>
      </w:r>
      <w:r w:rsidRPr="004B6A18">
        <w:rPr>
          <w:rFonts w:ascii="Angsana New" w:hAnsi="Angsana New" w:hint="cs"/>
          <w:szCs w:val="30"/>
          <w:cs/>
        </w:rPr>
        <w:t>และวัดมูลค่า</w:t>
      </w:r>
      <w:r w:rsidRPr="004B6A18">
        <w:rPr>
          <w:rFonts w:ascii="Angsana New" w:hAnsi="Angsana New"/>
          <w:szCs w:val="30"/>
          <w:cs/>
        </w:rPr>
        <w:t>โดยอ้างอิงตามโมเดลธุรกิจที่ใช้ในการจัดการสินทรัพย์และตามลักษณะของกระแสเงินสดตามสัญญาของสินทรัพย์</w:t>
      </w:r>
      <w:r w:rsidRPr="004B6A18">
        <w:rPr>
          <w:rFonts w:ascii="Angsana New" w:hAnsi="Angsana New" w:hint="cs"/>
          <w:szCs w:val="30"/>
          <w:cs/>
        </w:rPr>
        <w:t xml:space="preserve">โดยแบ่งออกเป็นสามวิธีคือ 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มูลค่</w:t>
      </w:r>
      <w:r w:rsidRPr="004B6A18">
        <w:rPr>
          <w:rFonts w:ascii="Angsana New" w:hAnsi="Angsana New" w:hint="cs"/>
          <w:szCs w:val="30"/>
          <w:cs/>
        </w:rPr>
        <w:t>า</w:t>
      </w:r>
      <w:r w:rsidRPr="004B6A18">
        <w:rPr>
          <w:rFonts w:ascii="Angsana New" w:hAnsi="Angsana New"/>
          <w:szCs w:val="30"/>
          <w:cs/>
        </w:rPr>
        <w:t xml:space="preserve">ยุติธรรมผ่านกำไรขาดทุนเบ็ดเสร็จอื่น </w:t>
      </w:r>
      <w:r w:rsidRPr="004B6A18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/>
          <w:szCs w:val="30"/>
          <w:cs/>
        </w:rPr>
        <w:t>มูลค่ายุติธรรมผ่านกำไรหรือขาดทุน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เมื่อ</w:t>
      </w:r>
      <w:r w:rsidRPr="004B6A18">
        <w:rPr>
          <w:rFonts w:ascii="Angsana New" w:hAnsi="Angsana New" w:hint="cs"/>
          <w:szCs w:val="30"/>
          <w:cs/>
        </w:rPr>
        <w:t>มีการ</w:t>
      </w:r>
      <w:r w:rsidRPr="004B6A18">
        <w:rPr>
          <w:rFonts w:ascii="Angsana New" w:hAnsi="Angsana New"/>
          <w:szCs w:val="30"/>
          <w:cs/>
        </w:rPr>
        <w:t>เปลี่ยนแปลงโมเดลธุรกิจในการบริหารสินทรัพย์ทางการเงิน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 xml:space="preserve"> จะ</w:t>
      </w:r>
      <w:r w:rsidRPr="004B6A18">
        <w:rPr>
          <w:rFonts w:ascii="Angsana New" w:hAnsi="Angsana New"/>
          <w:szCs w:val="30"/>
          <w:cs/>
        </w:rPr>
        <w:t>ต้อง</w:t>
      </w:r>
      <w:r w:rsidRPr="004B6A18">
        <w:rPr>
          <w:rFonts w:ascii="Angsana New" w:hAnsi="Angsana New" w:hint="cs"/>
          <w:szCs w:val="30"/>
          <w:cs/>
        </w:rPr>
        <w:t>มีการ</w:t>
      </w:r>
      <w:r w:rsidRPr="004B6A18">
        <w:rPr>
          <w:rFonts w:ascii="Angsana New" w:hAnsi="Angsana New"/>
          <w:szCs w:val="30"/>
          <w:cs/>
        </w:rPr>
        <w:t>จัดประเภทรายการสินทรัพย์ทางการเงิน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>ใหม่ในส่วน</w:t>
      </w:r>
      <w:r w:rsidRPr="004B6A18">
        <w:rPr>
          <w:rFonts w:ascii="Angsana New" w:hAnsi="Angsana New"/>
          <w:szCs w:val="30"/>
          <w:cs/>
        </w:rPr>
        <w:t>ที่ได้รับผลกระทบ</w:t>
      </w:r>
    </w:p>
    <w:p w:rsidR="002C71E5" w:rsidRDefault="002C71E5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E03ACB" w:rsidRDefault="00E03ACB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E03ACB" w:rsidRDefault="00E03ACB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E03ACB" w:rsidRDefault="00E03ACB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E03ACB" w:rsidRPr="004B6A18" w:rsidRDefault="00E03ACB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lastRenderedPageBreak/>
        <w:t>หนี้สินทางการเงินให้</w:t>
      </w:r>
      <w:r w:rsidRPr="004B6A18">
        <w:rPr>
          <w:rFonts w:ascii="Angsana New" w:hAnsi="Angsana New" w:hint="cs"/>
          <w:szCs w:val="30"/>
          <w:cs/>
        </w:rPr>
        <w:t>จัดประเภทและ</w:t>
      </w:r>
      <w:r w:rsidRPr="004B6A18">
        <w:rPr>
          <w:rFonts w:ascii="Angsana New" w:hAnsi="Angsana New"/>
          <w:szCs w:val="30"/>
          <w:cs/>
        </w:rPr>
        <w:t>วัดมูลค่าด้วยราคาทุนตัดจำหน่ายยกเว้นหนี้สินทางการเงินที่วัดมูลค่าด้วยมูลค่ายุติธรรมผ่านกำไรหรือขาดทุน</w:t>
      </w:r>
      <w:r w:rsidRPr="004B6A18">
        <w:rPr>
          <w:rFonts w:ascii="Angsana New" w:hAnsi="Angsana New" w:hint="cs"/>
          <w:szCs w:val="30"/>
          <w:cs/>
        </w:rPr>
        <w:t xml:space="preserve"> (โดย</w:t>
      </w:r>
      <w:r w:rsidRPr="004B6A18">
        <w:rPr>
          <w:rFonts w:ascii="Angsana New" w:hAnsi="Angsana New"/>
          <w:szCs w:val="30"/>
          <w:cs/>
        </w:rPr>
        <w:t>หนี้สินดังกล่าว</w:t>
      </w:r>
      <w:r w:rsidRPr="004B6A18">
        <w:rPr>
          <w:rFonts w:ascii="Angsana New" w:hAnsi="Angsana New" w:hint="cs"/>
          <w:szCs w:val="30"/>
          <w:cs/>
        </w:rPr>
        <w:t>ให้</w:t>
      </w:r>
      <w:r w:rsidRPr="004B6A18">
        <w:rPr>
          <w:rFonts w:ascii="Angsana New" w:hAnsi="Angsana New"/>
          <w:szCs w:val="30"/>
          <w:cs/>
        </w:rPr>
        <w:t>รวมถึงหนี้สินอนุพันธ์</w:t>
      </w:r>
      <w:r w:rsidRPr="004B6A18">
        <w:rPr>
          <w:rFonts w:ascii="Angsana New" w:hAnsi="Angsana New" w:hint="cs"/>
          <w:szCs w:val="30"/>
          <w:cs/>
        </w:rPr>
        <w:t>)</w:t>
      </w:r>
      <w:r w:rsidRPr="004B6A18">
        <w:rPr>
          <w:rFonts w:ascii="Angsana New" w:hAnsi="Angsana New"/>
          <w:szCs w:val="30"/>
          <w:cs/>
        </w:rPr>
        <w:t xml:space="preserve"> กิจการไม่สามารถจัดประเภท</w:t>
      </w:r>
      <w:r w:rsidRPr="004B6A18">
        <w:rPr>
          <w:rFonts w:ascii="Angsana New" w:hAnsi="Angsana New" w:hint="cs"/>
          <w:szCs w:val="30"/>
          <w:cs/>
        </w:rPr>
        <w:t>รายการ</w:t>
      </w:r>
      <w:r w:rsidRPr="004B6A18">
        <w:rPr>
          <w:rFonts w:ascii="Angsana New" w:hAnsi="Angsana New"/>
          <w:szCs w:val="30"/>
          <w:cs/>
        </w:rPr>
        <w:t>หนี้สินทางการเงิน</w:t>
      </w:r>
      <w:r w:rsidRPr="004B6A18">
        <w:rPr>
          <w:rFonts w:ascii="Angsana New" w:hAnsi="Angsana New" w:hint="cs"/>
          <w:szCs w:val="30"/>
          <w:cs/>
        </w:rPr>
        <w:t>ใหม่</w:t>
      </w:r>
      <w:r w:rsidRPr="004B6A18">
        <w:rPr>
          <w:rFonts w:ascii="Angsana New" w:hAnsi="Angsana New"/>
          <w:szCs w:val="30"/>
          <w:cs/>
        </w:rPr>
        <w:t>ได้</w:t>
      </w:r>
    </w:p>
    <w:p w:rsidR="00E03ACB" w:rsidRPr="00E03ACB" w:rsidRDefault="00E03ACB" w:rsidP="002C71E5">
      <w:pPr>
        <w:pStyle w:val="NoSpacing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ขาดทุนจา</w:t>
      </w:r>
      <w:r w:rsidRPr="004B6A18">
        <w:rPr>
          <w:rFonts w:ascii="Angsana New" w:hAnsi="Angsana New"/>
          <w:szCs w:val="30"/>
          <w:cs/>
        </w:rPr>
        <w:t>การด้อยค่า</w:t>
      </w:r>
      <w:r w:rsidRPr="004B6A18">
        <w:rPr>
          <w:rFonts w:ascii="Angsana New" w:hAnsi="Angsana New"/>
          <w:szCs w:val="30"/>
        </w:rPr>
        <w:t xml:space="preserve"> (</w:t>
      </w:r>
      <w:r w:rsidRPr="004B6A18">
        <w:rPr>
          <w:rFonts w:ascii="Angsana New" w:hAnsi="Angsana New" w:hint="cs"/>
          <w:szCs w:val="30"/>
          <w:cs/>
        </w:rPr>
        <w:t>ซึ่งเดิมบางรายการในงบการเงินหมายถึง หนี้สงสัยจะสูญ</w:t>
      </w:r>
      <w:r w:rsidRPr="004B6A18">
        <w:rPr>
          <w:rFonts w:ascii="Angsana New" w:hAnsi="Angsana New"/>
          <w:szCs w:val="30"/>
        </w:rPr>
        <w:t xml:space="preserve">) </w:t>
      </w:r>
      <w:r w:rsidRPr="004B6A18">
        <w:rPr>
          <w:rFonts w:ascii="Angsana New" w:hAnsi="Angsana New" w:hint="cs"/>
          <w:szCs w:val="30"/>
          <w:cs/>
        </w:rPr>
        <w:t xml:space="preserve">สำหรับผลขาดทุนด้านเครดิตที่คาดว่าจะเกิดขึ้น </w:t>
      </w:r>
      <w:r w:rsidRPr="004B6A18">
        <w:rPr>
          <w:rFonts w:ascii="Angsana New" w:hAnsi="Angsana New"/>
          <w:szCs w:val="30"/>
        </w:rPr>
        <w:t xml:space="preserve">(Expected credit loss) </w:t>
      </w:r>
      <w:r w:rsidRPr="004B6A18">
        <w:rPr>
          <w:rFonts w:ascii="Angsana New" w:hAnsi="Angsana New"/>
          <w:szCs w:val="30"/>
          <w:cs/>
        </w:rPr>
        <w:t>ของสินทรัพย์ทางการเงินให้รับรู้เป็นขั้น</w:t>
      </w:r>
      <w:r w:rsidRPr="004B6A18">
        <w:rPr>
          <w:rFonts w:ascii="Angsana New" w:hAnsi="Angsana New" w:hint="cs"/>
          <w:szCs w:val="30"/>
          <w:cs/>
        </w:rPr>
        <w:t xml:space="preserve">ตามวิธีการทั่วไป </w:t>
      </w:r>
      <w:r w:rsidRPr="004B6A18">
        <w:rPr>
          <w:rFonts w:ascii="Angsana New" w:hAnsi="Angsana New"/>
          <w:szCs w:val="30"/>
        </w:rPr>
        <w:t xml:space="preserve">(General approach) </w:t>
      </w:r>
      <w:r w:rsidRPr="004B6A18">
        <w:rPr>
          <w:rFonts w:ascii="Angsana New" w:hAnsi="Angsana New" w:hint="cs"/>
          <w:szCs w:val="30"/>
          <w:cs/>
        </w:rPr>
        <w:t>ดังนี้</w:t>
      </w:r>
    </w:p>
    <w:p w:rsidR="002C71E5" w:rsidRPr="004B6A18" w:rsidRDefault="002C71E5" w:rsidP="002C71E5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 xml:space="preserve">ขั้นที่ </w:t>
      </w:r>
      <w:r w:rsidRPr="004B6A18">
        <w:rPr>
          <w:rFonts w:ascii="Angsana New" w:hAnsi="Angsana New"/>
          <w:szCs w:val="30"/>
        </w:rPr>
        <w:t xml:space="preserve">1 </w:t>
      </w:r>
      <w:r w:rsidRPr="004B6A18">
        <w:rPr>
          <w:rFonts w:ascii="Angsana New" w:hAnsi="Angsana New" w:hint="cs"/>
          <w:szCs w:val="30"/>
          <w:cs/>
        </w:rPr>
        <w:t>(</w:t>
      </w:r>
      <w:r w:rsidRPr="004B6A18">
        <w:rPr>
          <w:rFonts w:ascii="Angsana New" w:hAnsi="Angsana New"/>
          <w:szCs w:val="30"/>
        </w:rPr>
        <w:t xml:space="preserve">performing) </w:t>
      </w:r>
      <w:r w:rsidRPr="004B6A18">
        <w:rPr>
          <w:rFonts w:ascii="Angsana New" w:hAnsi="Angsana New"/>
          <w:szCs w:val="30"/>
          <w:cs/>
        </w:rPr>
        <w:t xml:space="preserve">กิจการต้องรับรู้ผลขาดทุนด้านเครดิตที่คาดว่าจะเกิดขึ้นใน </w:t>
      </w:r>
      <w:r w:rsidRPr="004B6A18">
        <w:rPr>
          <w:rFonts w:ascii="Angsana New" w:hAnsi="Angsana New"/>
          <w:szCs w:val="30"/>
        </w:rPr>
        <w:t xml:space="preserve">12 </w:t>
      </w:r>
      <w:r w:rsidRPr="004B6A18">
        <w:rPr>
          <w:rFonts w:ascii="Angsana New" w:hAnsi="Angsana New"/>
          <w:szCs w:val="30"/>
          <w:cs/>
        </w:rPr>
        <w:t>เดือนข้างหน้าในกำไรหรือขาดทุน ดอกเบี้ยรับ</w:t>
      </w:r>
      <w:r w:rsidRPr="004B6A18">
        <w:rPr>
          <w:rFonts w:ascii="Angsana New" w:hAnsi="Angsana New" w:hint="cs"/>
          <w:szCs w:val="30"/>
          <w:cs/>
        </w:rPr>
        <w:t xml:space="preserve"> (ถ้ามี) </w:t>
      </w:r>
      <w:r w:rsidRPr="004B6A18">
        <w:rPr>
          <w:rFonts w:ascii="Angsana New" w:hAnsi="Angsana New"/>
          <w:szCs w:val="30"/>
          <w:cs/>
        </w:rPr>
        <w:t>คำนวณจากมูลค่าตามบัญชีขั้นต้นโดยไม่มีการปรับลดผลขาดทุนด้านเครดิตที่คาดว่าจะเกิดขึ้น</w:t>
      </w:r>
    </w:p>
    <w:p w:rsidR="002C71E5" w:rsidRPr="004B6A18" w:rsidRDefault="002C71E5" w:rsidP="002C71E5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 xml:space="preserve">ขั้นที่ </w:t>
      </w:r>
      <w:r w:rsidRPr="004B6A18">
        <w:rPr>
          <w:rFonts w:ascii="Angsana New" w:hAnsi="Angsana New"/>
          <w:szCs w:val="30"/>
        </w:rPr>
        <w:t xml:space="preserve">2 (under-performing) </w:t>
      </w:r>
      <w:r w:rsidRPr="004B6A18">
        <w:rPr>
          <w:rFonts w:ascii="Angsana New" w:hAnsi="Angsana New"/>
          <w:szCs w:val="30"/>
          <w:cs/>
        </w:rPr>
        <w:t>เมื่อความเสี่ยงด้านเครดิตเพิ่มขึ้นอย่างมีนัยสำคัญและไม่ได้พิจารณาว่าอยู่ในระดับต่ำ กิจการต้องรับรู้ผลขาดทุนด้านเครดิตที่คาดว่าจะเกิดขึ้นตลอดอายุในกำไรหรือขาดทุน ดอกเบี้ยรับ</w:t>
      </w:r>
      <w:r w:rsidRPr="004B6A18">
        <w:rPr>
          <w:rFonts w:ascii="Angsana New" w:hAnsi="Angsana New" w:hint="cs"/>
          <w:szCs w:val="30"/>
          <w:cs/>
        </w:rPr>
        <w:t xml:space="preserve"> (ถ้ามี) </w:t>
      </w:r>
      <w:r w:rsidRPr="004B6A18">
        <w:rPr>
          <w:rFonts w:ascii="Angsana New" w:hAnsi="Angsana New"/>
          <w:szCs w:val="30"/>
          <w:cs/>
        </w:rPr>
        <w:t xml:space="preserve">คำนวณเช่นเดียวกับขั้นที่ </w:t>
      </w:r>
      <w:r w:rsidRPr="004B6A18">
        <w:rPr>
          <w:rFonts w:ascii="Angsana New" w:hAnsi="Angsana New"/>
          <w:szCs w:val="30"/>
        </w:rPr>
        <w:t>1</w:t>
      </w:r>
    </w:p>
    <w:p w:rsidR="002C71E5" w:rsidRPr="004B6A18" w:rsidRDefault="002C71E5" w:rsidP="002C71E5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 xml:space="preserve">ขั้นที่ </w:t>
      </w:r>
      <w:r w:rsidRPr="004B6A18">
        <w:rPr>
          <w:rFonts w:ascii="Angsana New" w:hAnsi="Angsana New"/>
          <w:szCs w:val="30"/>
        </w:rPr>
        <w:t xml:space="preserve">3 (credit-impaired) </w:t>
      </w:r>
      <w:r w:rsidRPr="004B6A18">
        <w:rPr>
          <w:rFonts w:ascii="Angsana New" w:hAnsi="Angsana New"/>
          <w:szCs w:val="30"/>
          <w:cs/>
        </w:rPr>
        <w:t>เมื่อความเสี่ยงด้านเครดิตของสินทรัพย์ทางการเงินเพิ่มขึ้นจนถึงจุดที่พิจารณาได้ว่าเกิดการด้อยค่าด้านเครดิตขึ้น กิจการต้องรับรู้ผลขาดทุนด้านเครดิตที่คาดว่าจะเกิดขึ้นตลอดอายุในกำไรหรือขาดทุน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>ดอกเบี้ยรับ</w:t>
      </w:r>
      <w:r w:rsidRPr="004B6A18">
        <w:rPr>
          <w:rFonts w:ascii="Angsana New" w:hAnsi="Angsana New" w:hint="cs"/>
          <w:szCs w:val="30"/>
          <w:cs/>
        </w:rPr>
        <w:t xml:space="preserve"> (ถ้ามี) </w:t>
      </w:r>
      <w:r w:rsidRPr="004B6A18">
        <w:rPr>
          <w:rFonts w:ascii="Angsana New" w:hAnsi="Angsana New"/>
          <w:szCs w:val="30"/>
          <w:cs/>
        </w:rPr>
        <w:t>คำนวณจากราคาทุนตัดจำหน่ายโดยใช้มูลค่าตามบัญชีขั้นต้นปรับลดด้วยค่าเผื่อผลขาดทุน</w:t>
      </w:r>
      <w:r w:rsidRPr="004B6A18">
        <w:rPr>
          <w:rFonts w:ascii="Angsana New" w:hAnsi="Angsana New" w:hint="cs"/>
          <w:szCs w:val="30"/>
          <w:cs/>
        </w:rPr>
        <w:t>จากการด้อยค่า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สำหรับลูกหนี้การค้า</w:t>
      </w:r>
      <w:r w:rsidR="008F5F24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 w:hint="cs"/>
          <w:szCs w:val="30"/>
          <w:cs/>
        </w:rPr>
        <w:t>สินทรัพย์ที่เกิดจากสัญญา กิจการสามารถใช้วิธีการอย่างง่าย</w:t>
      </w:r>
      <w:r w:rsidRPr="004B6A18">
        <w:rPr>
          <w:rFonts w:ascii="Angsana New" w:hAnsi="Angsana New"/>
          <w:szCs w:val="30"/>
        </w:rPr>
        <w:t xml:space="preserve"> (Simplified approach) </w:t>
      </w:r>
      <w:r w:rsidRPr="004B6A18">
        <w:rPr>
          <w:rFonts w:ascii="Angsana New" w:hAnsi="Angsana New" w:hint="cs"/>
          <w:szCs w:val="30"/>
          <w:cs/>
        </w:rPr>
        <w:t>โดย</w:t>
      </w:r>
      <w:r w:rsidRPr="004B6A18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</w:t>
      </w:r>
      <w:r w:rsidRPr="004B6A18">
        <w:rPr>
          <w:rFonts w:ascii="Angsana New" w:hAnsi="Angsana New" w:hint="cs"/>
          <w:szCs w:val="30"/>
          <w:cs/>
        </w:rPr>
        <w:t>สำหรับสินทรัพย์ทางการเงินที่ถูกพิจารณาในขั้นที่ 1 ขั้นที่ 2 และขั้นที่ 3 ตามที่กล่าวถึงข้างต้น ทั้งนี้ ในการพิจารณาและวัดมูลค่า</w:t>
      </w:r>
      <w:r w:rsidRPr="004B6A18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4B6A18">
        <w:rPr>
          <w:rFonts w:ascii="Angsana New" w:hAnsi="Angsana New" w:hint="cs"/>
          <w:szCs w:val="30"/>
          <w:cs/>
        </w:rPr>
        <w:t>สำหรับทั้งวิธีการทั่วไปและวิธีการอย่างง่าย กิจการต้องนำข้อมูล</w:t>
      </w:r>
      <w:r w:rsidRPr="004B6A18">
        <w:rPr>
          <w:rFonts w:ascii="Angsana New" w:hAnsi="Angsana New"/>
          <w:szCs w:val="30"/>
          <w:cs/>
        </w:rPr>
        <w:t>ผลขาดทุนด้านเครดิต</w:t>
      </w:r>
      <w:r w:rsidRPr="004B6A18">
        <w:rPr>
          <w:rFonts w:ascii="Angsana New" w:hAnsi="Angsana New" w:hint="cs"/>
          <w:szCs w:val="30"/>
          <w:cs/>
        </w:rPr>
        <w:t>ในอดีต (</w:t>
      </w:r>
      <w:r w:rsidRPr="004B6A18">
        <w:rPr>
          <w:rFonts w:ascii="Angsana New" w:hAnsi="Angsana New"/>
          <w:szCs w:val="30"/>
        </w:rPr>
        <w:t>Historical credit loss</w:t>
      </w:r>
      <w:r w:rsidRPr="004B6A18">
        <w:rPr>
          <w:rFonts w:ascii="Angsana New" w:hAnsi="Angsana New" w:hint="cs"/>
          <w:szCs w:val="30"/>
          <w:cs/>
        </w:rPr>
        <w:t>) มาประกอบกันกับข้อมูลที่มีการคาดการณ์ไป</w:t>
      </w:r>
      <w:r w:rsidR="005716AC">
        <w:rPr>
          <w:rFonts w:ascii="Angsana New" w:hAnsi="Angsana New" w:hint="cs"/>
          <w:szCs w:val="30"/>
          <w:cs/>
        </w:rPr>
        <w:t>ใน</w:t>
      </w:r>
      <w:r w:rsidRPr="004B6A18">
        <w:rPr>
          <w:rFonts w:ascii="Angsana New" w:hAnsi="Angsana New" w:hint="cs"/>
          <w:szCs w:val="30"/>
          <w:cs/>
        </w:rPr>
        <w:t>อนาคต</w:t>
      </w:r>
      <w:r w:rsidRPr="004B6A18">
        <w:rPr>
          <w:rFonts w:ascii="Angsana New" w:hAnsi="Angsana New"/>
          <w:szCs w:val="30"/>
        </w:rPr>
        <w:t xml:space="preserve"> (Forward-looking information)</w:t>
      </w:r>
      <w:r w:rsidRPr="004B6A18">
        <w:rPr>
          <w:rFonts w:ascii="Angsana New" w:hAnsi="Angsana New" w:hint="cs"/>
          <w:szCs w:val="30"/>
          <w:cs/>
        </w:rPr>
        <w:t xml:space="preserve"> 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การบัญชีป้องกันความเสี่ยงมีวัตถุประสงค์เพื่อแสดงผลกระทบในงบการเงินซึ่งเกิดจากกิจกรรมการบริหารความเสี่ยงที่ใช้เครื่องมือทางการเงินในการจัดการฐานะเปิดที่เกิดขึ้นจากความเสี่ยงนั้นๆ ซึ่งอาจส่งผลกระทบต่อกำไรหรือขาดทุนหรือกำไรขาดทุนเบ็ดเสร็จอื่น</w:t>
      </w:r>
      <w:r w:rsidRPr="004B6A18">
        <w:rPr>
          <w:rFonts w:ascii="Angsana New" w:hAnsi="Angsana New" w:hint="cs"/>
          <w:szCs w:val="30"/>
          <w:cs/>
        </w:rPr>
        <w:t xml:space="preserve"> ทั้งนี้ </w:t>
      </w: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</w:rPr>
        <w:t xml:space="preserve">9 </w:t>
      </w:r>
      <w:r w:rsidRPr="004B6A18">
        <w:rPr>
          <w:rFonts w:ascii="Angsana New" w:hAnsi="Angsana New"/>
          <w:szCs w:val="30"/>
          <w:cs/>
        </w:rPr>
        <w:t>ได้ระบุความสัมพันธ์ของการป้องกันความเสี่ยง</w:t>
      </w:r>
      <w:r w:rsidRPr="004B6A18">
        <w:rPr>
          <w:rFonts w:ascii="Angsana New" w:hAnsi="Angsana New" w:hint="cs"/>
          <w:szCs w:val="30"/>
          <w:cs/>
        </w:rPr>
        <w:t>และวิธีการทางบัญชีที่เกี่ยวข้องออก</w:t>
      </w:r>
      <w:r w:rsidRPr="004B6A18">
        <w:rPr>
          <w:rFonts w:ascii="Angsana New" w:hAnsi="Angsana New"/>
          <w:szCs w:val="30"/>
          <w:cs/>
        </w:rPr>
        <w:t xml:space="preserve">เป็น </w:t>
      </w:r>
      <w:r w:rsidRPr="004B6A18">
        <w:rPr>
          <w:rFonts w:ascii="Angsana New" w:hAnsi="Angsana New"/>
          <w:szCs w:val="30"/>
        </w:rPr>
        <w:t xml:space="preserve">3 </w:t>
      </w:r>
      <w:r w:rsidRPr="004B6A18">
        <w:rPr>
          <w:rFonts w:ascii="Angsana New" w:hAnsi="Angsana New"/>
          <w:szCs w:val="30"/>
          <w:cs/>
        </w:rPr>
        <w:t>ประเภท</w:t>
      </w:r>
      <w:r w:rsidRPr="004B6A18">
        <w:rPr>
          <w:rFonts w:ascii="Angsana New" w:hAnsi="Angsana New" w:hint="cs"/>
          <w:szCs w:val="30"/>
          <w:cs/>
        </w:rPr>
        <w:t xml:space="preserve">ได้แก่ </w:t>
      </w:r>
      <w:r w:rsidRPr="004B6A18">
        <w:rPr>
          <w:rFonts w:ascii="Angsana New" w:hAnsi="Angsana New"/>
          <w:szCs w:val="30"/>
          <w:cs/>
        </w:rPr>
        <w:t>การป้องกันความเสี่ยงในมูลค่ายุติธรรม</w:t>
      </w:r>
      <w:r w:rsidRPr="004B6A18">
        <w:rPr>
          <w:rFonts w:ascii="Angsana New" w:hAnsi="Angsana New"/>
          <w:szCs w:val="30"/>
        </w:rPr>
        <w:t> </w:t>
      </w:r>
      <w:r w:rsidRPr="004B6A18">
        <w:rPr>
          <w:rFonts w:ascii="Angsana New" w:hAnsi="Angsana New"/>
          <w:szCs w:val="30"/>
          <w:cs/>
        </w:rPr>
        <w:t xml:space="preserve">การป้องกันความเสี่ยงในกระแสเงินสด </w:t>
      </w:r>
      <w:r w:rsidRPr="004B6A18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/>
          <w:szCs w:val="30"/>
          <w:cs/>
        </w:rPr>
        <w:t>การป้องกันความเสี่ยงของเงินลงทุนสุทธิของหน่วยงานต่างประเทศ</w:t>
      </w:r>
      <w:r w:rsidRPr="004B6A18">
        <w:rPr>
          <w:rFonts w:ascii="Angsana New" w:hAnsi="Angsana New" w:hint="cs"/>
          <w:szCs w:val="30"/>
          <w:cs/>
        </w:rPr>
        <w:t xml:space="preserve"> ซึ่งในส่วนของ</w:t>
      </w:r>
      <w:r w:rsidRPr="004B6A18">
        <w:rPr>
          <w:rFonts w:ascii="Angsana New" w:hAnsi="Angsana New"/>
          <w:szCs w:val="30"/>
          <w:cs/>
        </w:rPr>
        <w:t>การบัญชีป้องกันความเสี่ยง</w:t>
      </w:r>
      <w:r w:rsidRPr="004B6A18">
        <w:rPr>
          <w:rFonts w:ascii="Angsana New" w:hAnsi="Angsana New" w:hint="cs"/>
          <w:szCs w:val="30"/>
          <w:cs/>
        </w:rPr>
        <w:t>นี้ไม่มีผลกระทบที่เป็นสาระสำคัญต่อบริษัท</w:t>
      </w:r>
    </w:p>
    <w:p w:rsidR="002C71E5" w:rsidRPr="002C71E5" w:rsidRDefault="002C71E5" w:rsidP="002C71E5">
      <w:pPr>
        <w:pStyle w:val="NoSpacing"/>
        <w:jc w:val="thaiDistribute"/>
        <w:rPr>
          <w:rFonts w:ascii="Angsana New" w:hAnsi="Angsana New"/>
          <w:szCs w:val="30"/>
          <w:highlight w:val="green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lastRenderedPageBreak/>
        <w:t xml:space="preserve">ทั้งนี้ </w:t>
      </w: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9</w:t>
      </w:r>
      <w:r w:rsidRPr="004B6A18">
        <w:rPr>
          <w:rFonts w:ascii="Angsana New" w:hAnsi="Angsana New" w:hint="cs"/>
          <w:szCs w:val="30"/>
          <w:cs/>
        </w:rPr>
        <w:t xml:space="preserve"> ส่งผลกระทบให้บริษัท</w:t>
      </w:r>
      <w:r w:rsidR="00E03ACB">
        <w:rPr>
          <w:rFonts w:ascii="Angsana New" w:hAnsi="Angsana New" w:hint="cs"/>
          <w:szCs w:val="30"/>
          <w:cs/>
        </w:rPr>
        <w:t>และบริษัทย่อย</w:t>
      </w:r>
      <w:r w:rsidRPr="004B6A18">
        <w:rPr>
          <w:rFonts w:ascii="Angsana New" w:hAnsi="Angsana New" w:hint="cs"/>
          <w:szCs w:val="30"/>
          <w:cs/>
        </w:rPr>
        <w:t>ต้อง</w:t>
      </w:r>
      <w:r w:rsidRPr="004B6A18">
        <w:rPr>
          <w:rFonts w:ascii="Angsana New" w:hAnsi="Angsana New"/>
          <w:szCs w:val="30"/>
          <w:cs/>
        </w:rPr>
        <w:t>จัดประเภท</w:t>
      </w:r>
      <w:r w:rsidRPr="004B6A18">
        <w:rPr>
          <w:rFonts w:ascii="Angsana New" w:hAnsi="Angsana New" w:hint="cs"/>
          <w:szCs w:val="30"/>
          <w:cs/>
        </w:rPr>
        <w:t>รายการ</w:t>
      </w:r>
      <w:r w:rsidRPr="004B6A18">
        <w:rPr>
          <w:rFonts w:ascii="Angsana New" w:hAnsi="Angsana New"/>
          <w:szCs w:val="30"/>
          <w:cs/>
        </w:rPr>
        <w:t>และวัดมูลค่าสินทรัพย์ทางการเงิน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>และ</w:t>
      </w:r>
      <w:r w:rsidRPr="004B6A18">
        <w:rPr>
          <w:rFonts w:ascii="Angsana New" w:hAnsi="Angsana New"/>
          <w:szCs w:val="30"/>
          <w:cs/>
        </w:rPr>
        <w:t>หนี้สินทางการเงิน</w:t>
      </w:r>
      <w:r w:rsidRPr="004B6A18">
        <w:rPr>
          <w:rFonts w:ascii="Angsana New" w:hAnsi="Angsana New" w:hint="cs"/>
          <w:szCs w:val="30"/>
          <w:cs/>
        </w:rPr>
        <w:t>ในงบแสดงฐานะการเงินสำหรับแต่ละสิ้นงวดในปี 2563 ใหม่ รวมถึงต้องรับรู้การด้อยค่าสำหรับผลขาดทุนด้านเครดิตที่คาดว่าจะเกิดขึ้น</w:t>
      </w:r>
      <w:r w:rsidRPr="004B6A18">
        <w:rPr>
          <w:rFonts w:ascii="Angsana New" w:hAnsi="Angsana New"/>
          <w:szCs w:val="30"/>
          <w:cs/>
        </w:rPr>
        <w:t>ของสินทรัพย์ทางการเงิน</w:t>
      </w:r>
      <w:r w:rsidRPr="004B6A18">
        <w:rPr>
          <w:rFonts w:ascii="Angsana New" w:hAnsi="Angsana New" w:hint="cs"/>
          <w:szCs w:val="30"/>
          <w:cs/>
        </w:rPr>
        <w:t>ตามแนวทางที่กล่าวข้างต้น ซึ่งสรุปโดยสังเขปได้ดังนี้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4B6A18">
        <w:rPr>
          <w:rFonts w:ascii="Angsana New" w:hAnsi="Angsana New"/>
          <w:i/>
          <w:iCs/>
          <w:szCs w:val="30"/>
          <w:cs/>
        </w:rPr>
        <w:t>การ</w:t>
      </w:r>
      <w:r w:rsidRPr="004B6A18">
        <w:rPr>
          <w:rFonts w:ascii="Angsana New" w:hAnsi="Angsana New" w:hint="cs"/>
          <w:i/>
          <w:iCs/>
          <w:szCs w:val="30"/>
          <w:cs/>
        </w:rPr>
        <w:t>จัดประเภท</w:t>
      </w:r>
      <w:r w:rsidRPr="004B6A18">
        <w:rPr>
          <w:rFonts w:ascii="Angsana New" w:hAnsi="Angsana New"/>
          <w:i/>
          <w:iCs/>
          <w:szCs w:val="30"/>
          <w:cs/>
        </w:rPr>
        <w:t>รายการและการวัดมูลค่า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:rsidR="00830B08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สินทรัพย์ที่จัดประเภทรายการและวัดมูลค่าด้วย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</w:p>
    <w:p w:rsidR="0008663D" w:rsidRPr="004B6A18" w:rsidRDefault="0008663D" w:rsidP="0008663D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เงินสดและรายการเทียบเท่าเงินสด</w:t>
      </w:r>
    </w:p>
    <w:p w:rsidR="0008663D" w:rsidRPr="004B6A18" w:rsidRDefault="0008663D" w:rsidP="0008663D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เงินฝากธนาคารที่ติดภาระค้ำประกัน</w:t>
      </w:r>
    </w:p>
    <w:p w:rsidR="002C71E5" w:rsidRDefault="002C71E5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ลูกหนี้</w:t>
      </w:r>
      <w:r w:rsidR="00830B08">
        <w:rPr>
          <w:rFonts w:ascii="Angsana New" w:hAnsi="Angsana New" w:hint="cs"/>
          <w:szCs w:val="30"/>
          <w:cs/>
        </w:rPr>
        <w:t>การค้า</w:t>
      </w:r>
    </w:p>
    <w:p w:rsidR="00830B08" w:rsidRPr="00830B08" w:rsidRDefault="00830B08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ลูกหนี้อื่น</w:t>
      </w:r>
      <w:r>
        <w:rPr>
          <w:rFonts w:ascii="Angsana New" w:hAnsi="Angsana New" w:hint="cs"/>
          <w:szCs w:val="30"/>
          <w:cs/>
        </w:rPr>
        <w:t>ๆ (รวมถึงเงินทดรองจ่ายและเงินมัดจำหรือเงินประกันที่ขอคืนได้)</w:t>
      </w:r>
    </w:p>
    <w:p w:rsidR="005305D0" w:rsidRDefault="005305D0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5305D0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สินทรัพย์ที่จัดประเภทรายการและวัดมูลค่ายุติธรรมผ่านกำไรขาดทุนเบ็ดเสร็จอื่น</w:t>
      </w:r>
      <w:r>
        <w:rPr>
          <w:rFonts w:ascii="Angsana New" w:hAnsi="Angsana New" w:hint="cs"/>
          <w:szCs w:val="30"/>
          <w:cs/>
        </w:rPr>
        <w:t xml:space="preserve"> - ไม่มี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</w:t>
      </w:r>
      <w:r w:rsidRPr="004B6A18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:rsidR="002C71E5" w:rsidRDefault="002C71E5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เงินลงทุนชั่วคราว</w:t>
      </w:r>
    </w:p>
    <w:p w:rsidR="00F73D2B" w:rsidRPr="00F73D2B" w:rsidRDefault="00F73D2B" w:rsidP="00F73D2B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8663D">
        <w:rPr>
          <w:rFonts w:ascii="Angsana New" w:hAnsi="Angsana New"/>
          <w:szCs w:val="30"/>
          <w:cs/>
        </w:rPr>
        <w:t>เงินลงทุนชั่วคราวในกองทุนรวมที่อยู่ระหว่างการชำระบัญชี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หนี้สินที่จัดประเภทรายการและวัดมูลค่าด้วย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</w:p>
    <w:p w:rsidR="00830B08" w:rsidRDefault="002C71E5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เงินกู้ยืมระยะสั้นจากสถาบันการเงิน</w:t>
      </w:r>
    </w:p>
    <w:p w:rsidR="00830B08" w:rsidRDefault="00830B08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เจ้าหนี้การค้า</w:t>
      </w:r>
    </w:p>
    <w:p w:rsidR="00830B08" w:rsidRPr="00830B08" w:rsidRDefault="00830B08" w:rsidP="00830B0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เจ้าหนี้อื่นๆ (รวมถึง</w:t>
      </w:r>
      <w:r w:rsidR="005A5FA4">
        <w:rPr>
          <w:rFonts w:ascii="Angsana New" w:hAnsi="Angsana New" w:hint="cs"/>
          <w:szCs w:val="30"/>
          <w:cs/>
        </w:rPr>
        <w:t>รายการ</w:t>
      </w:r>
      <w:r>
        <w:rPr>
          <w:rFonts w:ascii="Angsana New" w:hAnsi="Angsana New" w:hint="cs"/>
          <w:szCs w:val="30"/>
          <w:cs/>
        </w:rPr>
        <w:t>ค้างจ่าย</w:t>
      </w:r>
      <w:r w:rsidR="005A5FA4">
        <w:rPr>
          <w:rFonts w:ascii="Angsana New" w:hAnsi="Angsana New" w:hint="cs"/>
          <w:szCs w:val="30"/>
          <w:cs/>
        </w:rPr>
        <w:t>ต่างๆ</w:t>
      </w:r>
      <w:r>
        <w:rPr>
          <w:rFonts w:ascii="Angsana New" w:hAnsi="Angsana New" w:hint="cs"/>
          <w:szCs w:val="30"/>
          <w:cs/>
        </w:rPr>
        <w:t>)</w:t>
      </w:r>
    </w:p>
    <w:p w:rsidR="002C71E5" w:rsidRPr="004B6A18" w:rsidRDefault="002C71E5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เงินกู้ยืมระยะ</w:t>
      </w:r>
      <w:r w:rsidRPr="004B6A18">
        <w:rPr>
          <w:rFonts w:ascii="Angsana New" w:hAnsi="Angsana New" w:hint="cs"/>
          <w:szCs w:val="30"/>
          <w:cs/>
        </w:rPr>
        <w:t>ยาว</w:t>
      </w:r>
    </w:p>
    <w:p w:rsidR="002C71E5" w:rsidRDefault="00830B08" w:rsidP="002C71E5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</w:rPr>
        <w:t>หนี้สิน</w:t>
      </w:r>
      <w:r>
        <w:rPr>
          <w:rFonts w:ascii="Angsana New" w:hAnsi="Angsana New" w:hint="cs"/>
          <w:szCs w:val="30"/>
          <w:cs/>
        </w:rPr>
        <w:t>ตาม</w:t>
      </w:r>
      <w:r>
        <w:rPr>
          <w:rFonts w:ascii="Angsana New" w:hAnsi="Angsana New"/>
          <w:szCs w:val="30"/>
          <w:cs/>
        </w:rPr>
        <w:t>สัญญาเช่า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</w:t>
      </w:r>
      <w:r w:rsidRPr="004B6A18">
        <w:rPr>
          <w:rFonts w:ascii="Angsana New" w:hAnsi="Angsana New"/>
          <w:szCs w:val="30"/>
          <w:cs/>
        </w:rPr>
        <w:t>ยุติธรรมผ่านกำไรหรือขาดทุน</w:t>
      </w:r>
      <w:r w:rsidR="00830B08">
        <w:rPr>
          <w:rFonts w:ascii="Angsana New" w:hAnsi="Angsana New" w:hint="cs"/>
          <w:szCs w:val="30"/>
          <w:cs/>
        </w:rPr>
        <w:t xml:space="preserve"> </w:t>
      </w:r>
      <w:r w:rsidR="005305D0">
        <w:rPr>
          <w:rFonts w:ascii="Angsana New" w:hAnsi="Angsana New" w:hint="cs"/>
          <w:szCs w:val="30"/>
          <w:cs/>
        </w:rPr>
        <w:t>-</w:t>
      </w:r>
      <w:r w:rsidR="00830B08">
        <w:rPr>
          <w:rFonts w:ascii="Angsana New" w:hAnsi="Angsana New" w:hint="cs"/>
          <w:szCs w:val="30"/>
          <w:cs/>
        </w:rPr>
        <w:t xml:space="preserve"> ไม่มี</w:t>
      </w:r>
    </w:p>
    <w:p w:rsidR="00830B08" w:rsidRDefault="00830B08" w:rsidP="00B31D4F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 xml:space="preserve">ณ วันที่ 31 ธันวาคม 2562 ไม่มีผลกระทบที่เป็นสาระสำคัญจากการวัดมูลค่าสินทรัพย์ทางการเงินและหนี้สินทางการเงินตามแนวทางข้างต้น นอกจากนี้ </w:t>
      </w:r>
      <w:r w:rsidRPr="004B6A18">
        <w:rPr>
          <w:rFonts w:ascii="Angsana New" w:hAnsi="Angsana New"/>
          <w:szCs w:val="30"/>
          <w:cs/>
        </w:rPr>
        <w:t>ไม่มีการปรับตัวเลขของข้อมูลเปรียบเทียบงวดก่อนๆ ใหม่</w:t>
      </w:r>
      <w:r w:rsidRPr="004B6A18">
        <w:rPr>
          <w:rFonts w:ascii="Angsana New" w:hAnsi="Angsana New" w:hint="cs"/>
          <w:szCs w:val="30"/>
          <w:cs/>
        </w:rPr>
        <w:t>ในส่วนของ</w:t>
      </w:r>
      <w:r w:rsidRPr="004B6A18">
        <w:rPr>
          <w:rFonts w:ascii="Angsana New" w:hAnsi="Angsana New"/>
          <w:szCs w:val="30"/>
          <w:cs/>
        </w:rPr>
        <w:t>การจัดประเภทรายการและการวัดมูลค่าเนื่องจากบริษัทใช้ทางเลือกการปรับปรุงย้อนหลังโดยรับรู้ผลกระทบสะสมจากการนำ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>9</w:t>
      </w:r>
      <w:r w:rsidRPr="004B6A18">
        <w:rPr>
          <w:rFonts w:ascii="Angsana New" w:hAnsi="Angsana New"/>
          <w:szCs w:val="30"/>
          <w:cs/>
        </w:rPr>
        <w:t xml:space="preserve"> มาใช้ครั้งแรก ณ วันที่นำมาถือปฏิบัติใช้ครั้งแรก (วันที่ 1 มกราคม 2563)</w:t>
      </w:r>
    </w:p>
    <w:p w:rsidR="002C71E5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A44D19" w:rsidRDefault="00A44D19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A44D19" w:rsidRPr="004B6A18" w:rsidRDefault="00A44D19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4B6A18">
        <w:rPr>
          <w:rFonts w:ascii="Angsana New" w:hAnsi="Angsana New" w:hint="cs"/>
          <w:i/>
          <w:iCs/>
          <w:szCs w:val="30"/>
          <w:cs/>
        </w:rPr>
        <w:lastRenderedPageBreak/>
        <w:t>การด้อยค่า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ในส่วนของลูกหนี้ต่างๆ</w:t>
      </w:r>
      <w:r w:rsidR="00D61322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 xml:space="preserve">บริษัทมีการจัดกลุ่มประชากรโดยให้ความสำคัญไปที่ข้อมูลยอดคงค้างตามอายุหนี้ </w:t>
      </w:r>
      <w:r w:rsidRPr="004B6A18">
        <w:rPr>
          <w:rFonts w:ascii="Angsana New" w:hAnsi="Angsana New"/>
          <w:szCs w:val="30"/>
        </w:rPr>
        <w:t>(Aging balance information)</w:t>
      </w:r>
      <w:r w:rsidRPr="004B6A18">
        <w:rPr>
          <w:rFonts w:ascii="Angsana New" w:hAnsi="Angsana New" w:hint="cs"/>
          <w:szCs w:val="30"/>
          <w:cs/>
        </w:rPr>
        <w:t xml:space="preserve"> โดยมีการจัดเก็บข้อมูลย้อนหลังสำหรับ </w:t>
      </w:r>
      <w:r w:rsidRPr="004B6A18">
        <w:rPr>
          <w:rFonts w:ascii="Angsana New" w:hAnsi="Angsana New"/>
          <w:szCs w:val="30"/>
        </w:rPr>
        <w:t xml:space="preserve">Historical credit loss </w:t>
      </w:r>
      <w:r w:rsidRPr="004B6A18">
        <w:rPr>
          <w:rFonts w:ascii="Angsana New" w:hAnsi="Angsana New" w:hint="cs"/>
          <w:szCs w:val="30"/>
          <w:cs/>
        </w:rPr>
        <w:t>อย่างไรก็ดี บริษัทใช้ข้อผ่อนปรนบางประการของ</w:t>
      </w:r>
      <w:r w:rsidRPr="004B6A18">
        <w:rPr>
          <w:rFonts w:ascii="Angsana New" w:hAnsi="Angsana New"/>
          <w:szCs w:val="30"/>
          <w:cs/>
        </w:rPr>
        <w:t xml:space="preserve">แนวปฏิบัติทางการบัญชีเรื่อง </w:t>
      </w:r>
      <w:r w:rsidRPr="004B6A18">
        <w:rPr>
          <w:rFonts w:ascii="Angsana New" w:hAnsi="Angsana New"/>
          <w:szCs w:val="30"/>
        </w:rPr>
        <w:t>“</w:t>
      </w:r>
      <w:r w:rsidRPr="004B6A18">
        <w:rPr>
          <w:rFonts w:ascii="Angsana New" w:hAnsi="Angsana New"/>
          <w:szCs w:val="30"/>
          <w:cs/>
        </w:rPr>
        <w:t>มาตรการผ่อนปรนชั่วคราวส</w:t>
      </w:r>
      <w:r w:rsidRPr="004B6A18">
        <w:rPr>
          <w:rFonts w:ascii="Angsana New" w:hAnsi="Angsana New" w:hint="cs"/>
          <w:szCs w:val="30"/>
          <w:cs/>
        </w:rPr>
        <w:t>ำ</w:t>
      </w:r>
      <w:r w:rsidRPr="004B6A18">
        <w:rPr>
          <w:rFonts w:ascii="Angsana New" w:hAnsi="Angsana New"/>
          <w:szCs w:val="30"/>
          <w:cs/>
        </w:rPr>
        <w:t>หรับทางเลือกเพิ่มเติมทางบัญชีเพื่อรองรับผลกระทบจากสถานการณ์การแพร่ระบาดของโรคติดเชื้อไวรัสโ</w:t>
      </w:r>
      <w:r w:rsidRPr="004B6A18">
        <w:rPr>
          <w:rFonts w:ascii="Angsana New" w:hAnsi="Angsana New" w:hint="cs"/>
          <w:szCs w:val="30"/>
          <w:cs/>
        </w:rPr>
        <w:t>ค</w:t>
      </w:r>
      <w:r w:rsidRPr="004B6A18">
        <w:rPr>
          <w:rFonts w:ascii="Angsana New" w:hAnsi="Angsana New"/>
          <w:szCs w:val="30"/>
          <w:cs/>
        </w:rPr>
        <w:t xml:space="preserve">โรนา </w:t>
      </w:r>
      <w:r w:rsidRPr="004B6A18">
        <w:rPr>
          <w:rFonts w:ascii="Angsana New" w:hAnsi="Angsana New"/>
          <w:szCs w:val="30"/>
        </w:rPr>
        <w:t>2019 (COVID-19)”</w:t>
      </w:r>
      <w:r w:rsidRPr="004B6A18">
        <w:rPr>
          <w:rFonts w:ascii="Angsana New" w:hAnsi="Angsana New" w:hint="cs"/>
          <w:szCs w:val="30"/>
          <w:cs/>
        </w:rPr>
        <w:t xml:space="preserve"> ซึ่งออกโดย</w:t>
      </w:r>
      <w:r w:rsidR="00761FC3">
        <w:rPr>
          <w:rFonts w:ascii="Angsana New" w:hAnsi="Angsana New" w:hint="cs"/>
          <w:szCs w:val="30"/>
          <w:cs/>
        </w:rPr>
        <w:t>สภาวิชาชีพ</w:t>
      </w:r>
      <w:r w:rsidR="0071512D">
        <w:rPr>
          <w:rFonts w:ascii="Angsana New" w:hAnsi="Angsana New" w:hint="cs"/>
          <w:szCs w:val="30"/>
          <w:cs/>
        </w:rPr>
        <w:t>บัญชี</w:t>
      </w:r>
      <w:r w:rsidRPr="004B6A18">
        <w:rPr>
          <w:rFonts w:ascii="Angsana New" w:hAnsi="Angsana New"/>
          <w:szCs w:val="30"/>
          <w:cs/>
        </w:rPr>
        <w:t xml:space="preserve">ในเดือนเมษายน </w:t>
      </w:r>
      <w:r w:rsidRPr="004B6A18">
        <w:rPr>
          <w:rFonts w:ascii="Angsana New" w:hAnsi="Angsana New"/>
          <w:szCs w:val="30"/>
        </w:rPr>
        <w:t xml:space="preserve">2563 </w:t>
      </w:r>
      <w:r w:rsidRPr="004B6A18">
        <w:rPr>
          <w:rFonts w:ascii="Angsana New" w:hAnsi="Angsana New" w:hint="cs"/>
          <w:szCs w:val="30"/>
          <w:cs/>
        </w:rPr>
        <w:t>ในส่วนของการไม่ต้องนำ</w:t>
      </w:r>
      <w:r w:rsidRPr="004B6A18">
        <w:rPr>
          <w:rFonts w:ascii="Angsana New" w:hAnsi="Angsana New"/>
          <w:szCs w:val="30"/>
        </w:rPr>
        <w:t xml:space="preserve"> Forward-looking information </w:t>
      </w:r>
      <w:r w:rsidRPr="004B6A18">
        <w:rPr>
          <w:rFonts w:ascii="Angsana New" w:hAnsi="Angsana New"/>
          <w:szCs w:val="30"/>
          <w:cs/>
        </w:rPr>
        <w:t>มาประกอบ</w:t>
      </w:r>
      <w:r w:rsidRPr="004B6A18">
        <w:rPr>
          <w:rFonts w:ascii="Angsana New" w:hAnsi="Angsana New" w:hint="cs"/>
          <w:szCs w:val="30"/>
          <w:cs/>
        </w:rPr>
        <w:t>ใน</w:t>
      </w:r>
      <w:r w:rsidRPr="004B6A18">
        <w:rPr>
          <w:rFonts w:ascii="Angsana New" w:hAnsi="Angsana New"/>
          <w:szCs w:val="30"/>
          <w:cs/>
        </w:rPr>
        <w:t>การพิจารณาและ</w:t>
      </w:r>
      <w:r w:rsidRPr="004B6A18">
        <w:rPr>
          <w:rFonts w:ascii="Angsana New" w:hAnsi="Angsana New" w:hint="cs"/>
          <w:szCs w:val="30"/>
          <w:cs/>
        </w:rPr>
        <w:t>วัดมูลค่า</w:t>
      </w:r>
      <w:r w:rsidRPr="004B6A18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</w:p>
    <w:p w:rsidR="00A44D19" w:rsidRDefault="00A44D19" w:rsidP="00A44D19">
      <w:pPr>
        <w:pStyle w:val="NoSpacing"/>
        <w:jc w:val="thaiDistribute"/>
        <w:rPr>
          <w:rFonts w:ascii="Angsana New" w:hAnsi="Angsana New"/>
          <w:szCs w:val="30"/>
        </w:rPr>
      </w:pPr>
    </w:p>
    <w:p w:rsidR="00A44D19" w:rsidRDefault="00A44D19" w:rsidP="00A44D19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</w:rPr>
        <w:t>ในส่วนของเงินลงทุน</w:t>
      </w:r>
      <w:r w:rsidR="00C505F1">
        <w:rPr>
          <w:rFonts w:ascii="Angsana New" w:hAnsi="Angsana New" w:hint="cs"/>
          <w:szCs w:val="30"/>
          <w:cs/>
        </w:rPr>
        <w:t>ชั่วคราว</w:t>
      </w:r>
      <w:r>
        <w:rPr>
          <w:rFonts w:ascii="Angsana New" w:hAnsi="Angsana New"/>
          <w:szCs w:val="30"/>
          <w:cs/>
        </w:rPr>
        <w:t xml:space="preserve">ในกองทุนรวมที่อยู่ระหว่างการชำระบัญชีซึ่งไม่อยู่ในความต้องการของตลาด ณ วันที่ 31 มีนาคม 2563 บริษัทใช้ข้อผ่อนปรนบางประการของแนวปฏิบัติทางการบัญชีเรื่อง </w:t>
      </w:r>
      <w:r>
        <w:rPr>
          <w:rFonts w:ascii="Angsana New" w:hAnsi="Angsana New"/>
          <w:szCs w:val="30"/>
        </w:rPr>
        <w:t>“</w:t>
      </w:r>
      <w:r>
        <w:rPr>
          <w:rFonts w:ascii="Angsana New" w:hAnsi="Angsana New" w:hint="cs"/>
          <w:szCs w:val="30"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>
        <w:rPr>
          <w:rFonts w:ascii="Angsana New" w:hAnsi="Angsana New"/>
          <w:szCs w:val="30"/>
        </w:rPr>
        <w:t>2019 (COVID-19)”</w:t>
      </w:r>
      <w:r>
        <w:rPr>
          <w:rFonts w:ascii="Angsana New" w:hAnsi="Angsana New" w:hint="cs"/>
          <w:szCs w:val="30"/>
          <w:cs/>
        </w:rPr>
        <w:t xml:space="preserve"> ซึ่งออกโดยสภาวิชาชีพบัญชีในเดือนเมษายน </w:t>
      </w:r>
      <w:r>
        <w:rPr>
          <w:rFonts w:ascii="Angsana New" w:hAnsi="Angsana New"/>
          <w:szCs w:val="30"/>
        </w:rPr>
        <w:t xml:space="preserve">2563 </w:t>
      </w:r>
      <w:r>
        <w:rPr>
          <w:rFonts w:ascii="Angsana New" w:hAnsi="Angsana New" w:hint="cs"/>
          <w:szCs w:val="30"/>
          <w:cs/>
        </w:rPr>
        <w:t>ในส่วนของการที่บริษัทสามารถวัดมูลค่าเงินลงทุนดังกล่าวด้วยมูลค่ายุติธรรม ณ วันที่ 1 มกราคม 2563</w:t>
      </w: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  <w:cs/>
        </w:rPr>
      </w:pPr>
    </w:p>
    <w:p w:rsidR="002C71E5" w:rsidRPr="004B6A18" w:rsidRDefault="002C71E5" w:rsidP="002C71E5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4B6A18">
        <w:rPr>
          <w:rFonts w:ascii="Angsana New" w:hAnsi="Angsana New" w:hint="cs"/>
          <w:szCs w:val="30"/>
          <w:cs/>
        </w:rPr>
        <w:t>ณ วันที่ 31 ธันวาคม 2562 ผลกระทบจากการด้อยค่าสำหรับ</w:t>
      </w:r>
      <w:r w:rsidRPr="004B6A18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4B6A18">
        <w:rPr>
          <w:rFonts w:ascii="Angsana New" w:hAnsi="Angsana New" w:hint="cs"/>
          <w:szCs w:val="30"/>
          <w:cs/>
        </w:rPr>
        <w:t xml:space="preserve">ของบัญชี </w:t>
      </w:r>
      <w:r w:rsidRPr="00B31D4F">
        <w:rPr>
          <w:rFonts w:ascii="Angsana New" w:hAnsi="Angsana New"/>
          <w:szCs w:val="30"/>
        </w:rPr>
        <w:t>“</w:t>
      </w:r>
      <w:r w:rsidR="00854C9C">
        <w:rPr>
          <w:rFonts w:ascii="Angsana New" w:hAnsi="Angsana New" w:hint="cs"/>
          <w:szCs w:val="30"/>
          <w:cs/>
        </w:rPr>
        <w:t>ลูกหนี้การค้า</w:t>
      </w:r>
      <w:r w:rsidRPr="00B31D4F">
        <w:rPr>
          <w:rFonts w:ascii="Angsana New" w:hAnsi="Angsana New"/>
          <w:szCs w:val="30"/>
        </w:rPr>
        <w:t>”</w:t>
      </w:r>
      <w:r w:rsidRPr="004B6A18">
        <w:rPr>
          <w:rFonts w:ascii="Angsana New" w:hAnsi="Angsana New"/>
          <w:szCs w:val="30"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>เพิ่มขึ้น</w:t>
      </w:r>
      <w:r w:rsidR="00761FC3">
        <w:rPr>
          <w:rFonts w:ascii="Angsana New" w:hAnsi="Angsana New" w:hint="cs"/>
          <w:szCs w:val="30"/>
          <w:cs/>
        </w:rPr>
        <w:t xml:space="preserve">เป็นจำนวนเงินประมาณ 1.1 </w:t>
      </w:r>
      <w:proofErr w:type="gramStart"/>
      <w:r w:rsidR="00761FC3">
        <w:rPr>
          <w:rFonts w:ascii="Angsana New" w:hAnsi="Angsana New" w:hint="cs"/>
          <w:szCs w:val="30"/>
          <w:cs/>
        </w:rPr>
        <w:t>ล้านบาท</w:t>
      </w:r>
      <w:r w:rsidR="00CA608A">
        <w:rPr>
          <w:rFonts w:ascii="Angsana New" w:hAnsi="Angsana New" w:hint="cs"/>
          <w:szCs w:val="30"/>
          <w:cs/>
        </w:rPr>
        <w:t>จากยอดเดิมที่เคย</w:t>
      </w:r>
      <w:r w:rsidRPr="004B6A18">
        <w:rPr>
          <w:rFonts w:ascii="Angsana New" w:hAnsi="Angsana New" w:hint="cs"/>
          <w:szCs w:val="30"/>
          <w:cs/>
        </w:rPr>
        <w:t>รายงานไว้</w:t>
      </w:r>
      <w:r w:rsidR="00B31D4F">
        <w:rPr>
          <w:rFonts w:ascii="Angsana New" w:hAnsi="Angsana New" w:hint="cs"/>
          <w:szCs w:val="30"/>
          <w:cs/>
        </w:rPr>
        <w:t xml:space="preserve"> </w:t>
      </w:r>
      <w:r w:rsidRPr="004B6A18">
        <w:rPr>
          <w:rFonts w:ascii="Angsana New" w:hAnsi="Angsana New"/>
          <w:szCs w:val="30"/>
          <w:cs/>
        </w:rPr>
        <w:t xml:space="preserve"> ซึ่ง</w:t>
      </w:r>
      <w:r w:rsidRPr="004B6A18">
        <w:rPr>
          <w:rFonts w:ascii="Angsana New" w:hAnsi="Angsana New" w:hint="cs"/>
          <w:szCs w:val="30"/>
          <w:cs/>
        </w:rPr>
        <w:t>ไม่มีการปรับตัวเลขของข้อมูลเปรียบเทียบงวดก่อนๆ</w:t>
      </w:r>
      <w:proofErr w:type="gramEnd"/>
      <w:r w:rsidRPr="004B6A18">
        <w:rPr>
          <w:rFonts w:ascii="Angsana New" w:hAnsi="Angsana New" w:hint="cs"/>
          <w:szCs w:val="30"/>
          <w:cs/>
        </w:rPr>
        <w:t xml:space="preserve"> ใหม่เนื่องจากบริษัทใช้ทางเลือกการปรับปรุงย้อนหลังโดยรับรู้ผลกระทบสะสมจากการนำ</w:t>
      </w: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</w:t>
      </w:r>
      <w:r w:rsidRPr="004B6A18">
        <w:rPr>
          <w:rFonts w:ascii="Angsana New" w:hAnsi="Angsana New" w:hint="cs"/>
          <w:szCs w:val="30"/>
          <w:cs/>
        </w:rPr>
        <w:t xml:space="preserve">9 มาใช้ครั้งแรก ณ วันที่นำมาถือปฏิบัติใช้ครั้งแรก (วันที่ 1 มกราคม 2563) </w:t>
      </w:r>
      <w:r w:rsidR="00761FC3">
        <w:rPr>
          <w:rFonts w:ascii="Angsana New" w:hAnsi="Angsana New" w:hint="cs"/>
          <w:szCs w:val="30"/>
          <w:cs/>
        </w:rPr>
        <w:t>โดยบริษัทรับรู้</w:t>
      </w:r>
      <w:r w:rsidRPr="004B6A18">
        <w:rPr>
          <w:rFonts w:ascii="Angsana New" w:hAnsi="Angsana New" w:hint="cs"/>
          <w:szCs w:val="30"/>
          <w:cs/>
        </w:rPr>
        <w:t>ผลกระทบดังกล่าว</w:t>
      </w:r>
      <w:r w:rsidR="00761FC3">
        <w:rPr>
          <w:rFonts w:ascii="Angsana New" w:hAnsi="Angsana New" w:hint="cs"/>
          <w:szCs w:val="30"/>
          <w:cs/>
        </w:rPr>
        <w:t>ในกำไร</w:t>
      </w:r>
      <w:r w:rsidR="0024322C">
        <w:rPr>
          <w:rFonts w:ascii="Angsana New" w:hAnsi="Angsana New" w:hint="cs"/>
          <w:szCs w:val="30"/>
          <w:cs/>
        </w:rPr>
        <w:t>หรือ</w:t>
      </w:r>
      <w:r w:rsidR="00761FC3">
        <w:rPr>
          <w:rFonts w:ascii="Angsana New" w:hAnsi="Angsana New" w:hint="cs"/>
          <w:szCs w:val="30"/>
          <w:cs/>
        </w:rPr>
        <w:t>ขาดทุนทันที</w:t>
      </w:r>
    </w:p>
    <w:p w:rsidR="0040097C" w:rsidRDefault="0040097C" w:rsidP="0040097C">
      <w:pPr>
        <w:tabs>
          <w:tab w:val="left" w:pos="34"/>
          <w:tab w:val="left" w:pos="567"/>
          <w:tab w:val="left" w:pos="4500"/>
        </w:tabs>
        <w:rPr>
          <w:rFonts w:ascii="Angsana New" w:hAnsi="Angsana New"/>
          <w:i/>
          <w:iCs/>
          <w:snapToGrid w:val="0"/>
          <w:spacing w:val="-6"/>
          <w:sz w:val="29"/>
          <w:szCs w:val="29"/>
          <w:u w:val="single"/>
        </w:rPr>
      </w:pPr>
    </w:p>
    <w:p w:rsidR="00D76007" w:rsidRPr="004B6A18" w:rsidRDefault="00D76007" w:rsidP="00D76007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</w:rPr>
      </w:pPr>
      <w:r w:rsidRPr="004B6A18">
        <w:rPr>
          <w:rFonts w:ascii="Angsana New" w:hAnsi="Angsana New"/>
          <w:i/>
          <w:iCs/>
          <w:szCs w:val="30"/>
          <w:u w:val="single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i/>
          <w:iCs/>
          <w:szCs w:val="30"/>
          <w:u w:val="single"/>
        </w:rPr>
        <w:t xml:space="preserve"> 16</w:t>
      </w:r>
    </w:p>
    <w:p w:rsidR="00D76007" w:rsidRPr="004B6A18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B6A18">
        <w:rPr>
          <w:rFonts w:ascii="Angsana New" w:hAnsi="Angsana New"/>
          <w:szCs w:val="30"/>
        </w:rPr>
        <w:t xml:space="preserve"> 16 </w:t>
      </w:r>
      <w:r w:rsidRPr="004B6A18">
        <w:rPr>
          <w:rFonts w:ascii="Angsana New" w:hAnsi="Angsana New" w:hint="cs"/>
          <w:szCs w:val="30"/>
          <w:cs/>
        </w:rPr>
        <w:t>กำหนดให้ผู้เช่ารับรู้สินทรัพย์สิทธิการใช้และหนี้สินตามสัญญาเช่าสำหรับสัญญาเช่าทุกสัญญาด้วยมูลค่าปัจจุบันหรือกระแสเงินสดคิดลดของจำนวนเงินที่จ่ายตลอดอายุของสัญญาเช่าโดยใช้อัตราคิดลดที่เหมาะสมกับสถานการณ์และกิจการ อย่างไรก็ดี มีข้อยกเว้นให้สำหรับสัญญาเช่าระยะสั้นที่มีระยะเวลาไม่เกิน 12 เดือนหรือสัญญาเช่าซึ่งสินทรัพย์อ้างอิงมีมูลค่าต่ำซึ่งสามารถบันทึกรายจ่ายตามสัญญาเช่าเป็นค่าใช้จ่ายได้ สินทรัพย์สิทธิการใช้ต้องมีการคิดค่าเสื่อมราคาตามวิธีเส้นตรงไปตลอดอายุของสัญญาเช่า ดอกเบี้ยจ่ายรอการตัดบัญชีซึ่งถูกนำไปแสดงยอดสุทธิกับหนี้สินตามสัญญาเช่าจะถูกทยอยตัดจ่ายเป็นต้นทุนทางการเงินตลอดอายุของสัญญาเช่าด้วยวิธีอัตราดอกเบี้ยที่แท้จริง ส่วนการจ่ายชำระหนี้สินตามสัญญาเช่าในแต่ละงวดจะจำแนกออกเป็นส่วนที่เป็นเงินต้นและดอกเบี้ย</w:t>
      </w:r>
    </w:p>
    <w:p w:rsidR="00D76007" w:rsidRPr="007E0FE8" w:rsidRDefault="00D76007" w:rsidP="00D76007">
      <w:pPr>
        <w:pStyle w:val="NoSpacing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lastRenderedPageBreak/>
        <w:t>ในฝั่งผู้ให้เช่ายังคงต้องจัดประเภทและบันทึกบัญชีเกี่ยวกับสัญญาเช่าโดยจำแนกออกเป็นสัญญาเช่าดำเนินงานและสัญญาเช่าเงินทุน (สัญญาเช่าการเงิน) เช่นเดิม จึงไม่มีการเปลี่ยนแปลงหรือผลกระทบที่เป็นสาระสำคัญในฝั่งผู้ให้เช่า</w:t>
      </w:r>
    </w:p>
    <w:p w:rsidR="00D76007" w:rsidRPr="00C44966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  <w:r w:rsidRPr="00C44966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D87525">
        <w:rPr>
          <w:rFonts w:ascii="Angsana New" w:hAnsi="Angsana New"/>
          <w:szCs w:val="30"/>
        </w:rPr>
        <w:t xml:space="preserve"> 16 </w:t>
      </w:r>
      <w:r w:rsidRPr="00D87525">
        <w:rPr>
          <w:rFonts w:ascii="Angsana New" w:hAnsi="Angsana New" w:hint="cs"/>
          <w:szCs w:val="30"/>
          <w:cs/>
        </w:rPr>
        <w:t>ส่งผลกระทบให้บริษัท</w:t>
      </w:r>
      <w:r>
        <w:rPr>
          <w:rFonts w:ascii="Angsana New" w:hAnsi="Angsana New" w:hint="cs"/>
          <w:szCs w:val="30"/>
          <w:cs/>
        </w:rPr>
        <w:t>และบริษัทย่อย</w:t>
      </w:r>
      <w:r w:rsidRPr="00D87525">
        <w:rPr>
          <w:rFonts w:ascii="Angsana New" w:hAnsi="Angsana New" w:hint="cs"/>
          <w:szCs w:val="30"/>
          <w:cs/>
        </w:rPr>
        <w:t>ต้องบันทึกรับรู้รายการ</w:t>
      </w:r>
      <w:r>
        <w:rPr>
          <w:rFonts w:ascii="Angsana New" w:hAnsi="Angsana New" w:hint="cs"/>
          <w:szCs w:val="30"/>
          <w:cs/>
        </w:rPr>
        <w:t xml:space="preserve">สินทรัพย์สิทธิการใช้ (สินทรัพย์ไม่หมุนเวียน) </w:t>
      </w:r>
      <w:r w:rsidRPr="00D87525">
        <w:rPr>
          <w:rFonts w:ascii="Angsana New" w:hAnsi="Angsana New" w:hint="cs"/>
          <w:szCs w:val="30"/>
          <w:cs/>
        </w:rPr>
        <w:t>และหนี้สินตามสัญญาเช่า</w:t>
      </w:r>
      <w:r w:rsidR="00CA608A">
        <w:rPr>
          <w:rFonts w:ascii="Angsana New" w:hAnsi="Angsana New" w:hint="cs"/>
          <w:szCs w:val="30"/>
          <w:cs/>
        </w:rPr>
        <w:t>พื้นที่และคลังเก็บสินค้า</w:t>
      </w:r>
      <w:r>
        <w:rPr>
          <w:rFonts w:ascii="Angsana New" w:hAnsi="Angsana New" w:hint="cs"/>
          <w:szCs w:val="30"/>
          <w:cs/>
        </w:rPr>
        <w:t xml:space="preserve"> (หนี้สินไม่หมุนเวียน) ซึ่งมีอายุของสัญญาเช่าคงเหลือ ณ </w:t>
      </w:r>
      <w:r w:rsidRPr="00CA608A">
        <w:rPr>
          <w:rFonts w:ascii="Angsana New" w:hAnsi="Angsana New" w:hint="cs"/>
          <w:szCs w:val="30"/>
          <w:cs/>
        </w:rPr>
        <w:t xml:space="preserve">วันที่ 31 ธันวาคม 2562 จำนวน </w:t>
      </w:r>
      <w:r w:rsidR="00CA608A" w:rsidRPr="00CA608A">
        <w:rPr>
          <w:rFonts w:ascii="Angsana New" w:hAnsi="Angsana New" w:hint="cs"/>
          <w:szCs w:val="30"/>
          <w:cs/>
        </w:rPr>
        <w:t>1</w:t>
      </w:r>
      <w:r w:rsidRPr="00CA608A">
        <w:rPr>
          <w:rFonts w:ascii="Angsana New" w:hAnsi="Angsana New"/>
          <w:szCs w:val="30"/>
        </w:rPr>
        <w:t xml:space="preserve"> </w:t>
      </w:r>
      <w:r w:rsidRPr="00CA608A">
        <w:rPr>
          <w:rFonts w:ascii="Angsana New" w:hAnsi="Angsana New" w:hint="cs"/>
          <w:szCs w:val="30"/>
          <w:cs/>
        </w:rPr>
        <w:t xml:space="preserve">ปี </w:t>
      </w:r>
      <w:r w:rsidR="00CA608A" w:rsidRPr="00CA608A">
        <w:rPr>
          <w:rFonts w:ascii="Angsana New" w:hAnsi="Angsana New" w:hint="cs"/>
          <w:szCs w:val="30"/>
          <w:cs/>
        </w:rPr>
        <w:t>5</w:t>
      </w:r>
      <w:r w:rsidRPr="00CA608A">
        <w:rPr>
          <w:rFonts w:ascii="Angsana New" w:hAnsi="Angsana New"/>
          <w:szCs w:val="30"/>
        </w:rPr>
        <w:t xml:space="preserve"> </w:t>
      </w:r>
      <w:r w:rsidRPr="00CA608A">
        <w:rPr>
          <w:rFonts w:ascii="Angsana New" w:hAnsi="Angsana New" w:hint="cs"/>
          <w:szCs w:val="30"/>
          <w:cs/>
        </w:rPr>
        <w:t>เดือน</w:t>
      </w:r>
      <w:r w:rsidR="00CA608A" w:rsidRPr="00CA608A">
        <w:rPr>
          <w:rFonts w:ascii="Angsana New" w:hAnsi="Angsana New" w:hint="cs"/>
          <w:szCs w:val="30"/>
          <w:cs/>
        </w:rPr>
        <w:t xml:space="preserve"> </w:t>
      </w:r>
      <w:r w:rsidRPr="00CA608A">
        <w:rPr>
          <w:rFonts w:ascii="Angsana New" w:hAnsi="Angsana New" w:hint="cs"/>
          <w:szCs w:val="30"/>
          <w:cs/>
        </w:rPr>
        <w:t>โดยยอดคงเหลือของสินทรัพย์</w:t>
      </w:r>
      <w:r>
        <w:rPr>
          <w:rFonts w:ascii="Angsana New" w:hAnsi="Angsana New" w:hint="cs"/>
          <w:szCs w:val="30"/>
          <w:cs/>
        </w:rPr>
        <w:t>ไม่หมุนเวียนและหนี้สินไม่หมุนเวียนในงบแสดงฐานะการเงิน ณ วันที่ 31 ธันวาคม 2562 เพิ่มขึ้นจากที่เคยรายงาน</w:t>
      </w:r>
      <w:r w:rsidRPr="00CA608A">
        <w:rPr>
          <w:rFonts w:ascii="Angsana New" w:hAnsi="Angsana New" w:hint="cs"/>
          <w:szCs w:val="30"/>
          <w:cs/>
        </w:rPr>
        <w:t xml:space="preserve">ไว้ประมาณ </w:t>
      </w:r>
      <w:r w:rsidR="00CA608A" w:rsidRPr="00CA608A">
        <w:rPr>
          <w:rFonts w:ascii="Angsana New" w:hAnsi="Angsana New" w:hint="cs"/>
          <w:szCs w:val="30"/>
          <w:cs/>
        </w:rPr>
        <w:t>3.5</w:t>
      </w:r>
      <w:r w:rsidRPr="00CA608A">
        <w:rPr>
          <w:rFonts w:ascii="Angsana New" w:hAnsi="Angsana New" w:hint="cs"/>
          <w:szCs w:val="30"/>
          <w:cs/>
        </w:rPr>
        <w:t xml:space="preserve"> </w:t>
      </w:r>
      <w:r w:rsidR="00854C9C">
        <w:rPr>
          <w:rFonts w:ascii="Angsana New" w:hAnsi="Angsana New" w:hint="cs"/>
          <w:szCs w:val="30"/>
          <w:cs/>
        </w:rPr>
        <w:t>ล้าน</w:t>
      </w:r>
      <w:r w:rsidRPr="00CA608A">
        <w:rPr>
          <w:rFonts w:ascii="Angsana New" w:hAnsi="Angsana New" w:hint="cs"/>
          <w:szCs w:val="30"/>
          <w:cs/>
        </w:rPr>
        <w:t xml:space="preserve">บาท </w:t>
      </w:r>
      <w:r w:rsidR="001C4638">
        <w:rPr>
          <w:rFonts w:ascii="Angsana New" w:hAnsi="Angsana New" w:hint="cs"/>
          <w:szCs w:val="30"/>
          <w:cs/>
        </w:rPr>
        <w:t xml:space="preserve">(สุทธิจากดอกเบี้ยรอตัดบัญชีประมาณ 0.2 ล้านบาท) </w:t>
      </w:r>
      <w:r w:rsidRPr="00CA608A">
        <w:rPr>
          <w:rFonts w:ascii="Angsana New" w:hAnsi="Angsana New" w:hint="cs"/>
          <w:szCs w:val="30"/>
          <w:cs/>
        </w:rPr>
        <w:t>ส่วน</w:t>
      </w:r>
      <w:r>
        <w:rPr>
          <w:rFonts w:ascii="Angsana New" w:hAnsi="Angsana New" w:hint="cs"/>
          <w:szCs w:val="30"/>
          <w:cs/>
        </w:rPr>
        <w:t>ผลกระทบที่มีต่องบกำไรขาดทุนเบ็ดเสร็จไม่เป็นสาระสำคัญ</w:t>
      </w: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</w:rPr>
      </w:pPr>
    </w:p>
    <w:p w:rsidR="00D76007" w:rsidRDefault="00D76007" w:rsidP="00D76007">
      <w:pPr>
        <w:pStyle w:val="NoSpacing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>ทั้งนี้ อัตราดอกเบี้ยเงินกู้ยืมส่วนเพิ่มถัวเฉลี่ยถ่วงน้ำหนักที่บริษัทนำมาใช้การคิดลดกระแสเงินสดเท่ากับร้อย</w:t>
      </w:r>
      <w:r w:rsidRPr="00F404AC">
        <w:rPr>
          <w:rFonts w:ascii="Angsana New" w:hAnsi="Angsana New" w:hint="cs"/>
          <w:szCs w:val="30"/>
          <w:cs/>
        </w:rPr>
        <w:t xml:space="preserve">ละ </w:t>
      </w:r>
      <w:r w:rsidR="00D747AF">
        <w:rPr>
          <w:rFonts w:ascii="Angsana New" w:hAnsi="Angsana New"/>
          <w:szCs w:val="30"/>
        </w:rPr>
        <w:t xml:space="preserve">         </w:t>
      </w:r>
      <w:r w:rsidR="00F404AC" w:rsidRPr="00F404AC">
        <w:rPr>
          <w:rFonts w:ascii="Angsana New" w:hAnsi="Angsana New" w:hint="cs"/>
          <w:szCs w:val="30"/>
          <w:cs/>
        </w:rPr>
        <w:t>6.025</w:t>
      </w:r>
      <w:r w:rsidR="00D747AF">
        <w:rPr>
          <w:rFonts w:ascii="Angsana New" w:hAnsi="Angsana New"/>
          <w:szCs w:val="30"/>
        </w:rPr>
        <w:t>%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 xml:space="preserve">ต่อปี </w:t>
      </w:r>
      <w:r>
        <w:rPr>
          <w:rFonts w:ascii="Angsana New" w:hAnsi="Angsana New" w:hint="cs"/>
          <w:szCs w:val="30"/>
          <w:cs/>
        </w:rPr>
        <w:t>นอกจากนี้ ไม่มีการปรับตัวเลขของข้อมูลเปรียบเทียบงวดก่อนๆ ใหม่เนื่องจากบริษัทใช้ทางเลือกการปรับปรุงย้อนหลังโดยรับรู้ผลกระทบสะสมจากการนำ</w:t>
      </w:r>
      <w:r w:rsidRPr="00C44966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D87525">
        <w:rPr>
          <w:rFonts w:ascii="Angsana New" w:hAnsi="Angsana New"/>
          <w:szCs w:val="30"/>
        </w:rPr>
        <w:t xml:space="preserve"> 16</w:t>
      </w:r>
      <w:r>
        <w:rPr>
          <w:rFonts w:ascii="Angsana New" w:hAnsi="Angsana New" w:hint="cs"/>
          <w:szCs w:val="30"/>
          <w:cs/>
        </w:rPr>
        <w:t xml:space="preserve"> มาใช้ครั้งแรก ณ วันที่นำมาถือปฏิบัติใช้ครั้งแรก (วันที่ 1 มกราคม 2563)</w:t>
      </w:r>
    </w:p>
    <w:p w:rsidR="0040097C" w:rsidRPr="000C17B3" w:rsidRDefault="0040097C" w:rsidP="00400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  <w:highlight w:val="yellow"/>
        </w:rPr>
      </w:pPr>
    </w:p>
    <w:p w:rsidR="009D0AD5" w:rsidRPr="00E401CC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401CC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0C17B3" w:rsidRPr="00E401CC" w:rsidRDefault="000C17B3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A00A5A" w:rsidRPr="00424177" w:rsidRDefault="000C17B3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CA608A">
        <w:rPr>
          <w:rFonts w:ascii="Angsana New" w:hAnsi="Angsana New"/>
          <w:sz w:val="30"/>
          <w:szCs w:val="30"/>
          <w:cs/>
        </w:rPr>
        <w:t>บริษัท</w:t>
      </w:r>
      <w:r w:rsidR="00EF6BE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CA608A">
        <w:rPr>
          <w:rFonts w:ascii="Angsana New" w:hAnsi="Angsana New"/>
          <w:sz w:val="30"/>
          <w:szCs w:val="30"/>
          <w:cs/>
        </w:rPr>
        <w:t>ได้ใช้นโยบายการบัญชีที่สำคัญ</w:t>
      </w:r>
      <w:r w:rsidRPr="00CA608A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CA608A">
        <w:rPr>
          <w:rFonts w:ascii="Angsana New" w:hAnsi="Angsana New"/>
          <w:sz w:val="30"/>
          <w:szCs w:val="30"/>
          <w:cs/>
        </w:rPr>
        <w:t>ใน</w:t>
      </w:r>
      <w:r w:rsidRPr="00CA608A">
        <w:rPr>
          <w:rFonts w:ascii="Angsana New" w:hAnsi="Angsana New" w:hint="cs"/>
          <w:sz w:val="30"/>
          <w:szCs w:val="30"/>
          <w:cs/>
        </w:rPr>
        <w:t>การจัดทำ</w:t>
      </w:r>
      <w:r w:rsidRPr="00CA608A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CA608A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CA608A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CA608A">
        <w:rPr>
          <w:rFonts w:ascii="Angsana New" w:hAnsi="Angsana New" w:hint="cs"/>
          <w:sz w:val="30"/>
          <w:szCs w:val="30"/>
          <w:cs/>
        </w:rPr>
        <w:t>3</w:t>
      </w:r>
      <w:r w:rsidRPr="00CA608A">
        <w:rPr>
          <w:rFonts w:ascii="Angsana New" w:hAnsi="Angsana New"/>
          <w:sz w:val="30"/>
          <w:szCs w:val="30"/>
        </w:rPr>
        <w:t>1</w:t>
      </w:r>
      <w:r w:rsidRPr="00CA608A">
        <w:rPr>
          <w:rFonts w:ascii="Angsana New" w:hAnsi="Angsana New" w:hint="cs"/>
          <w:sz w:val="30"/>
          <w:szCs w:val="30"/>
          <w:cs/>
        </w:rPr>
        <w:t xml:space="preserve"> มีนาคม 25</w:t>
      </w:r>
      <w:r w:rsidRPr="00CA608A">
        <w:rPr>
          <w:rFonts w:ascii="Angsana New" w:hAnsi="Angsana New"/>
          <w:sz w:val="30"/>
          <w:szCs w:val="30"/>
        </w:rPr>
        <w:t>6</w:t>
      </w:r>
      <w:r w:rsidRPr="00CA608A">
        <w:rPr>
          <w:rFonts w:ascii="Angsana New" w:hAnsi="Angsana New" w:hint="cs"/>
          <w:sz w:val="30"/>
          <w:szCs w:val="30"/>
          <w:cs/>
        </w:rPr>
        <w:t>3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 xml:space="preserve">และ </w:t>
      </w:r>
      <w:r w:rsidRPr="00CA608A">
        <w:rPr>
          <w:rFonts w:ascii="Angsana New" w:hAnsi="Angsana New"/>
          <w:sz w:val="30"/>
          <w:szCs w:val="30"/>
        </w:rPr>
        <w:t>256</w:t>
      </w:r>
      <w:r w:rsidRPr="00CA608A">
        <w:rPr>
          <w:rFonts w:ascii="Angsana New" w:hAnsi="Angsana New" w:hint="cs"/>
          <w:sz w:val="30"/>
          <w:szCs w:val="30"/>
          <w:cs/>
        </w:rPr>
        <w:t>2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Pr="00CA608A">
        <w:rPr>
          <w:rFonts w:ascii="Angsana New" w:hAnsi="Angsana New" w:hint="cs"/>
          <w:sz w:val="30"/>
          <w:szCs w:val="30"/>
          <w:cs/>
        </w:rPr>
        <w:t>ในการจัดทำ</w:t>
      </w:r>
      <w:r w:rsidRPr="00CA608A">
        <w:rPr>
          <w:rFonts w:ascii="Angsana New" w:hAnsi="Angsana New"/>
          <w:sz w:val="30"/>
          <w:szCs w:val="30"/>
          <w:cs/>
        </w:rPr>
        <w:t>งบการเงิน</w:t>
      </w:r>
      <w:r w:rsidRPr="00CA608A">
        <w:rPr>
          <w:rFonts w:ascii="Angsana New" w:hAnsi="Angsana New" w:hint="cs"/>
          <w:sz w:val="30"/>
          <w:szCs w:val="30"/>
          <w:cs/>
        </w:rPr>
        <w:t>สำหรับปี</w:t>
      </w:r>
      <w:r w:rsidRPr="00CA608A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CA608A">
        <w:rPr>
          <w:rFonts w:ascii="Angsana New" w:hAnsi="Angsana New"/>
          <w:sz w:val="30"/>
          <w:szCs w:val="30"/>
        </w:rPr>
        <w:t xml:space="preserve">31 </w:t>
      </w:r>
      <w:r w:rsidRPr="00CA608A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CA608A">
        <w:rPr>
          <w:rFonts w:ascii="Angsana New" w:hAnsi="Angsana New"/>
          <w:sz w:val="30"/>
          <w:szCs w:val="30"/>
        </w:rPr>
        <w:t>256</w:t>
      </w:r>
      <w:r w:rsidRPr="00CA608A">
        <w:rPr>
          <w:rFonts w:ascii="Angsana New" w:hAnsi="Angsana New" w:hint="cs"/>
          <w:sz w:val="30"/>
          <w:szCs w:val="30"/>
          <w:cs/>
        </w:rPr>
        <w:t>2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ยกเว้น</w:t>
      </w:r>
      <w:r w:rsidR="00CA608A">
        <w:rPr>
          <w:rFonts w:ascii="Angsana New" w:hAnsi="Angsana New" w:hint="cs"/>
          <w:sz w:val="30"/>
          <w:szCs w:val="30"/>
          <w:cs/>
        </w:rPr>
        <w:t xml:space="preserve"> (1) </w:t>
      </w:r>
      <w:r w:rsidR="00424177">
        <w:rPr>
          <w:rFonts w:ascii="Angsana New" w:hAnsi="Angsana New" w:hint="cs"/>
          <w:sz w:val="30"/>
          <w:szCs w:val="30"/>
          <w:cs/>
        </w:rPr>
        <w:t>เรื่องที่เกี่ยวข้องกับ</w:t>
      </w:r>
      <w:r w:rsidRPr="00CA608A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การนำมาตรฐานการบัญชีและมาตรฐานการรายงานทางการเงินร</w:t>
      </w:r>
      <w:r w:rsidR="00424177">
        <w:rPr>
          <w:rFonts w:ascii="Angsana New" w:hAnsi="Angsana New"/>
          <w:sz w:val="30"/>
          <w:szCs w:val="30"/>
          <w:cs/>
        </w:rPr>
        <w:t>วมถึงการตีความมาตรฐานการบัญชี</w:t>
      </w:r>
      <w:r w:rsidR="00424177">
        <w:rPr>
          <w:rFonts w:ascii="Angsana New" w:hAnsi="Angsana New" w:hint="cs"/>
          <w:sz w:val="30"/>
          <w:szCs w:val="30"/>
          <w:cs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424177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CA608A">
        <w:rPr>
          <w:rFonts w:ascii="Angsana New" w:hAnsi="Angsana New"/>
          <w:sz w:val="30"/>
          <w:szCs w:val="30"/>
          <w:cs/>
        </w:rPr>
        <w:t>ที่</w:t>
      </w:r>
      <w:r w:rsidRPr="00CA608A">
        <w:rPr>
          <w:rFonts w:ascii="Angsana New" w:hAnsi="Angsana New" w:hint="cs"/>
          <w:sz w:val="30"/>
          <w:szCs w:val="30"/>
          <w:cs/>
        </w:rPr>
        <w:t>ออกและ</w:t>
      </w:r>
      <w:r w:rsidRPr="00CA608A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</w:t>
      </w:r>
      <w:r w:rsidR="00424177">
        <w:rPr>
          <w:rFonts w:ascii="Angsana New" w:hAnsi="Angsana New"/>
          <w:sz w:val="30"/>
          <w:szCs w:val="30"/>
          <w:cs/>
        </w:rPr>
        <w:t>หตุ 1 มาเริ่มถือปฏิบัติซึ่ง</w:t>
      </w:r>
      <w:r w:rsidRPr="00CA608A">
        <w:rPr>
          <w:rFonts w:ascii="Angsana New" w:hAnsi="Angsana New"/>
          <w:sz w:val="30"/>
          <w:szCs w:val="30"/>
          <w:cs/>
        </w:rPr>
        <w:t>ผลกระทบ</w:t>
      </w:r>
      <w:r w:rsidR="00424177">
        <w:rPr>
          <w:rFonts w:ascii="Angsana New" w:hAnsi="Angsana New" w:hint="cs"/>
          <w:sz w:val="30"/>
          <w:szCs w:val="30"/>
          <w:cs/>
        </w:rPr>
        <w:t xml:space="preserve">ได้กล่าวถึงไว้แล้วในหมายเหตุ 1     </w:t>
      </w:r>
      <w:r w:rsidR="00424177" w:rsidRPr="00424177">
        <w:rPr>
          <w:rFonts w:ascii="Angsana New" w:hAnsi="Angsana New" w:hint="cs"/>
          <w:sz w:val="30"/>
          <w:szCs w:val="30"/>
          <w:cs/>
        </w:rPr>
        <w:t>(2)</w:t>
      </w:r>
      <w:r w:rsidR="00424177">
        <w:rPr>
          <w:rFonts w:ascii="Angsana New" w:hAnsi="Angsana New" w:hint="cs"/>
          <w:sz w:val="30"/>
          <w:szCs w:val="30"/>
          <w:cs/>
        </w:rPr>
        <w:t xml:space="preserve"> นโยบายบัญชีส่วนเพิ่มเติมเกี่ยวกับ</w:t>
      </w:r>
      <w:r w:rsidR="00424177" w:rsidRPr="00EF6BE8">
        <w:rPr>
          <w:rFonts w:ascii="Angsana New" w:hAnsi="Angsana New"/>
          <w:sz w:val="30"/>
          <w:szCs w:val="30"/>
          <w:cs/>
        </w:rPr>
        <w:t>กำไรต่อหุ้นขั้นพื้นฐาน</w:t>
      </w:r>
      <w:r w:rsidR="00424177">
        <w:rPr>
          <w:rFonts w:ascii="Angsana New" w:hAnsi="Angsana New" w:hint="cs"/>
          <w:sz w:val="30"/>
          <w:szCs w:val="30"/>
          <w:cs/>
        </w:rPr>
        <w:t>ในงบการเงินรวม</w:t>
      </w:r>
      <w:r w:rsidR="0071512D">
        <w:rPr>
          <w:rFonts w:ascii="Angsana New" w:hAnsi="Angsana New" w:hint="cs"/>
          <w:sz w:val="30"/>
          <w:szCs w:val="30"/>
          <w:cs/>
        </w:rPr>
        <w:t>ซึ่ง</w:t>
      </w:r>
      <w:r w:rsidR="00424177" w:rsidRPr="00EF6BE8">
        <w:rPr>
          <w:rFonts w:ascii="Angsana New" w:hAnsi="Angsana New"/>
          <w:sz w:val="30"/>
          <w:szCs w:val="30"/>
          <w:cs/>
        </w:rPr>
        <w:t>คำนวณโดยการหารกำไรสำหรับ</w:t>
      </w:r>
      <w:r w:rsidR="005A5FA4">
        <w:rPr>
          <w:rFonts w:ascii="Angsana New" w:hAnsi="Angsana New" w:hint="cs"/>
          <w:sz w:val="30"/>
          <w:szCs w:val="30"/>
          <w:cs/>
        </w:rPr>
        <w:t>งวด</w:t>
      </w:r>
      <w:r w:rsidR="00424177" w:rsidRPr="00EF6BE8">
        <w:rPr>
          <w:rFonts w:ascii="Angsana New" w:hAnsi="Angsana New"/>
          <w:sz w:val="30"/>
          <w:szCs w:val="30"/>
          <w:cs/>
        </w:rPr>
        <w:t>ส่วนที่เป็นของบริษัทใหญ่ด้วยจำนวนหุ้นสามัญถัวเฉลี่ยถ่วงน้ำหนักที่ออกในระหว่าง</w:t>
      </w:r>
      <w:r w:rsidR="005A5FA4">
        <w:rPr>
          <w:rFonts w:ascii="Angsana New" w:hAnsi="Angsana New" w:hint="cs"/>
          <w:sz w:val="30"/>
          <w:szCs w:val="30"/>
          <w:cs/>
        </w:rPr>
        <w:t>งวด</w:t>
      </w:r>
      <w:r w:rsidR="00424177">
        <w:rPr>
          <w:rFonts w:ascii="Angsana New" w:hAnsi="Angsana New" w:hint="cs"/>
          <w:sz w:val="30"/>
          <w:szCs w:val="30"/>
          <w:cs/>
        </w:rPr>
        <w:t>และ (3</w:t>
      </w:r>
      <w:r w:rsidR="00CA608A">
        <w:rPr>
          <w:rFonts w:ascii="Angsana New" w:hAnsi="Angsana New" w:hint="cs"/>
          <w:sz w:val="30"/>
          <w:szCs w:val="30"/>
          <w:cs/>
        </w:rPr>
        <w:t>) นโยบายบัญชีส่วนเพิ่มเติมเกี่ยวกับเกณฑ์การจัดทำงบการเงินรวม ซึ่ง</w:t>
      </w:r>
      <w:r w:rsidR="00424177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C17B3" w:rsidRPr="00CA608A" w:rsidRDefault="000C17B3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E03ACB" w:rsidRPr="00424177" w:rsidRDefault="00E03ACB" w:rsidP="0071512D">
      <w:pPr>
        <w:tabs>
          <w:tab w:val="left" w:pos="540"/>
        </w:tabs>
        <w:jc w:val="thaiDistribute"/>
        <w:rPr>
          <w:rFonts w:ascii="Times New Roman" w:hAnsi="Times New Roman"/>
          <w:sz w:val="30"/>
          <w:szCs w:val="30"/>
        </w:rPr>
      </w:pPr>
      <w:r w:rsidRPr="0071512D">
        <w:rPr>
          <w:rFonts w:ascii="Angsana New" w:hAnsi="Angsana New" w:hint="cs"/>
          <w:sz w:val="30"/>
          <w:szCs w:val="30"/>
          <w:cs/>
        </w:rPr>
        <w:t>เงินลงทุนในบริษัทย</w:t>
      </w:r>
      <w:r w:rsidRPr="0071512D">
        <w:rPr>
          <w:rStyle w:val="PageNumber"/>
          <w:rFonts w:ascii="Angsana New" w:hAnsi="Angsana New" w:hint="cs"/>
          <w:sz w:val="30"/>
          <w:szCs w:val="30"/>
          <w:cs/>
        </w:rPr>
        <w:t>่อยในงบการเงินเฉพาะบริษัทบันทึกด้วย</w:t>
      </w:r>
      <w:r w:rsidRPr="0071512D">
        <w:rPr>
          <w:rFonts w:ascii="Angsana New" w:hAnsi="Angsana New" w:hint="cs"/>
          <w:sz w:val="30"/>
          <w:szCs w:val="30"/>
          <w:cs/>
        </w:rPr>
        <w:t>วิธีราคาทุนและแสดงในราคาทุนหักค่าเผื่อการด้อยค่า    (ถ้ามี) เงินปันผลรับจากบริษัทย่อยจะถูกรับรู้เป็นรายได้เมื่อมีการประกาศจ่ายเงินปันผลแล้ว</w:t>
      </w:r>
    </w:p>
    <w:p w:rsidR="0079556B" w:rsidRPr="00424177" w:rsidRDefault="0079556B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CA608A" w:rsidRPr="00424177" w:rsidRDefault="00424177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424177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Pr="00424177">
        <w:rPr>
          <w:rFonts w:ascii="Angsana New" w:hAnsi="Angsana New" w:hint="cs"/>
          <w:sz w:val="30"/>
          <w:szCs w:val="30"/>
          <w:cs/>
        </w:rPr>
        <w:t xml:space="preserve"> โดย</w:t>
      </w:r>
      <w:r w:rsidRPr="00424177">
        <w:rPr>
          <w:rFonts w:ascii="Angsana New" w:hAnsi="Angsana New"/>
          <w:sz w:val="30"/>
          <w:szCs w:val="30"/>
          <w:cs/>
        </w:rPr>
        <w:t>รายการบัญชีที่มีนัยสำคัญระหว่างบริษัทกับบริษัทย่อยได้ถูกตัดรายการในการจัดทำงบการเงินรวมแล้ว</w:t>
      </w:r>
    </w:p>
    <w:p w:rsidR="00A00A5A" w:rsidRDefault="00A00A5A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CA608A">
        <w:rPr>
          <w:rFonts w:ascii="Angsana New" w:hAnsi="Angsana New"/>
          <w:sz w:val="30"/>
          <w:szCs w:val="30"/>
          <w:cs/>
        </w:rPr>
        <w:lastRenderedPageBreak/>
        <w:t>บริษัทย่อยเป็นกิจการที่อยู่ภายใต้การควบคุมของบริษัท การควบคุมเกิดขึ้นเมื่อบริษัทมีอำนาจควบคุมทั้งทางตรงหรือทางอ้อมในการกำหนดนโยบายทางการเงินและการดำเนินงานของบริษัทนั้นซึ่งรวมถึงผลตอบแทนผันแปรจากบริษัทนั้นเพื่อได้มาซึ่งประโยชน์จากกิจกรรมของบริษัทย่อย งบการเงินของบริษัทย่อยได้รวมอยู่ในงบการเงินรวมนับแต่วันที่มีการควบคุมจนถึงวันที่การควบคุมได้สิ้นสุดลง</w:t>
      </w:r>
    </w:p>
    <w:p w:rsidR="00BA01EF" w:rsidRDefault="00BA01EF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BA01EF" w:rsidRPr="00164FB0" w:rsidRDefault="00671787" w:rsidP="00BA01EF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ในกรณีที่มี</w:t>
      </w:r>
      <w:r w:rsidR="00BA01EF" w:rsidRPr="00303158">
        <w:rPr>
          <w:rFonts w:ascii="Angsana New" w:hAnsi="Angsana New"/>
          <w:sz w:val="30"/>
          <w:szCs w:val="30"/>
          <w:cs/>
        </w:rPr>
        <w:t>การเปล</w:t>
      </w:r>
      <w:r>
        <w:rPr>
          <w:rFonts w:ascii="Angsana New" w:hAnsi="Angsana New"/>
          <w:sz w:val="30"/>
          <w:szCs w:val="30"/>
          <w:cs/>
        </w:rPr>
        <w:t>ี่ยนแปลงส่วนได้เสียของ</w:t>
      </w:r>
      <w:r w:rsidR="00BA01EF" w:rsidRPr="00303158">
        <w:rPr>
          <w:rFonts w:ascii="Angsana New" w:hAnsi="Angsana New"/>
          <w:sz w:val="30"/>
          <w:szCs w:val="30"/>
          <w:cs/>
        </w:rPr>
        <w:t>บริษัทใหญ่ในบริษัทย่อยโดยที่ไม่ได้ทำให้บริษัทใหญ่สูญเสียอำนาจในการควบคุม บริษัทบันทึกส่วนเปลี่ยนแปลงดังกล่าวเป็นรายการในส่วนของผู้ถือหุ้น แต่หากการเปลี่ยนแปลงมีผลทำให้เกิดการสูญเสียอำนาจในการควบคุมบริษัทย่อย มูลค่าของส่วนได้เสียคงเหลือที่ถืออยู่จะวัดมูลค่าด้วยมูลค่ายุติธรรมและรับรู้ผลกำไรหรือขาดทุนในงบกำไรขาดทุนเบ็ดเสร็จ</w:t>
      </w:r>
    </w:p>
    <w:p w:rsidR="00A00A5A" w:rsidRPr="000C17B3" w:rsidRDefault="00A00A5A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BA534D" w:rsidRPr="004B6A18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4B6A18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Pr="004B6A18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4B6A18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41223" w:rsidRPr="004B6A18" w:rsidRDefault="00641223" w:rsidP="006412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B6A18">
        <w:rPr>
          <w:rFonts w:ascii="Angsana New" w:hAnsi="Angsana New" w:hint="cs"/>
          <w:spacing w:val="-6"/>
          <w:sz w:val="30"/>
          <w:szCs w:val="30"/>
          <w:cs/>
        </w:rPr>
        <w:t xml:space="preserve">ในระหว่างงวดสามเดือนสิ้นสุดวันที่ </w:t>
      </w:r>
      <w:r w:rsidRPr="004B6A18">
        <w:rPr>
          <w:rFonts w:ascii="Angsana New" w:hAnsi="Angsana New"/>
          <w:spacing w:val="-6"/>
          <w:sz w:val="30"/>
          <w:szCs w:val="30"/>
        </w:rPr>
        <w:t>3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>1</w:t>
      </w:r>
      <w:r w:rsidRPr="004B6A18">
        <w:rPr>
          <w:rFonts w:ascii="Angsana New" w:hAnsi="Angsana New"/>
          <w:spacing w:val="-6"/>
          <w:sz w:val="30"/>
          <w:szCs w:val="30"/>
        </w:rPr>
        <w:t xml:space="preserve"> 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 xml:space="preserve">มีนาคม </w:t>
      </w:r>
      <w:r w:rsidRPr="004B6A18">
        <w:rPr>
          <w:rFonts w:ascii="Angsana New" w:hAnsi="Angsana New"/>
          <w:spacing w:val="-6"/>
          <w:sz w:val="30"/>
          <w:szCs w:val="30"/>
        </w:rPr>
        <w:t>256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>3</w:t>
      </w:r>
      <w:r w:rsidRPr="004B6A18">
        <w:rPr>
          <w:rFonts w:ascii="Angsana New" w:hAnsi="Angsana New"/>
          <w:spacing w:val="-6"/>
          <w:sz w:val="30"/>
          <w:szCs w:val="30"/>
        </w:rPr>
        <w:t xml:space="preserve"> </w:t>
      </w:r>
      <w:r w:rsidR="00CA608A">
        <w:rPr>
          <w:rFonts w:ascii="Angsana New" w:hAnsi="Angsana New" w:hint="cs"/>
          <w:spacing w:val="-6"/>
          <w:sz w:val="30"/>
          <w:szCs w:val="30"/>
          <w:cs/>
        </w:rPr>
        <w:t>บริษัท</w:t>
      </w:r>
      <w:r w:rsidRPr="004B6A18">
        <w:rPr>
          <w:rFonts w:ascii="Angsana New" w:hAnsi="Angsana New" w:hint="cs"/>
          <w:spacing w:val="-6"/>
          <w:sz w:val="30"/>
          <w:szCs w:val="30"/>
          <w:cs/>
        </w:rPr>
        <w:t>มีบริษัทที่เกี่ยวข้องกัน</w:t>
      </w:r>
      <w:r w:rsidRPr="004B6A18">
        <w:rPr>
          <w:rFonts w:ascii="Angsana New" w:hAnsi="Angsana New" w:hint="cs"/>
          <w:sz w:val="30"/>
          <w:szCs w:val="30"/>
          <w:cs/>
        </w:rPr>
        <w:t>เพิ่มเติมซึ่งมีรายละเอียดดังนี้</w:t>
      </w:r>
    </w:p>
    <w:p w:rsidR="00641223" w:rsidRPr="004B6A18" w:rsidRDefault="00641223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747" w:type="dxa"/>
        <w:tblLayout w:type="fixed"/>
        <w:tblLook w:val="01E0"/>
      </w:tblPr>
      <w:tblGrid>
        <w:gridCol w:w="3510"/>
        <w:gridCol w:w="252"/>
        <w:gridCol w:w="3119"/>
        <w:gridCol w:w="284"/>
        <w:gridCol w:w="2582"/>
      </w:tblGrid>
      <w:tr w:rsidR="00641223" w:rsidRPr="004B6A18" w:rsidTr="00335274">
        <w:trPr>
          <w:tblHeader/>
        </w:trPr>
        <w:tc>
          <w:tcPr>
            <w:tcW w:w="3510" w:type="dxa"/>
            <w:tcBorders>
              <w:bottom w:val="single" w:sz="4" w:space="0" w:color="auto"/>
            </w:tcBorders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ชื่อบริษัท </w:t>
            </w:r>
          </w:p>
        </w:tc>
        <w:tc>
          <w:tcPr>
            <w:tcW w:w="252" w:type="dxa"/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/>
                <w:sz w:val="30"/>
                <w:szCs w:val="30"/>
                <w:cs/>
              </w:rPr>
              <w:t>ประเภทธุรกิจ</w:t>
            </w:r>
          </w:p>
        </w:tc>
        <w:tc>
          <w:tcPr>
            <w:tcW w:w="284" w:type="dxa"/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  <w:vAlign w:val="bottom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B6A18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641223" w:rsidRPr="004B6A18" w:rsidTr="00335274">
        <w:tc>
          <w:tcPr>
            <w:tcW w:w="3510" w:type="dxa"/>
          </w:tcPr>
          <w:p w:rsidR="00641223" w:rsidRPr="004B6A18" w:rsidRDefault="00641223" w:rsidP="00335274">
            <w:pPr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เนิร์สซิ่ง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แคร์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" w:type="dxa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3119" w:type="dxa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โรงพยาบาลขนาดเล็กและสถานดูแล</w:t>
            </w:r>
            <w:r w:rsidRPr="004B6A1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B6A18">
              <w:rPr>
                <w:rFonts w:ascii="Angsana New" w:hAnsi="Angsana New" w:hint="cs"/>
                <w:sz w:val="30"/>
                <w:szCs w:val="30"/>
                <w:cs/>
              </w:rPr>
              <w:t>ผู้สูงอายุ</w:t>
            </w:r>
            <w:r w:rsidR="00671787">
              <w:rPr>
                <w:rFonts w:ascii="Angsana New" w:hAnsi="Angsana New" w:hint="cs"/>
                <w:sz w:val="30"/>
                <w:szCs w:val="30"/>
                <w:cs/>
              </w:rPr>
              <w:t xml:space="preserve"> (ในประเทศไทย)</w:t>
            </w:r>
          </w:p>
        </w:tc>
        <w:tc>
          <w:tcPr>
            <w:tcW w:w="284" w:type="dxa"/>
          </w:tcPr>
          <w:p w:rsidR="00641223" w:rsidRPr="004B6A18" w:rsidRDefault="00641223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582" w:type="dxa"/>
          </w:tcPr>
          <w:p w:rsidR="00641223" w:rsidRPr="004B6A18" w:rsidRDefault="00641223" w:rsidP="006412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GB"/>
              </w:rPr>
            </w:pPr>
            <w:r w:rsidRPr="004B6A18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</w:tr>
    </w:tbl>
    <w:p w:rsidR="00641223" w:rsidRPr="004B6A18" w:rsidRDefault="00641223" w:rsidP="006412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รายการบัญชีที่มีสาระสำคัญที่เกิดขึ้นกับบุคคลที่เกี่ยวข้องกัน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สำหรับงวดสามเดือนสิ้นสุดวันที่ 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3</w:t>
      </w:r>
      <w:r w:rsidR="00641223">
        <w:rPr>
          <w:rFonts w:ascii="Angsana New" w:hAnsi="Angsana New"/>
          <w:color w:val="000000"/>
          <w:sz w:val="30"/>
          <w:szCs w:val="30"/>
        </w:rPr>
        <w:t>1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มีนาคม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 2562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3</w:t>
      </w:r>
      <w:r w:rsidR="00641223" w:rsidRPr="008E2900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641223" w:rsidRPr="008E2900">
        <w:rPr>
          <w:rFonts w:ascii="Angsana New" w:hAnsi="Angsana New"/>
          <w:color w:val="000000"/>
          <w:sz w:val="30"/>
          <w:szCs w:val="30"/>
        </w:rPr>
        <w:t>256</w:t>
      </w:r>
      <w:r w:rsidR="00641223">
        <w:rPr>
          <w:rFonts w:ascii="Angsana New" w:hAnsi="Angsana New" w:hint="cs"/>
          <w:color w:val="000000"/>
          <w:sz w:val="30"/>
          <w:szCs w:val="30"/>
          <w:cs/>
        </w:rPr>
        <w:t>2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864031" w:rsidRP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8748" w:type="dxa"/>
        <w:tblLayout w:type="fixed"/>
        <w:tblLook w:val="04A0"/>
      </w:tblPr>
      <w:tblGrid>
        <w:gridCol w:w="4428"/>
        <w:gridCol w:w="900"/>
        <w:gridCol w:w="1518"/>
        <w:gridCol w:w="270"/>
        <w:gridCol w:w="1626"/>
        <w:gridCol w:w="6"/>
      </w:tblGrid>
      <w:tr w:rsidR="0028571A" w:rsidRPr="004F5042" w:rsidTr="0028571A">
        <w:trPr>
          <w:tblHeader/>
        </w:trPr>
        <w:tc>
          <w:tcPr>
            <w:tcW w:w="5328" w:type="dxa"/>
            <w:gridSpan w:val="2"/>
            <w:vAlign w:val="bottom"/>
          </w:tcPr>
          <w:p w:rsidR="0028571A" w:rsidRPr="004F50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00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3420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28571A" w:rsidRPr="008D6154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154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28571A" w:rsidRPr="004F504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154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28571A" w:rsidRPr="004F5042" w:rsidTr="0028571A">
        <w:trPr>
          <w:gridAfter w:val="1"/>
          <w:wAfter w:w="6" w:type="dxa"/>
          <w:tblHeader/>
        </w:trPr>
        <w:tc>
          <w:tcPr>
            <w:tcW w:w="4428" w:type="dxa"/>
            <w:vAlign w:val="bottom"/>
          </w:tcPr>
          <w:p w:rsidR="0028571A" w:rsidRPr="004F50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:rsidR="0028571A" w:rsidRPr="004F50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  <w:vAlign w:val="bottom"/>
          </w:tcPr>
          <w:p w:rsidR="0028571A" w:rsidRPr="004F5042" w:rsidRDefault="0028571A" w:rsidP="00330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bottom"/>
          </w:tcPr>
          <w:p w:rsidR="0028571A" w:rsidRPr="004F50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71A" w:rsidRPr="004F504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62</w:t>
            </w:r>
          </w:p>
        </w:tc>
      </w:tr>
      <w:tr w:rsidR="0028571A" w:rsidRPr="004F5042" w:rsidTr="0028571A">
        <w:trPr>
          <w:gridAfter w:val="1"/>
          <w:wAfter w:w="6" w:type="dxa"/>
        </w:trPr>
        <w:tc>
          <w:tcPr>
            <w:tcW w:w="4428" w:type="dxa"/>
            <w:vAlign w:val="bottom"/>
          </w:tcPr>
          <w:p w:rsidR="0028571A" w:rsidRPr="004F50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ค่าตอบแทนผู้บริหารที่สำคัญ</w:t>
            </w:r>
          </w:p>
        </w:tc>
        <w:tc>
          <w:tcPr>
            <w:tcW w:w="900" w:type="dxa"/>
          </w:tcPr>
          <w:p w:rsidR="0028571A" w:rsidRPr="004F50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18" w:type="dxa"/>
            <w:tcBorders>
              <w:top w:val="single" w:sz="4" w:space="0" w:color="auto"/>
            </w:tcBorders>
            <w:vAlign w:val="bottom"/>
          </w:tcPr>
          <w:p w:rsidR="0028571A" w:rsidRPr="004F5042" w:rsidRDefault="0028571A" w:rsidP="00330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270" w:type="dxa"/>
            <w:vAlign w:val="bottom"/>
          </w:tcPr>
          <w:p w:rsidR="0028571A" w:rsidRPr="004F50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  <w:vAlign w:val="bottom"/>
          </w:tcPr>
          <w:p w:rsidR="0028571A" w:rsidRPr="000C17B3" w:rsidRDefault="0028571A" w:rsidP="000C17B3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335274" w:rsidRPr="004F5042" w:rsidTr="0028571A">
        <w:trPr>
          <w:gridAfter w:val="1"/>
          <w:wAfter w:w="6" w:type="dxa"/>
        </w:trPr>
        <w:tc>
          <w:tcPr>
            <w:tcW w:w="4428" w:type="dxa"/>
            <w:vAlign w:val="bottom"/>
          </w:tcPr>
          <w:p w:rsidR="00335274" w:rsidRPr="004F5042" w:rsidRDefault="00335274" w:rsidP="00335274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eastAsia="Cordia New" w:hAnsi="Angsana New"/>
                <w:sz w:val="30"/>
                <w:szCs w:val="30"/>
              </w:rPr>
              <w:t xml:space="preserve">-  </w:t>
            </w:r>
            <w:r w:rsidRPr="00905294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900" w:type="dxa"/>
          </w:tcPr>
          <w:p w:rsidR="00335274" w:rsidRPr="004F50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8" w:type="dxa"/>
            <w:vAlign w:val="bottom"/>
          </w:tcPr>
          <w:p w:rsidR="00335274" w:rsidRPr="000C17B3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Pr="000C17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292</w:t>
            </w:r>
          </w:p>
        </w:tc>
        <w:tc>
          <w:tcPr>
            <w:tcW w:w="270" w:type="dxa"/>
            <w:vAlign w:val="bottom"/>
          </w:tcPr>
          <w:p w:rsidR="00335274" w:rsidRPr="004F50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6" w:type="dxa"/>
            <w:vAlign w:val="bottom"/>
          </w:tcPr>
          <w:p w:rsidR="00335274" w:rsidRPr="000C17B3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C17B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</w:t>
            </w:r>
            <w:r w:rsidRPr="000C17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0C17B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659</w:t>
            </w:r>
          </w:p>
        </w:tc>
      </w:tr>
      <w:tr w:rsidR="00335274" w:rsidRPr="004F5042" w:rsidTr="0028571A">
        <w:trPr>
          <w:gridAfter w:val="1"/>
          <w:wAfter w:w="6" w:type="dxa"/>
        </w:trPr>
        <w:tc>
          <w:tcPr>
            <w:tcW w:w="4428" w:type="dxa"/>
            <w:vAlign w:val="bottom"/>
          </w:tcPr>
          <w:p w:rsidR="00335274" w:rsidRPr="004F5042" w:rsidRDefault="00335274" w:rsidP="00335274">
            <w:pPr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Cordia New" w:hAnsi="Angsana New"/>
                <w:sz w:val="30"/>
                <w:szCs w:val="30"/>
              </w:rPr>
              <w:t xml:space="preserve">-  </w:t>
            </w:r>
            <w:r w:rsidRPr="00905294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0" w:type="dxa"/>
          </w:tcPr>
          <w:p w:rsidR="00335274" w:rsidRPr="004F50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8" w:type="dxa"/>
            <w:vAlign w:val="bottom"/>
          </w:tcPr>
          <w:p w:rsidR="00335274" w:rsidRPr="000C17B3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849</w:t>
            </w:r>
          </w:p>
        </w:tc>
        <w:tc>
          <w:tcPr>
            <w:tcW w:w="270" w:type="dxa"/>
            <w:vAlign w:val="bottom"/>
          </w:tcPr>
          <w:p w:rsidR="00335274" w:rsidRPr="004F50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6" w:type="dxa"/>
            <w:vAlign w:val="bottom"/>
          </w:tcPr>
          <w:p w:rsidR="00335274" w:rsidRPr="000C17B3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C17B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653</w:t>
            </w:r>
          </w:p>
        </w:tc>
      </w:tr>
      <w:tr w:rsidR="00335274" w:rsidRPr="004F5042" w:rsidTr="0028571A">
        <w:trPr>
          <w:gridAfter w:val="1"/>
          <w:wAfter w:w="6" w:type="dxa"/>
          <w:trHeight w:val="422"/>
        </w:trPr>
        <w:tc>
          <w:tcPr>
            <w:tcW w:w="4428" w:type="dxa"/>
            <w:vAlign w:val="bottom"/>
          </w:tcPr>
          <w:p w:rsidR="00335274" w:rsidRPr="0088128B" w:rsidRDefault="00335274" w:rsidP="00335274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8128B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900" w:type="dxa"/>
          </w:tcPr>
          <w:p w:rsidR="00335274" w:rsidRPr="0088128B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5274" w:rsidRPr="000C17B3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8,141</w:t>
            </w:r>
          </w:p>
        </w:tc>
        <w:tc>
          <w:tcPr>
            <w:tcW w:w="270" w:type="dxa"/>
            <w:vAlign w:val="bottom"/>
          </w:tcPr>
          <w:p w:rsidR="00335274" w:rsidRPr="0088128B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5274" w:rsidRPr="000C17B3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C17B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</w:t>
            </w:r>
            <w:r w:rsidRPr="000C17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0C17B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312</w:t>
            </w:r>
          </w:p>
        </w:tc>
      </w:tr>
    </w:tbl>
    <w:p w:rsidR="00535755" w:rsidRDefault="00535755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35755" w:rsidRDefault="00535755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8571A" w:rsidRDefault="0028571A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8571A" w:rsidRDefault="0028571A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8571A" w:rsidRDefault="0028571A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8571A" w:rsidRDefault="0028571A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8571A" w:rsidRDefault="0028571A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8571A" w:rsidRDefault="0028571A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4B6A18" w:rsidRPr="004B6A18" w:rsidRDefault="004B6A18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6"/>
          <w:szCs w:val="6"/>
        </w:rPr>
      </w:pPr>
    </w:p>
    <w:p w:rsidR="00646FB2" w:rsidRDefault="00646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62372A" w:rsidRPr="009E6C42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9E6C42">
        <w:rPr>
          <w:rFonts w:ascii="Angsana New" w:hAnsi="Angsana New" w:hint="cs"/>
          <w:b/>
          <w:bCs/>
          <w:sz w:val="29"/>
          <w:szCs w:val="29"/>
          <w:cs/>
        </w:rPr>
        <w:lastRenderedPageBreak/>
        <w:t>ลูกหนี้การค้า</w:t>
      </w:r>
    </w:p>
    <w:p w:rsidR="0062372A" w:rsidRPr="009E6C42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29"/>
          <w:szCs w:val="29"/>
        </w:rPr>
      </w:pPr>
    </w:p>
    <w:p w:rsidR="006351AC" w:rsidRPr="009E6C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  <w:r w:rsidRPr="009E6C42">
        <w:rPr>
          <w:rFonts w:ascii="Angsana New" w:hAnsi="Angsana New"/>
          <w:sz w:val="29"/>
          <w:szCs w:val="29"/>
          <w:cs/>
        </w:rPr>
        <w:t xml:space="preserve">ลูกหนี้การค้า ณ วันที่ </w:t>
      </w:r>
      <w:r w:rsidRPr="009E6C42">
        <w:rPr>
          <w:rFonts w:ascii="Angsana New" w:hAnsi="Angsana New"/>
          <w:sz w:val="29"/>
          <w:szCs w:val="29"/>
        </w:rPr>
        <w:t xml:space="preserve">31 </w:t>
      </w:r>
      <w:r w:rsidR="00F73FE2" w:rsidRPr="009E6C42">
        <w:rPr>
          <w:rFonts w:ascii="Angsana New" w:hAnsi="Angsana New" w:hint="cs"/>
          <w:sz w:val="29"/>
          <w:szCs w:val="29"/>
          <w:cs/>
        </w:rPr>
        <w:t>มีนา</w:t>
      </w:r>
      <w:r w:rsidRPr="009E6C42">
        <w:rPr>
          <w:rFonts w:ascii="Angsana New" w:hAnsi="Angsana New"/>
          <w:sz w:val="29"/>
          <w:szCs w:val="29"/>
          <w:cs/>
        </w:rPr>
        <w:t xml:space="preserve">คม </w:t>
      </w:r>
      <w:r w:rsidRPr="009E6C42">
        <w:rPr>
          <w:rFonts w:ascii="Angsana New" w:hAnsi="Angsana New"/>
          <w:sz w:val="29"/>
          <w:szCs w:val="29"/>
        </w:rPr>
        <w:t>25</w:t>
      </w:r>
      <w:r w:rsidR="00F73FE2" w:rsidRPr="009E6C42">
        <w:rPr>
          <w:rFonts w:ascii="Angsana New" w:hAnsi="Angsana New"/>
          <w:sz w:val="29"/>
          <w:szCs w:val="29"/>
        </w:rPr>
        <w:t>6</w:t>
      </w:r>
      <w:r w:rsidR="00B4243F" w:rsidRPr="009E6C42">
        <w:rPr>
          <w:rFonts w:ascii="Angsana New" w:hAnsi="Angsana New"/>
          <w:sz w:val="29"/>
          <w:szCs w:val="29"/>
        </w:rPr>
        <w:t>3</w:t>
      </w:r>
      <w:r w:rsidRPr="009E6C42">
        <w:rPr>
          <w:rFonts w:ascii="Angsana New" w:hAnsi="Angsana New"/>
          <w:sz w:val="29"/>
          <w:szCs w:val="29"/>
        </w:rPr>
        <w:t xml:space="preserve"> </w:t>
      </w:r>
      <w:r w:rsidRPr="009E6C42">
        <w:rPr>
          <w:rFonts w:ascii="Angsana New" w:hAnsi="Angsana New" w:hint="cs"/>
          <w:sz w:val="29"/>
          <w:szCs w:val="29"/>
          <w:cs/>
        </w:rPr>
        <w:t>และ</w:t>
      </w:r>
      <w:r w:rsidR="00F73FE2" w:rsidRPr="009E6C42">
        <w:rPr>
          <w:rFonts w:ascii="Angsana New" w:hAnsi="Angsana New" w:hint="cs"/>
          <w:sz w:val="29"/>
          <w:szCs w:val="29"/>
          <w:cs/>
        </w:rPr>
        <w:t>วันที่ 31 ธันวาคม</w:t>
      </w:r>
      <w:r w:rsidRPr="009E6C42">
        <w:rPr>
          <w:rFonts w:ascii="Angsana New" w:hAnsi="Angsana New" w:hint="cs"/>
          <w:sz w:val="29"/>
          <w:szCs w:val="29"/>
          <w:cs/>
        </w:rPr>
        <w:t xml:space="preserve"> </w:t>
      </w:r>
      <w:r w:rsidR="00FC7059" w:rsidRPr="009E6C42">
        <w:rPr>
          <w:rFonts w:ascii="Angsana New" w:hAnsi="Angsana New"/>
          <w:sz w:val="29"/>
          <w:szCs w:val="29"/>
        </w:rPr>
        <w:t>25</w:t>
      </w:r>
      <w:r w:rsidR="00AD52B3" w:rsidRPr="009E6C42">
        <w:rPr>
          <w:rFonts w:ascii="Angsana New" w:hAnsi="Angsana New"/>
          <w:sz w:val="29"/>
          <w:szCs w:val="29"/>
        </w:rPr>
        <w:t>6</w:t>
      </w:r>
      <w:r w:rsidR="00B4243F" w:rsidRPr="009E6C42">
        <w:rPr>
          <w:rFonts w:ascii="Angsana New" w:hAnsi="Angsana New"/>
          <w:sz w:val="29"/>
          <w:szCs w:val="29"/>
        </w:rPr>
        <w:t>2</w:t>
      </w:r>
      <w:r w:rsidRPr="009E6C42">
        <w:rPr>
          <w:rFonts w:ascii="Angsana New" w:hAnsi="Angsana New"/>
          <w:sz w:val="29"/>
          <w:szCs w:val="29"/>
          <w:cs/>
        </w:rPr>
        <w:t xml:space="preserve"> แยกตามอายุหนี้ที่ค้างชำระได้ดังนี้</w:t>
      </w:r>
    </w:p>
    <w:p w:rsidR="002C0CFB" w:rsidRDefault="002C0CF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9019" w:type="dxa"/>
        <w:tblLayout w:type="fixed"/>
        <w:tblLook w:val="04A0"/>
      </w:tblPr>
      <w:tblGrid>
        <w:gridCol w:w="5328"/>
        <w:gridCol w:w="271"/>
        <w:gridCol w:w="1531"/>
        <w:gridCol w:w="270"/>
        <w:gridCol w:w="1619"/>
      </w:tblGrid>
      <w:tr w:rsidR="0028571A" w:rsidRPr="009E6C42" w:rsidTr="009E6C42">
        <w:trPr>
          <w:trHeight w:val="368"/>
          <w:tblHeader/>
        </w:trPr>
        <w:tc>
          <w:tcPr>
            <w:tcW w:w="5599" w:type="dxa"/>
            <w:gridSpan w:val="2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00" w:hanging="1800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342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28571A" w:rsidRPr="009E6C4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>งบการเงินรวมและ</w:t>
            </w:r>
          </w:p>
          <w:p w:rsidR="0028571A" w:rsidRPr="009E6C4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firstLine="107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 (พันบาท)</w:t>
            </w:r>
          </w:p>
        </w:tc>
      </w:tr>
      <w:tr w:rsidR="0028571A" w:rsidRPr="009E6C42" w:rsidTr="009E6C42">
        <w:trPr>
          <w:trHeight w:val="368"/>
          <w:tblHeader/>
        </w:trPr>
        <w:tc>
          <w:tcPr>
            <w:tcW w:w="5328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271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28571A" w:rsidRPr="009E6C42" w:rsidRDefault="0028571A" w:rsidP="00330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256</w:t>
            </w:r>
            <w:r w:rsidRPr="009E6C42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</w:p>
        </w:tc>
        <w:tc>
          <w:tcPr>
            <w:tcW w:w="270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  <w:vAlign w:val="bottom"/>
          </w:tcPr>
          <w:p w:rsidR="0028571A" w:rsidRPr="009E6C42" w:rsidRDefault="0028571A" w:rsidP="00330C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color w:val="000000"/>
                <w:sz w:val="29"/>
                <w:szCs w:val="29"/>
              </w:rPr>
              <w:t>25</w:t>
            </w:r>
            <w:r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62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>ยังไม่ครบกำหนดชำระ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136,601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auto"/>
            </w:tcBorders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119</w:t>
            </w: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,330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ค้างชำระ </w:t>
            </w:r>
            <w:r w:rsidRPr="009E6C42">
              <w:rPr>
                <w:rFonts w:ascii="Angsana New" w:hAnsi="Angsana New"/>
                <w:sz w:val="29"/>
                <w:szCs w:val="29"/>
              </w:rPr>
              <w:t>: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ไม่เกิน </w:t>
            </w:r>
            <w:r w:rsidRPr="009E6C42">
              <w:rPr>
                <w:rFonts w:ascii="Angsana New" w:hAnsi="Angsana New"/>
                <w:sz w:val="29"/>
                <w:szCs w:val="29"/>
              </w:rPr>
              <w:t>3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47,050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55,841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9E6C42">
              <w:rPr>
                <w:rFonts w:ascii="Angsana New" w:hAnsi="Angsana New"/>
                <w:sz w:val="29"/>
                <w:szCs w:val="29"/>
              </w:rPr>
              <w:t>3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9E6C42">
              <w:rPr>
                <w:rFonts w:ascii="Angsana New" w:hAnsi="Angsana New"/>
                <w:sz w:val="29"/>
                <w:szCs w:val="29"/>
              </w:rPr>
              <w:t>6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16,373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15,911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9E6C42">
              <w:rPr>
                <w:rFonts w:ascii="Angsana New" w:hAnsi="Angsana New"/>
                <w:sz w:val="29"/>
                <w:szCs w:val="29"/>
              </w:rPr>
              <w:t>6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9E6C42">
              <w:rPr>
                <w:rFonts w:ascii="Angsana New" w:hAnsi="Angsana New"/>
                <w:sz w:val="29"/>
                <w:szCs w:val="29"/>
              </w:rPr>
              <w:t>12</w:t>
            </w:r>
            <w:r w:rsidRPr="009E6C42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9,264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8,645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เกินกว่า </w:t>
            </w:r>
            <w:r w:rsidRPr="009E6C42">
              <w:rPr>
                <w:rFonts w:ascii="Angsana New" w:hAnsi="Angsana New"/>
                <w:color w:val="000000"/>
                <w:sz w:val="29"/>
                <w:szCs w:val="29"/>
              </w:rPr>
              <w:t xml:space="preserve">12  </w:t>
            </w:r>
            <w:r w:rsidRPr="009E6C4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เดือน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5,111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bottom w:val="single" w:sz="4" w:space="0" w:color="auto"/>
            </w:tcBorders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7,777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E6C4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รวม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214,399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auto"/>
            </w:tcBorders>
            <w:vAlign w:val="bottom"/>
          </w:tcPr>
          <w:p w:rsidR="00335274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207,504</w:t>
            </w:r>
          </w:p>
        </w:tc>
      </w:tr>
      <w:tr w:rsidR="00335274" w:rsidRPr="009E6C42" w:rsidTr="009E6C42">
        <w:trPr>
          <w:trHeight w:val="368"/>
        </w:trPr>
        <w:tc>
          <w:tcPr>
            <w:tcW w:w="5328" w:type="dxa"/>
          </w:tcPr>
          <w:p w:rsidR="00335274" w:rsidRPr="009E6C42" w:rsidRDefault="00335274" w:rsidP="009E6C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9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9E6C4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หัก ค่าเผื่อ</w:t>
            </w:r>
            <w:r w:rsidR="00F41146"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การด้อยค่า</w:t>
            </w:r>
            <w:r w:rsidR="008975B7"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สำหรับผลขาดทุน</w:t>
            </w:r>
            <w:r w:rsidR="009E6C42" w:rsidRPr="009E6C4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ด้านเครดิตที่คาดว่าจะเกิดขึ้น</w:t>
            </w:r>
          </w:p>
        </w:tc>
        <w:tc>
          <w:tcPr>
            <w:tcW w:w="271" w:type="dxa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E6C42">
              <w:rPr>
                <w:rFonts w:ascii="Angsana New" w:hAnsi="Angsana New" w:hint="cs"/>
                <w:sz w:val="29"/>
                <w:szCs w:val="29"/>
                <w:cs/>
              </w:rPr>
              <w:t xml:space="preserve"> (      </w:t>
            </w:r>
            <w:r w:rsidRPr="009E6C42">
              <w:rPr>
                <w:rFonts w:ascii="Angsana New" w:hAnsi="Angsana New"/>
                <w:sz w:val="29"/>
                <w:szCs w:val="29"/>
              </w:rPr>
              <w:t>5,111</w:t>
            </w:r>
            <w:r w:rsidRPr="009E6C42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vAlign w:val="bottom"/>
          </w:tcPr>
          <w:p w:rsidR="00335274" w:rsidRPr="009E6C42" w:rsidRDefault="00335274" w:rsidP="0033527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9E6C42">
              <w:rPr>
                <w:rFonts w:ascii="Angsana New" w:hAnsi="Angsana New" w:hint="cs"/>
                <w:sz w:val="29"/>
                <w:szCs w:val="29"/>
                <w:cs/>
              </w:rPr>
              <w:t xml:space="preserve"> (      </w:t>
            </w:r>
            <w:r w:rsidRPr="009E6C42">
              <w:rPr>
                <w:rFonts w:ascii="Angsana New" w:hAnsi="Angsana New"/>
                <w:sz w:val="29"/>
                <w:szCs w:val="29"/>
              </w:rPr>
              <w:t>7,777</w:t>
            </w:r>
            <w:r w:rsidRPr="009E6C42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</w:tr>
      <w:tr w:rsidR="0028571A" w:rsidRPr="009E6C42" w:rsidTr="009E6C42">
        <w:trPr>
          <w:trHeight w:val="368"/>
        </w:trPr>
        <w:tc>
          <w:tcPr>
            <w:tcW w:w="5328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9E6C42">
              <w:rPr>
                <w:rFonts w:ascii="Angsana New" w:hAnsi="Angsana New" w:hint="cs"/>
                <w:sz w:val="29"/>
                <w:szCs w:val="29"/>
                <w:cs/>
              </w:rPr>
              <w:t>รวม</w:t>
            </w:r>
          </w:p>
        </w:tc>
        <w:tc>
          <w:tcPr>
            <w:tcW w:w="271" w:type="dxa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8571A" w:rsidRPr="009E6C42" w:rsidRDefault="00335274" w:rsidP="0033527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209,288</w:t>
            </w:r>
          </w:p>
        </w:tc>
        <w:tc>
          <w:tcPr>
            <w:tcW w:w="270" w:type="dxa"/>
            <w:vAlign w:val="bottom"/>
          </w:tcPr>
          <w:p w:rsidR="0028571A" w:rsidRPr="009E6C42" w:rsidRDefault="0028571A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8571A" w:rsidRPr="009E6C42" w:rsidRDefault="00335274" w:rsidP="00330CC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9E6C42">
              <w:rPr>
                <w:rFonts w:ascii="Angsana New" w:hAnsi="Angsana New"/>
                <w:sz w:val="29"/>
                <w:szCs w:val="29"/>
                <w:lang w:eastAsia="en-US"/>
              </w:rPr>
              <w:t>199,727</w:t>
            </w:r>
          </w:p>
        </w:tc>
      </w:tr>
    </w:tbl>
    <w:p w:rsidR="00C7618D" w:rsidRPr="00A80BA5" w:rsidRDefault="00C7618D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28571A" w:rsidRPr="009E6C42" w:rsidRDefault="009E6C42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  <w:cs/>
        </w:rPr>
      </w:pPr>
      <w:r w:rsidRPr="009E6C42">
        <w:rPr>
          <w:rFonts w:ascii="Angsana New" w:hAnsi="Angsana New" w:hint="cs"/>
          <w:sz w:val="29"/>
          <w:szCs w:val="29"/>
          <w:cs/>
        </w:rPr>
        <w:t>ทั้งนี้</w:t>
      </w:r>
      <w:r>
        <w:rPr>
          <w:rFonts w:ascii="Angsana New" w:hAnsi="Angsana New" w:hint="cs"/>
          <w:sz w:val="29"/>
          <w:szCs w:val="29"/>
          <w:cs/>
        </w:rPr>
        <w:t xml:space="preserve"> ค่าเผื่อการด้อยค่าลดลงในระหว่างงวดสามเดือนสิ้นสุดวันที่ 31 มีนาคม 2563 เนื่องจากบริษัทสามารถเรียกเก็บ</w:t>
      </w:r>
      <w:r w:rsidR="00A80BA5">
        <w:rPr>
          <w:rFonts w:ascii="Angsana New" w:hAnsi="Angsana New" w:hint="cs"/>
          <w:sz w:val="29"/>
          <w:szCs w:val="29"/>
          <w:cs/>
        </w:rPr>
        <w:t xml:space="preserve">                        </w:t>
      </w:r>
      <w:r>
        <w:rPr>
          <w:rFonts w:ascii="Angsana New" w:hAnsi="Angsana New" w:hint="cs"/>
          <w:sz w:val="29"/>
          <w:szCs w:val="29"/>
          <w:cs/>
        </w:rPr>
        <w:t xml:space="preserve">ชำระหนี้จากลูกหนี้การค้าที่ค้างชำระเกินกว่า 12 เดือน ณ สิ้นปี 2562 ได้บางส่วนเป็นจำนวนเงินประมาณ </w:t>
      </w:r>
      <w:r w:rsidR="00097576">
        <w:rPr>
          <w:rFonts w:ascii="Angsana New" w:hAnsi="Angsana New" w:hint="cs"/>
          <w:sz w:val="29"/>
          <w:szCs w:val="29"/>
          <w:cs/>
        </w:rPr>
        <w:t>3.5</w:t>
      </w:r>
      <w:r>
        <w:rPr>
          <w:rFonts w:ascii="Angsana New" w:hAnsi="Angsana New"/>
          <w:sz w:val="29"/>
          <w:szCs w:val="29"/>
        </w:rPr>
        <w:t xml:space="preserve"> </w:t>
      </w:r>
      <w:r w:rsidR="0024322C">
        <w:rPr>
          <w:rFonts w:ascii="Angsana New" w:hAnsi="Angsana New" w:hint="cs"/>
          <w:sz w:val="29"/>
          <w:szCs w:val="29"/>
          <w:cs/>
        </w:rPr>
        <w:t>ล้าน</w:t>
      </w:r>
      <w:r>
        <w:rPr>
          <w:rFonts w:ascii="Angsana New" w:hAnsi="Angsana New" w:hint="cs"/>
          <w:sz w:val="29"/>
          <w:szCs w:val="29"/>
          <w:cs/>
        </w:rPr>
        <w:t>บาท</w:t>
      </w:r>
    </w:p>
    <w:p w:rsidR="0028571A" w:rsidRPr="009E6C42" w:rsidRDefault="0028571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28571A" w:rsidRPr="009E6C42" w:rsidRDefault="0028571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28571A" w:rsidRPr="009E6C42" w:rsidRDefault="0028571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28571A" w:rsidRPr="009E6C42" w:rsidRDefault="0028571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A00A5A" w:rsidRPr="009E6C42" w:rsidRDefault="00A00A5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A00A5A" w:rsidRPr="009E6C42" w:rsidRDefault="00A00A5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A00A5A" w:rsidRPr="009E6C42" w:rsidRDefault="00A00A5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A00A5A" w:rsidRDefault="00A00A5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A00A5A" w:rsidRDefault="00A00A5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A00A5A" w:rsidRDefault="00A00A5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A00A5A" w:rsidRDefault="00A00A5A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46FB2" w:rsidRDefault="00646F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9D732C" w:rsidRDefault="004A2A1D" w:rsidP="000D1151">
      <w:pPr>
        <w:spacing w:line="200" w:lineRule="atLeast"/>
        <w:jc w:val="thaiDistribute"/>
        <w:rPr>
          <w:rFonts w:ascii="Angsana New" w:hAnsi="Angsana New"/>
          <w:sz w:val="28"/>
          <w:szCs w:val="28"/>
        </w:rPr>
      </w:pPr>
    </w:p>
    <w:p w:rsidR="007165D6" w:rsidRDefault="00D81250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Cs w:val="30"/>
        </w:rPr>
      </w:pPr>
      <w:r w:rsidRPr="0088007E">
        <w:rPr>
          <w:rFonts w:ascii="Angsana New" w:hAnsi="Angsana New" w:hint="cs"/>
          <w:szCs w:val="30"/>
          <w:cs/>
        </w:rPr>
        <w:t>ค่า</w:t>
      </w:r>
      <w:r w:rsidRPr="00D81250">
        <w:rPr>
          <w:rFonts w:ascii="Angsana New" w:hAnsi="Angsana New"/>
          <w:szCs w:val="30"/>
          <w:cs/>
        </w:rPr>
        <w:t>ใช้จ่ายค้างจ่ายและหนี้สินหมุนเ</w:t>
      </w:r>
      <w:r w:rsidR="00B4243F">
        <w:rPr>
          <w:rFonts w:ascii="Angsana New" w:hAnsi="Angsana New"/>
          <w:szCs w:val="30"/>
          <w:cs/>
        </w:rPr>
        <w:t>วียนอื่น ณ วันที่ 31 มีนาคม 256</w:t>
      </w:r>
      <w:r w:rsidR="00B4243F">
        <w:rPr>
          <w:rFonts w:ascii="Angsana New" w:hAnsi="Angsana New"/>
          <w:szCs w:val="30"/>
        </w:rPr>
        <w:t>3</w:t>
      </w:r>
      <w:r w:rsidR="00B4243F">
        <w:rPr>
          <w:rFonts w:ascii="Angsana New" w:hAnsi="Angsana New"/>
          <w:szCs w:val="30"/>
          <w:cs/>
        </w:rPr>
        <w:t xml:space="preserve"> และวันที่ 31 ธันวาคม 256</w:t>
      </w:r>
      <w:r w:rsidR="00B4243F">
        <w:rPr>
          <w:rFonts w:ascii="Angsana New" w:hAnsi="Angsana New"/>
          <w:szCs w:val="30"/>
        </w:rPr>
        <w:t>2</w:t>
      </w:r>
      <w:r w:rsidRPr="00D81250">
        <w:rPr>
          <w:rFonts w:ascii="Angsana New" w:hAnsi="Angsana New"/>
          <w:szCs w:val="30"/>
          <w:cs/>
        </w:rPr>
        <w:t xml:space="preserve"> มีดังนี้</w:t>
      </w:r>
    </w:p>
    <w:p w:rsidR="007165D6" w:rsidRPr="009D732C" w:rsidRDefault="007165D6" w:rsidP="002B1FF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rPr>
          <w:rFonts w:ascii="Angsana New" w:hAnsi="Angsana New"/>
          <w:sz w:val="28"/>
          <w:szCs w:val="28"/>
        </w:rPr>
      </w:pPr>
    </w:p>
    <w:tbl>
      <w:tblPr>
        <w:tblW w:w="9648" w:type="dxa"/>
        <w:tblLayout w:type="fixed"/>
        <w:tblLook w:val="04A0"/>
      </w:tblPr>
      <w:tblGrid>
        <w:gridCol w:w="4428"/>
        <w:gridCol w:w="1492"/>
        <w:gridCol w:w="308"/>
        <w:gridCol w:w="1530"/>
        <w:gridCol w:w="270"/>
        <w:gridCol w:w="1620"/>
      </w:tblGrid>
      <w:tr w:rsidR="007165D6" w:rsidRPr="004F5042" w:rsidTr="00330CC6">
        <w:trPr>
          <w:trHeight w:val="368"/>
          <w:tblHeader/>
        </w:trPr>
        <w:tc>
          <w:tcPr>
            <w:tcW w:w="4428" w:type="dxa"/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220" w:type="dxa"/>
            <w:gridSpan w:val="5"/>
            <w:tcBorders>
              <w:bottom w:val="single" w:sz="4" w:space="0" w:color="auto"/>
            </w:tcBorders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7165D6" w:rsidRPr="004F5042" w:rsidTr="00887579">
        <w:trPr>
          <w:trHeight w:val="368"/>
          <w:tblHeader/>
        </w:trPr>
        <w:tc>
          <w:tcPr>
            <w:tcW w:w="4428" w:type="dxa"/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00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งบการเงินรวม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</w:tcBorders>
            <w:vAlign w:val="bottom"/>
          </w:tcPr>
          <w:p w:rsidR="007165D6" w:rsidRPr="004F5042" w:rsidRDefault="007165D6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F06B3B" w:rsidRPr="004F5042" w:rsidTr="00887579">
        <w:trPr>
          <w:trHeight w:val="368"/>
          <w:tblHeader/>
        </w:trPr>
        <w:tc>
          <w:tcPr>
            <w:tcW w:w="4428" w:type="dxa"/>
            <w:vAlign w:val="bottom"/>
          </w:tcPr>
          <w:p w:rsidR="00F06B3B" w:rsidRPr="004F5042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:rsidR="00F06B3B" w:rsidRPr="004F5042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308" w:type="dxa"/>
            <w:vAlign w:val="bottom"/>
          </w:tcPr>
          <w:p w:rsidR="00F06B3B" w:rsidRPr="00F06B3B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6B3B" w:rsidRPr="004F5042" w:rsidRDefault="00F06B3B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F06B3B" w:rsidRPr="004F5042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F06B3B" w:rsidRPr="004F5042" w:rsidRDefault="00F06B3B" w:rsidP="00F06B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62</w:t>
            </w:r>
          </w:p>
        </w:tc>
      </w:tr>
      <w:tr w:rsidR="00327A69" w:rsidRPr="004F5042" w:rsidTr="00887579">
        <w:trPr>
          <w:trHeight w:val="368"/>
        </w:trPr>
        <w:tc>
          <w:tcPr>
            <w:tcW w:w="4428" w:type="dxa"/>
          </w:tcPr>
          <w:p w:rsidR="00327A69" w:rsidRPr="0030378D" w:rsidRDefault="00327A69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:rsidR="00327A69" w:rsidRPr="00F10117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9,028</w:t>
            </w:r>
          </w:p>
        </w:tc>
        <w:tc>
          <w:tcPr>
            <w:tcW w:w="308" w:type="dxa"/>
          </w:tcPr>
          <w:p w:rsidR="00327A69" w:rsidRPr="004F5042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327A69" w:rsidRPr="00F10117" w:rsidRDefault="00327A69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9,028</w:t>
            </w:r>
          </w:p>
        </w:tc>
        <w:tc>
          <w:tcPr>
            <w:tcW w:w="270" w:type="dxa"/>
            <w:vAlign w:val="bottom"/>
          </w:tcPr>
          <w:p w:rsidR="00327A69" w:rsidRPr="004F5042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327A69" w:rsidRPr="0030378D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eastAsiaTheme="minorEastAsia" w:hAnsi="Angsana New"/>
                <w:sz w:val="30"/>
                <w:szCs w:val="30"/>
                <w:lang w:eastAsia="zh-CN"/>
              </w:rPr>
            </w:pPr>
            <w:r w:rsidRPr="0030378D">
              <w:rPr>
                <w:rFonts w:ascii="Angsana New" w:eastAsiaTheme="minorEastAsia" w:hAnsi="Angsana New" w:hint="cs"/>
                <w:sz w:val="30"/>
                <w:szCs w:val="30"/>
                <w:cs/>
                <w:lang w:val="en-GB" w:eastAsia="zh-CN"/>
              </w:rPr>
              <w:t>7</w:t>
            </w:r>
            <w:r w:rsidRPr="0030378D">
              <w:rPr>
                <w:rFonts w:ascii="Angsana New" w:eastAsiaTheme="minorEastAsia" w:hAnsi="Angsana New"/>
                <w:sz w:val="30"/>
                <w:szCs w:val="30"/>
                <w:lang w:eastAsia="zh-CN"/>
              </w:rPr>
              <w:t>,755</w:t>
            </w:r>
          </w:p>
        </w:tc>
      </w:tr>
      <w:tr w:rsidR="00327A69" w:rsidRPr="004F5042" w:rsidTr="00887579">
        <w:trPr>
          <w:trHeight w:val="368"/>
        </w:trPr>
        <w:tc>
          <w:tcPr>
            <w:tcW w:w="4428" w:type="dxa"/>
            <w:vAlign w:val="center"/>
          </w:tcPr>
          <w:p w:rsidR="00327A69" w:rsidRPr="0030378D" w:rsidRDefault="00327A69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492" w:type="dxa"/>
            <w:vAlign w:val="bottom"/>
          </w:tcPr>
          <w:p w:rsidR="00327A69" w:rsidRPr="00F10117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4,819</w:t>
            </w:r>
          </w:p>
        </w:tc>
        <w:tc>
          <w:tcPr>
            <w:tcW w:w="308" w:type="dxa"/>
          </w:tcPr>
          <w:p w:rsidR="00327A69" w:rsidRPr="00F06B3B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327A69" w:rsidRPr="00F10117" w:rsidRDefault="00327A69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4,819</w:t>
            </w:r>
          </w:p>
        </w:tc>
        <w:tc>
          <w:tcPr>
            <w:tcW w:w="270" w:type="dxa"/>
            <w:vAlign w:val="bottom"/>
          </w:tcPr>
          <w:p w:rsidR="00327A69" w:rsidRPr="004F5042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327A69" w:rsidRPr="0030378D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6,259</w:t>
            </w:r>
          </w:p>
        </w:tc>
      </w:tr>
      <w:tr w:rsidR="00327A69" w:rsidRPr="004F5042" w:rsidTr="00887579">
        <w:trPr>
          <w:trHeight w:val="368"/>
        </w:trPr>
        <w:tc>
          <w:tcPr>
            <w:tcW w:w="4428" w:type="dxa"/>
          </w:tcPr>
          <w:p w:rsidR="00327A69" w:rsidRPr="0030378D" w:rsidRDefault="00327A69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492" w:type="dxa"/>
            <w:vAlign w:val="bottom"/>
          </w:tcPr>
          <w:p w:rsidR="00327A69" w:rsidRPr="00F10117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3,300</w:t>
            </w:r>
          </w:p>
        </w:tc>
        <w:tc>
          <w:tcPr>
            <w:tcW w:w="308" w:type="dxa"/>
          </w:tcPr>
          <w:p w:rsidR="00327A69" w:rsidRPr="00F06B3B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327A69" w:rsidRPr="00F10117" w:rsidRDefault="00327A69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3,300</w:t>
            </w:r>
          </w:p>
        </w:tc>
        <w:tc>
          <w:tcPr>
            <w:tcW w:w="270" w:type="dxa"/>
            <w:vAlign w:val="bottom"/>
          </w:tcPr>
          <w:p w:rsidR="00327A69" w:rsidRPr="004F5042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327A69" w:rsidRPr="0030378D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3,357</w:t>
            </w:r>
          </w:p>
        </w:tc>
      </w:tr>
      <w:tr w:rsidR="00327A69" w:rsidRPr="004F5042" w:rsidTr="00887579">
        <w:trPr>
          <w:trHeight w:val="368"/>
        </w:trPr>
        <w:tc>
          <w:tcPr>
            <w:tcW w:w="4428" w:type="dxa"/>
            <w:vAlign w:val="center"/>
          </w:tcPr>
          <w:p w:rsidR="00327A69" w:rsidRPr="0030378D" w:rsidRDefault="00327A69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492" w:type="dxa"/>
            <w:vAlign w:val="bottom"/>
          </w:tcPr>
          <w:p w:rsidR="00327A69" w:rsidRPr="00F10117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3,295</w:t>
            </w:r>
          </w:p>
        </w:tc>
        <w:tc>
          <w:tcPr>
            <w:tcW w:w="308" w:type="dxa"/>
          </w:tcPr>
          <w:p w:rsidR="00327A69" w:rsidRPr="00F06B3B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327A69" w:rsidRPr="00F10117" w:rsidRDefault="00327A69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3,295</w:t>
            </w:r>
          </w:p>
        </w:tc>
        <w:tc>
          <w:tcPr>
            <w:tcW w:w="270" w:type="dxa"/>
            <w:vAlign w:val="bottom"/>
          </w:tcPr>
          <w:p w:rsidR="00327A69" w:rsidRPr="004F5042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327A69" w:rsidRPr="0030378D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2,964</w:t>
            </w:r>
          </w:p>
        </w:tc>
      </w:tr>
      <w:tr w:rsidR="00327A69" w:rsidRPr="004F5042" w:rsidTr="00887579">
        <w:trPr>
          <w:trHeight w:val="368"/>
        </w:trPr>
        <w:tc>
          <w:tcPr>
            <w:tcW w:w="4428" w:type="dxa"/>
          </w:tcPr>
          <w:p w:rsidR="00327A69" w:rsidRPr="0030378D" w:rsidRDefault="00327A69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492" w:type="dxa"/>
            <w:vAlign w:val="bottom"/>
          </w:tcPr>
          <w:p w:rsidR="00327A69" w:rsidRPr="00F10117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1,236</w:t>
            </w:r>
          </w:p>
        </w:tc>
        <w:tc>
          <w:tcPr>
            <w:tcW w:w="308" w:type="dxa"/>
          </w:tcPr>
          <w:p w:rsidR="00327A69" w:rsidRPr="00F06B3B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327A69" w:rsidRPr="00F10117" w:rsidRDefault="00327A69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1,236</w:t>
            </w:r>
          </w:p>
        </w:tc>
        <w:tc>
          <w:tcPr>
            <w:tcW w:w="270" w:type="dxa"/>
            <w:vAlign w:val="bottom"/>
          </w:tcPr>
          <w:p w:rsidR="00327A69" w:rsidRPr="004F5042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327A69" w:rsidRPr="0030378D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515</w:t>
            </w:r>
          </w:p>
        </w:tc>
      </w:tr>
      <w:tr w:rsidR="00327A69" w:rsidRPr="004F5042" w:rsidTr="00887579">
        <w:trPr>
          <w:trHeight w:val="368"/>
        </w:trPr>
        <w:tc>
          <w:tcPr>
            <w:tcW w:w="4428" w:type="dxa"/>
          </w:tcPr>
          <w:p w:rsidR="00327A69" w:rsidRPr="0030378D" w:rsidRDefault="00327A69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จ้าหนี้กรมสรรพากร</w:t>
            </w:r>
          </w:p>
        </w:tc>
        <w:tc>
          <w:tcPr>
            <w:tcW w:w="1492" w:type="dxa"/>
            <w:vAlign w:val="bottom"/>
          </w:tcPr>
          <w:p w:rsidR="00327A69" w:rsidRPr="00F10117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548</w:t>
            </w:r>
          </w:p>
        </w:tc>
        <w:tc>
          <w:tcPr>
            <w:tcW w:w="308" w:type="dxa"/>
          </w:tcPr>
          <w:p w:rsidR="00327A69" w:rsidRPr="00F06B3B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327A69" w:rsidRPr="00F10117" w:rsidRDefault="00327A69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548</w:t>
            </w:r>
          </w:p>
        </w:tc>
        <w:tc>
          <w:tcPr>
            <w:tcW w:w="270" w:type="dxa"/>
            <w:vAlign w:val="bottom"/>
          </w:tcPr>
          <w:p w:rsidR="00327A69" w:rsidRPr="004F5042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327A69" w:rsidRPr="0030378D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899</w:t>
            </w:r>
          </w:p>
        </w:tc>
      </w:tr>
      <w:tr w:rsidR="00327A69" w:rsidRPr="004F5042" w:rsidTr="00887579">
        <w:trPr>
          <w:trHeight w:val="368"/>
        </w:trPr>
        <w:tc>
          <w:tcPr>
            <w:tcW w:w="4428" w:type="dxa"/>
          </w:tcPr>
          <w:p w:rsidR="00327A69" w:rsidRPr="0030378D" w:rsidRDefault="00327A69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492" w:type="dxa"/>
            <w:shd w:val="clear" w:color="auto" w:fill="auto"/>
            <w:vAlign w:val="bottom"/>
          </w:tcPr>
          <w:p w:rsidR="00327A69" w:rsidRPr="00F10117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1,298</w:t>
            </w:r>
          </w:p>
        </w:tc>
        <w:tc>
          <w:tcPr>
            <w:tcW w:w="308" w:type="dxa"/>
          </w:tcPr>
          <w:p w:rsidR="00327A69" w:rsidRPr="00F06B3B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vAlign w:val="bottom"/>
          </w:tcPr>
          <w:p w:rsidR="00327A69" w:rsidRPr="00F10117" w:rsidRDefault="00327A69" w:rsidP="008875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1,268</w:t>
            </w:r>
          </w:p>
        </w:tc>
        <w:tc>
          <w:tcPr>
            <w:tcW w:w="270" w:type="dxa"/>
            <w:vAlign w:val="bottom"/>
          </w:tcPr>
          <w:p w:rsidR="00327A69" w:rsidRPr="004F5042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327A69" w:rsidRPr="0030378D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1,168</w:t>
            </w:r>
          </w:p>
        </w:tc>
      </w:tr>
      <w:tr w:rsidR="00683104" w:rsidRPr="004F5042" w:rsidTr="00887579">
        <w:trPr>
          <w:trHeight w:val="368"/>
        </w:trPr>
        <w:tc>
          <w:tcPr>
            <w:tcW w:w="4428" w:type="dxa"/>
          </w:tcPr>
          <w:p w:rsidR="00683104" w:rsidRPr="0030378D" w:rsidRDefault="00683104" w:rsidP="00683104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4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3104" w:rsidRPr="0088128B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23,524</w:t>
            </w:r>
          </w:p>
        </w:tc>
        <w:tc>
          <w:tcPr>
            <w:tcW w:w="308" w:type="dxa"/>
          </w:tcPr>
          <w:p w:rsidR="00683104" w:rsidRPr="00F06B3B" w:rsidRDefault="00683104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35" w:hanging="297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3104" w:rsidRPr="0088128B" w:rsidRDefault="00327A69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23,494</w:t>
            </w:r>
          </w:p>
        </w:tc>
        <w:tc>
          <w:tcPr>
            <w:tcW w:w="270" w:type="dxa"/>
            <w:vAlign w:val="bottom"/>
          </w:tcPr>
          <w:p w:rsidR="00683104" w:rsidRPr="0088128B" w:rsidRDefault="00683104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89" w:right="284" w:hanging="29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683104" w:rsidRPr="0030378D" w:rsidRDefault="00683104" w:rsidP="00683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22,917</w:t>
            </w:r>
          </w:p>
        </w:tc>
      </w:tr>
    </w:tbl>
    <w:p w:rsidR="007165D6" w:rsidRPr="009D732C" w:rsidRDefault="007165D6" w:rsidP="007165D6">
      <w:pPr>
        <w:pStyle w:val="NoSpacing"/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9D732C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015BB7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>
        <w:rPr>
          <w:rFonts w:ascii="Angsana New" w:hAnsi="Angsana New" w:hint="cs"/>
          <w:spacing w:val="-10"/>
          <w:szCs w:val="30"/>
          <w:cs/>
        </w:rPr>
        <w:t>งวดสามเดือน</w:t>
      </w:r>
      <w:r w:rsidRPr="00297680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r w:rsidRPr="00297680">
        <w:rPr>
          <w:rFonts w:ascii="Angsana New" w:hAnsi="Angsana New"/>
          <w:spacing w:val="-10"/>
          <w:szCs w:val="30"/>
        </w:rPr>
        <w:t xml:space="preserve">31 </w:t>
      </w:r>
      <w:r>
        <w:rPr>
          <w:rFonts w:ascii="Angsana New" w:hAnsi="Angsana New" w:hint="cs"/>
          <w:spacing w:val="-10"/>
          <w:szCs w:val="30"/>
          <w:cs/>
        </w:rPr>
        <w:t>มีนา</w:t>
      </w:r>
      <w:r w:rsidRPr="00297680">
        <w:rPr>
          <w:rFonts w:ascii="Angsana New" w:hAnsi="Angsana New"/>
          <w:spacing w:val="-10"/>
          <w:szCs w:val="30"/>
          <w:cs/>
        </w:rPr>
        <w:t xml:space="preserve">คม </w:t>
      </w:r>
      <w:r w:rsidRPr="00297680">
        <w:rPr>
          <w:rFonts w:ascii="Angsana New" w:hAnsi="Angsana New"/>
          <w:spacing w:val="-10"/>
          <w:szCs w:val="30"/>
        </w:rPr>
        <w:t>25</w:t>
      </w:r>
      <w:r w:rsidR="00B458BE">
        <w:rPr>
          <w:rFonts w:ascii="Angsana New" w:hAnsi="Angsana New" w:hint="cs"/>
          <w:spacing w:val="-10"/>
          <w:szCs w:val="30"/>
          <w:cs/>
        </w:rPr>
        <w:t>6</w:t>
      </w:r>
      <w:r w:rsidR="00B4243F">
        <w:rPr>
          <w:rFonts w:ascii="Angsana New" w:hAnsi="Angsana New"/>
          <w:spacing w:val="-10"/>
          <w:szCs w:val="30"/>
        </w:rPr>
        <w:t>3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="00B458BE">
        <w:rPr>
          <w:rFonts w:ascii="Angsana New" w:hAnsi="Angsana New"/>
          <w:spacing w:val="-10"/>
          <w:szCs w:val="30"/>
        </w:rPr>
        <w:t>256</w:t>
      </w:r>
      <w:r w:rsidR="00B4243F">
        <w:rPr>
          <w:rFonts w:ascii="Angsana New" w:hAnsi="Angsana New"/>
          <w:spacing w:val="-10"/>
          <w:szCs w:val="30"/>
        </w:rPr>
        <w:t>2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9D732C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8"/>
          <w:szCs w:val="28"/>
        </w:rPr>
      </w:pPr>
    </w:p>
    <w:tbl>
      <w:tblPr>
        <w:tblW w:w="9918" w:type="dxa"/>
        <w:tblLook w:val="04A0"/>
      </w:tblPr>
      <w:tblGrid>
        <w:gridCol w:w="6204"/>
        <w:gridCol w:w="1734"/>
        <w:gridCol w:w="270"/>
        <w:gridCol w:w="1710"/>
      </w:tblGrid>
      <w:tr w:rsidR="00015BB7" w:rsidRPr="00297680" w:rsidTr="000A02C0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714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8D6154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154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297680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Cs w:val="30"/>
                <w:cs/>
              </w:rPr>
            </w:pPr>
            <w:r w:rsidRPr="008D6154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C02C5A" w:rsidRPr="00297680" w:rsidTr="000A02C0">
        <w:tc>
          <w:tcPr>
            <w:tcW w:w="6204" w:type="dxa"/>
            <w:vAlign w:val="bottom"/>
          </w:tcPr>
          <w:p w:rsidR="00C02C5A" w:rsidRPr="00297680" w:rsidRDefault="00C02C5A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vAlign w:val="bottom"/>
          </w:tcPr>
          <w:p w:rsidR="00C02C5A" w:rsidRPr="00297680" w:rsidRDefault="00C02C5A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</w:t>
            </w:r>
            <w:r w:rsidR="00B4243F">
              <w:rPr>
                <w:rFonts w:ascii="Angsana New" w:hAnsi="Angsana New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C02C5A" w:rsidRPr="00297680" w:rsidRDefault="00C02C5A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C5A" w:rsidRPr="00297680" w:rsidRDefault="00C02C5A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</w:t>
            </w:r>
            <w:r w:rsidR="00B4243F">
              <w:rPr>
                <w:rFonts w:ascii="Angsana New" w:hAnsi="Angsana New"/>
                <w:szCs w:val="30"/>
              </w:rPr>
              <w:t>2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243F" w:rsidRPr="00327A69" w:rsidRDefault="00225CDB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7A69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43F" w:rsidRPr="006C1902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1902">
              <w:rPr>
                <w:rFonts w:ascii="Angsana New" w:hAnsi="Angsana New" w:hint="cs"/>
                <w:sz w:val="30"/>
                <w:szCs w:val="30"/>
                <w:cs/>
              </w:rPr>
              <w:t>14</w:t>
            </w:r>
            <w:r w:rsidRPr="006C1902">
              <w:rPr>
                <w:rFonts w:ascii="Angsana New" w:hAnsi="Angsana New"/>
                <w:sz w:val="30"/>
                <w:szCs w:val="30"/>
              </w:rPr>
              <w:t>,313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4243F" w:rsidRPr="00327A69" w:rsidRDefault="00327A69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7A69">
              <w:rPr>
                <w:rFonts w:ascii="Angsana New" w:hAnsi="Angsana New"/>
                <w:sz w:val="30"/>
                <w:szCs w:val="30"/>
              </w:rPr>
              <w:t>251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B4243F" w:rsidRPr="00FE66D7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66D7">
              <w:rPr>
                <w:rFonts w:ascii="Angsana New" w:hAnsi="Angsana New"/>
                <w:sz w:val="30"/>
                <w:szCs w:val="30"/>
              </w:rPr>
              <w:t>38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B4243F" w:rsidRPr="00327A69" w:rsidRDefault="00327A69" w:rsidP="00FE66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27A69">
              <w:rPr>
                <w:rFonts w:ascii="Angsana New" w:hAnsi="Angsana New"/>
                <w:sz w:val="30"/>
                <w:szCs w:val="30"/>
              </w:rPr>
              <w:t>61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:rsidR="00B4243F" w:rsidRPr="00FE66D7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E66D7">
              <w:rPr>
                <w:rFonts w:ascii="Angsana New" w:hAnsi="Angsana New"/>
                <w:sz w:val="30"/>
                <w:szCs w:val="30"/>
              </w:rPr>
              <w:t>96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243F" w:rsidRPr="00327A69" w:rsidRDefault="00B4243F" w:rsidP="003A15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7A69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327A69" w:rsidRPr="00327A69">
              <w:rPr>
                <w:rFonts w:ascii="Angsana New" w:hAnsi="Angsana New"/>
                <w:sz w:val="30"/>
                <w:szCs w:val="30"/>
              </w:rPr>
              <w:t>312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43F" w:rsidRPr="00FE66D7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FE66D7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477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47298E" w:rsidRDefault="00B4243F" w:rsidP="006D15A9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/>
                <w:szCs w:val="30"/>
                <w:cs/>
              </w:rPr>
              <w:t>กำไร</w:t>
            </w:r>
            <w:r w:rsidRPr="0047298E">
              <w:rPr>
                <w:rFonts w:ascii="Angsana New" w:hAnsi="Angsana New"/>
                <w:szCs w:val="30"/>
                <w:cs/>
              </w:rPr>
              <w:t>จากการวัดมูลค่าประมาณการตามหลักคณิตศาสตร์ประกันภัย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243F" w:rsidRPr="00327A69" w:rsidRDefault="00327A69" w:rsidP="00327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27A69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B4243F" w:rsidRPr="00297680" w:rsidRDefault="00B4243F" w:rsidP="006D15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B4243F" w:rsidRPr="009D732C" w:rsidRDefault="00B4243F" w:rsidP="004B6A1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30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32C">
              <w:rPr>
                <w:rFonts w:ascii="Angsana New" w:hAnsi="Angsana New" w:hint="cs"/>
                <w:sz w:val="30"/>
                <w:szCs w:val="30"/>
                <w:cs/>
              </w:rPr>
              <w:t xml:space="preserve"> (      2,377)</w:t>
            </w:r>
          </w:p>
        </w:tc>
      </w:tr>
      <w:tr w:rsidR="00B4243F" w:rsidRPr="00297680" w:rsidTr="000A02C0">
        <w:tc>
          <w:tcPr>
            <w:tcW w:w="6204" w:type="dxa"/>
            <w:vAlign w:val="bottom"/>
          </w:tcPr>
          <w:p w:rsidR="00B4243F" w:rsidRPr="00297680" w:rsidRDefault="00B4243F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>
              <w:rPr>
                <w:rFonts w:ascii="Angsana New" w:hAnsi="Angsana New" w:hint="cs"/>
                <w:szCs w:val="30"/>
                <w:cs/>
              </w:rPr>
              <w:t>งวด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243F" w:rsidRPr="00327A69" w:rsidRDefault="00327A69" w:rsidP="00FE66D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7A69">
              <w:rPr>
                <w:rFonts w:ascii="Angsana New" w:hAnsi="Angsana New" w:hint="cs"/>
                <w:sz w:val="30"/>
                <w:szCs w:val="30"/>
                <w:cs/>
              </w:rPr>
              <w:t xml:space="preserve"> (         </w:t>
            </w:r>
            <w:r w:rsidRPr="00327A69">
              <w:rPr>
                <w:rFonts w:ascii="Angsana New" w:hAnsi="Angsana New"/>
                <w:sz w:val="30"/>
                <w:szCs w:val="30"/>
              </w:rPr>
              <w:t>150</w:t>
            </w:r>
            <w:r w:rsidR="00B4243F" w:rsidRPr="00327A69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B4243F" w:rsidRPr="00E83DA5" w:rsidRDefault="00B4243F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43F" w:rsidRPr="009D732C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32C">
              <w:rPr>
                <w:rFonts w:ascii="Angsana New" w:hAnsi="Angsana New" w:hint="cs"/>
                <w:sz w:val="30"/>
                <w:szCs w:val="30"/>
                <w:cs/>
              </w:rPr>
              <w:t xml:space="preserve"> (         398)</w:t>
            </w:r>
          </w:p>
        </w:tc>
      </w:tr>
      <w:tr w:rsidR="00B4243F" w:rsidRPr="00297680" w:rsidTr="000A02C0">
        <w:trPr>
          <w:trHeight w:val="215"/>
        </w:trPr>
        <w:tc>
          <w:tcPr>
            <w:tcW w:w="6204" w:type="dxa"/>
            <w:vAlign w:val="bottom"/>
          </w:tcPr>
          <w:p w:rsidR="00B4243F" w:rsidRPr="00297680" w:rsidRDefault="00B4243F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>31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มีนา</w:t>
            </w:r>
            <w:r w:rsidRPr="00297680">
              <w:rPr>
                <w:rFonts w:ascii="Angsana New" w:hAnsi="Angsana New"/>
                <w:szCs w:val="30"/>
                <w:cs/>
              </w:rPr>
              <w:t>คม</w:t>
            </w:r>
          </w:p>
        </w:tc>
        <w:tc>
          <w:tcPr>
            <w:tcW w:w="17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243F" w:rsidRPr="00327A69" w:rsidRDefault="00327A69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7A69">
              <w:rPr>
                <w:rFonts w:ascii="Angsana New" w:hAnsi="Angsana New"/>
                <w:sz w:val="30"/>
                <w:szCs w:val="30"/>
              </w:rPr>
              <w:t>8,817</w:t>
            </w:r>
          </w:p>
        </w:tc>
        <w:tc>
          <w:tcPr>
            <w:tcW w:w="270" w:type="dxa"/>
            <w:vAlign w:val="bottom"/>
          </w:tcPr>
          <w:p w:rsidR="00B4243F" w:rsidRPr="00E83DA5" w:rsidRDefault="00B4243F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243F" w:rsidRPr="00FE66D7" w:rsidRDefault="00B4243F" w:rsidP="00716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66D7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FE66D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015</w:t>
            </w:r>
          </w:p>
        </w:tc>
      </w:tr>
    </w:tbl>
    <w:p w:rsidR="00420D8D" w:rsidRPr="00A80A77" w:rsidRDefault="00420D8D" w:rsidP="00420D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  <w:cs/>
        </w:rPr>
      </w:pPr>
      <w:r w:rsidRPr="00625EB3">
        <w:rPr>
          <w:rFonts w:ascii="Angsana New" w:hAnsi="Angsana New" w:hint="cs"/>
          <w:sz w:val="30"/>
          <w:szCs w:val="30"/>
          <w:cs/>
        </w:rPr>
        <w:lastRenderedPageBreak/>
        <w:t xml:space="preserve">กำไรจากการวัดมูลค่าประมาณการตามหลักคณิตศาสตร์ประกันภัยข้างต้นประกอบด้วย </w:t>
      </w:r>
      <w:r w:rsidRPr="00625EB3">
        <w:rPr>
          <w:rFonts w:ascii="Angsana New" w:hAnsi="Angsana New"/>
          <w:sz w:val="30"/>
          <w:szCs w:val="30"/>
        </w:rPr>
        <w:t xml:space="preserve">(1) </w:t>
      </w:r>
      <w:r w:rsidRPr="00625EB3">
        <w:rPr>
          <w:rFonts w:ascii="Angsana New" w:hAnsi="Angsana New" w:hint="cs"/>
          <w:sz w:val="30"/>
          <w:szCs w:val="30"/>
          <w:cs/>
        </w:rPr>
        <w:t>กำไรจากการปรับปรุง</w:t>
      </w:r>
      <w:r w:rsidR="007B4E7A" w:rsidRPr="00625EB3">
        <w:rPr>
          <w:rFonts w:ascii="Angsana New" w:hAnsi="Angsana New" w:hint="cs"/>
          <w:sz w:val="30"/>
          <w:szCs w:val="30"/>
          <w:cs/>
        </w:rPr>
        <w:t>ประสบการณ์เป็นจำนวนเงินประมาณ 4,727</w:t>
      </w:r>
      <w:r w:rsidRPr="00625EB3">
        <w:rPr>
          <w:rFonts w:ascii="Angsana New" w:hAnsi="Angsana New"/>
          <w:sz w:val="30"/>
          <w:szCs w:val="30"/>
        </w:rPr>
        <w:t xml:space="preserve"> </w:t>
      </w:r>
      <w:r w:rsidRPr="00625EB3">
        <w:rPr>
          <w:rFonts w:ascii="Angsana New" w:hAnsi="Angsana New" w:hint="cs"/>
          <w:sz w:val="30"/>
          <w:szCs w:val="30"/>
          <w:cs/>
        </w:rPr>
        <w:t>พันบาท</w:t>
      </w:r>
      <w:r w:rsidRPr="00625EB3">
        <w:rPr>
          <w:rFonts w:ascii="Angsana New" w:hAnsi="Angsana New"/>
          <w:sz w:val="30"/>
          <w:szCs w:val="30"/>
        </w:rPr>
        <w:t xml:space="preserve"> (2) </w:t>
      </w:r>
      <w:r w:rsidRPr="00625EB3">
        <w:rPr>
          <w:rFonts w:ascii="Angsana New" w:hAnsi="Angsana New" w:hint="cs"/>
          <w:sz w:val="30"/>
          <w:szCs w:val="30"/>
          <w:cs/>
        </w:rPr>
        <w:t>กำไร</w:t>
      </w:r>
      <w:r w:rsidR="007B4E7A" w:rsidRPr="00625EB3">
        <w:rPr>
          <w:rFonts w:ascii="Angsana New" w:hAnsi="Angsana New" w:hint="cs"/>
          <w:sz w:val="30"/>
          <w:szCs w:val="30"/>
          <w:cs/>
        </w:rPr>
        <w:t xml:space="preserve">จากการเปลี่ยนแปลงของสมมติฐานทางการเงินเป็นจำนวนเงินประมาณ </w:t>
      </w:r>
      <w:r w:rsidR="007B4E7A" w:rsidRPr="00625EB3">
        <w:rPr>
          <w:rFonts w:ascii="Angsana New" w:hAnsi="Angsana New"/>
          <w:sz w:val="30"/>
          <w:szCs w:val="30"/>
        </w:rPr>
        <w:t xml:space="preserve">430 </w:t>
      </w:r>
      <w:r w:rsidR="007B4E7A" w:rsidRPr="00625EB3">
        <w:rPr>
          <w:rFonts w:ascii="Angsana New" w:hAnsi="Angsana New" w:hint="cs"/>
          <w:sz w:val="30"/>
          <w:szCs w:val="30"/>
          <w:cs/>
        </w:rPr>
        <w:t>พันบาท</w:t>
      </w:r>
      <w:r w:rsidRPr="00625EB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25EB3">
        <w:rPr>
          <w:rFonts w:ascii="Angsana New" w:hAnsi="Angsana New"/>
          <w:sz w:val="30"/>
          <w:szCs w:val="30"/>
        </w:rPr>
        <w:t xml:space="preserve">(3) </w:t>
      </w:r>
      <w:r w:rsidRPr="00625EB3">
        <w:rPr>
          <w:rFonts w:ascii="Angsana New" w:hAnsi="Angsana New" w:hint="cs"/>
          <w:sz w:val="30"/>
          <w:szCs w:val="30"/>
          <w:cs/>
        </w:rPr>
        <w:t>ขาดทุน</w:t>
      </w:r>
      <w:r w:rsidR="007B4E7A" w:rsidRPr="00625EB3">
        <w:rPr>
          <w:rFonts w:ascii="Angsana New" w:hAnsi="Angsana New" w:hint="cs"/>
          <w:sz w:val="30"/>
          <w:szCs w:val="30"/>
          <w:cs/>
        </w:rPr>
        <w:t xml:space="preserve">จากการเปลี่ยนแปลงของสมมติฐานเชิงประชากรศาสตร์เป็นจำนวนเงินประมาณ </w:t>
      </w:r>
      <w:r w:rsidR="007B4E7A" w:rsidRPr="00625EB3">
        <w:rPr>
          <w:rFonts w:ascii="Angsana New" w:hAnsi="Angsana New"/>
          <w:sz w:val="30"/>
          <w:szCs w:val="30"/>
        </w:rPr>
        <w:t xml:space="preserve">2,780 </w:t>
      </w:r>
      <w:r w:rsidR="007B4E7A" w:rsidRPr="00625EB3">
        <w:rPr>
          <w:rFonts w:ascii="Angsana New" w:hAnsi="Angsana New" w:hint="cs"/>
          <w:sz w:val="30"/>
          <w:szCs w:val="30"/>
          <w:cs/>
        </w:rPr>
        <w:t>พันบาท</w:t>
      </w:r>
    </w:p>
    <w:p w:rsidR="00420D8D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20D8D" w:rsidRPr="00A51027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A51027">
        <w:rPr>
          <w:rFonts w:ascii="Angsana New" w:hAnsi="Angsana New"/>
          <w:color w:val="000000"/>
          <w:sz w:val="30"/>
          <w:szCs w:val="30"/>
        </w:rPr>
        <w:t>25</w:t>
      </w:r>
      <w:r w:rsidRPr="00A51027">
        <w:rPr>
          <w:rFonts w:ascii="Angsana New" w:hAnsi="Angsana New" w:hint="cs"/>
          <w:color w:val="000000"/>
          <w:sz w:val="30"/>
          <w:szCs w:val="30"/>
          <w:cs/>
        </w:rPr>
        <w:t>6</w:t>
      </w:r>
      <w:r w:rsidR="00B4243F">
        <w:rPr>
          <w:rFonts w:ascii="Angsana New" w:hAnsi="Angsana New"/>
          <w:color w:val="000000"/>
          <w:sz w:val="30"/>
          <w:szCs w:val="30"/>
        </w:rPr>
        <w:t>3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Pr="00A51027">
        <w:rPr>
          <w:rFonts w:ascii="Angsana New" w:hAnsi="Angsana New"/>
          <w:color w:val="000000"/>
          <w:sz w:val="30"/>
          <w:szCs w:val="30"/>
        </w:rPr>
        <w:t>256</w:t>
      </w:r>
      <w:r w:rsidR="00B4243F">
        <w:rPr>
          <w:rFonts w:ascii="Angsana New" w:hAnsi="Angsana New"/>
          <w:color w:val="000000"/>
          <w:sz w:val="30"/>
          <w:szCs w:val="30"/>
        </w:rPr>
        <w:t>2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420D8D" w:rsidRPr="00A51027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Pr="00625EB3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อัตราคิดลด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</w:t>
      </w:r>
      <w:r w:rsidR="003B6F9D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  </w:t>
      </w:r>
      <w:r w:rsidR="009D732C">
        <w:rPr>
          <w:rFonts w:ascii="Angsana New" w:hAnsi="Angsana New" w:hint="cs"/>
          <w:sz w:val="30"/>
          <w:szCs w:val="30"/>
          <w:cs/>
        </w:rPr>
        <w:tab/>
      </w:r>
      <w:r w:rsidR="00420D8D" w:rsidRPr="00625EB3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420D8D" w:rsidRPr="00625EB3">
        <w:rPr>
          <w:rFonts w:ascii="Angsana New" w:hAnsi="Angsana New"/>
          <w:sz w:val="30"/>
          <w:szCs w:val="30"/>
        </w:rPr>
        <w:t xml:space="preserve">2.92 </w:t>
      </w:r>
      <w:r>
        <w:rPr>
          <w:rFonts w:ascii="Angsana New" w:hAnsi="Angsana New" w:hint="cs"/>
          <w:sz w:val="30"/>
          <w:szCs w:val="30"/>
          <w:cs/>
        </w:rPr>
        <w:t xml:space="preserve">และร้อยละ 2.47 </w:t>
      </w:r>
      <w:r w:rsidR="00AE0F44" w:rsidRPr="00A91085">
        <w:rPr>
          <w:rFonts w:ascii="Angsana New" w:hAnsi="Angsana New" w:hint="cs"/>
          <w:sz w:val="30"/>
          <w:szCs w:val="30"/>
          <w:cs/>
        </w:rPr>
        <w:t>ต่อปี</w:t>
      </w:r>
    </w:p>
    <w:p w:rsidR="00420D8D" w:rsidRPr="00625EB3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>
        <w:rPr>
          <w:rFonts w:ascii="Angsana New" w:hAnsi="Angsana New" w:hint="cs"/>
          <w:sz w:val="30"/>
          <w:szCs w:val="30"/>
          <w:cs/>
        </w:rPr>
        <w:tab/>
      </w:r>
      <w:r>
        <w:rPr>
          <w:rFonts w:ascii="Angsana New" w:hAnsi="Angsana New" w:hint="cs"/>
          <w:sz w:val="30"/>
          <w:szCs w:val="30"/>
          <w:cs/>
        </w:rPr>
        <w:tab/>
        <w:t xml:space="preserve">        </w:t>
      </w:r>
      <w:r w:rsidR="009D732C">
        <w:rPr>
          <w:rFonts w:ascii="Angsana New" w:hAnsi="Angsana New" w:hint="cs"/>
          <w:sz w:val="30"/>
          <w:szCs w:val="30"/>
          <w:cs/>
        </w:rPr>
        <w:tab/>
      </w:r>
      <w:r w:rsidR="00420D8D" w:rsidRPr="00625EB3">
        <w:rPr>
          <w:rFonts w:ascii="Angsana New" w:hAnsi="Angsana New" w:hint="cs"/>
          <w:sz w:val="30"/>
          <w:szCs w:val="30"/>
          <w:cs/>
        </w:rPr>
        <w:t>ร้อยละ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F423A8">
        <w:rPr>
          <w:rFonts w:ascii="Angsana New" w:hAnsi="Angsana New" w:hint="cs"/>
          <w:sz w:val="30"/>
          <w:szCs w:val="30"/>
          <w:cs/>
        </w:rPr>
        <w:t xml:space="preserve">5 </w:t>
      </w:r>
      <w:r w:rsidR="00AE0F44" w:rsidRPr="00A91085">
        <w:rPr>
          <w:rFonts w:ascii="Angsana New" w:hAnsi="Angsana New" w:hint="cs"/>
          <w:sz w:val="30"/>
          <w:szCs w:val="30"/>
          <w:cs/>
        </w:rPr>
        <w:t>ต่อปี</w:t>
      </w:r>
    </w:p>
    <w:p w:rsidR="00420D8D" w:rsidRPr="00A80A77" w:rsidRDefault="004D494E" w:rsidP="00420D8D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อัตราการหมุนเวียนของพนักงาน             </w:t>
      </w:r>
      <w:r w:rsidR="009D732C">
        <w:rPr>
          <w:rFonts w:ascii="Angsana New" w:hAnsi="Angsana New" w:hint="cs"/>
          <w:sz w:val="30"/>
          <w:szCs w:val="30"/>
          <w:cs/>
        </w:rPr>
        <w:tab/>
      </w:r>
      <w:r w:rsidR="00420D8D" w:rsidRPr="00625EB3">
        <w:rPr>
          <w:rFonts w:ascii="Angsana New" w:hAnsi="Angsana New"/>
          <w:sz w:val="30"/>
          <w:szCs w:val="30"/>
          <w:cs/>
        </w:rPr>
        <w:t xml:space="preserve">ร้อยละ </w:t>
      </w:r>
      <w:r w:rsidR="00420D8D" w:rsidRPr="00625EB3">
        <w:rPr>
          <w:rFonts w:ascii="Angsana New" w:hAnsi="Angsana New" w:hint="cs"/>
          <w:sz w:val="30"/>
          <w:szCs w:val="30"/>
          <w:cs/>
        </w:rPr>
        <w:t>2.87 - 34.38</w:t>
      </w:r>
      <w:r w:rsidR="00420D8D" w:rsidRPr="00625EB3">
        <w:rPr>
          <w:rFonts w:ascii="Angsana New" w:hAnsi="Angsana New"/>
          <w:sz w:val="30"/>
          <w:szCs w:val="30"/>
        </w:rPr>
        <w:t xml:space="preserve"> </w:t>
      </w:r>
      <w:r w:rsidR="00AE0F44" w:rsidRPr="00A91085">
        <w:rPr>
          <w:rFonts w:ascii="Angsana New" w:hAnsi="Angsana New" w:hint="cs"/>
          <w:sz w:val="30"/>
          <w:szCs w:val="30"/>
          <w:cs/>
        </w:rPr>
        <w:t>ต่อปี</w:t>
      </w:r>
    </w:p>
    <w:p w:rsidR="00A703BB" w:rsidRPr="00A80A77" w:rsidRDefault="00A703BB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015BB7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420D8D" w:rsidRPr="0024737F" w:rsidTr="00EF1065">
        <w:tc>
          <w:tcPr>
            <w:tcW w:w="5058" w:type="dxa"/>
            <w:vAlign w:val="bottom"/>
          </w:tcPr>
          <w:p w:rsidR="00420D8D" w:rsidRPr="00A51027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420D8D" w:rsidRPr="00A51027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A51027" w:rsidRDefault="00420D8D" w:rsidP="003854CB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:rsidR="00420D8D" w:rsidRPr="00A51027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420D8D" w:rsidRPr="0024737F" w:rsidTr="00EF1065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420D8D" w:rsidRPr="0024737F" w:rsidTr="00EF1065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0D8D" w:rsidRPr="00247075" w:rsidRDefault="00247075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075">
              <w:rPr>
                <w:rFonts w:ascii="Angsana New" w:hAnsi="Angsana New" w:hint="cs"/>
                <w:sz w:val="30"/>
                <w:szCs w:val="30"/>
                <w:cs/>
              </w:rPr>
              <w:t xml:space="preserve"> (4</w:t>
            </w:r>
            <w:r w:rsidRPr="00247075">
              <w:rPr>
                <w:rFonts w:ascii="Angsana New" w:hAnsi="Angsana New"/>
                <w:sz w:val="30"/>
                <w:szCs w:val="30"/>
              </w:rPr>
              <w:t>47</w:t>
            </w:r>
            <w:r w:rsidR="00420D8D" w:rsidRPr="0024707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420D8D" w:rsidRPr="00247075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420D8D" w:rsidRPr="00247075" w:rsidRDefault="006B01A5" w:rsidP="00335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075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247075" w:rsidRPr="00247075">
              <w:rPr>
                <w:rFonts w:ascii="Angsana New" w:hAnsi="Angsana New"/>
                <w:sz w:val="30"/>
                <w:szCs w:val="30"/>
              </w:rPr>
              <w:t>84</w:t>
            </w:r>
          </w:p>
        </w:tc>
      </w:tr>
      <w:tr w:rsidR="00420D8D" w:rsidRPr="0024737F" w:rsidTr="00EF1065">
        <w:tc>
          <w:tcPr>
            <w:tcW w:w="5058" w:type="dxa"/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420D8D" w:rsidRPr="00247075" w:rsidRDefault="00247075" w:rsidP="00335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075">
              <w:rPr>
                <w:rFonts w:ascii="Angsana New" w:hAnsi="Angsana New"/>
                <w:sz w:val="30"/>
                <w:szCs w:val="30"/>
              </w:rPr>
              <w:t>964</w:t>
            </w:r>
          </w:p>
        </w:tc>
        <w:tc>
          <w:tcPr>
            <w:tcW w:w="261" w:type="dxa"/>
          </w:tcPr>
          <w:p w:rsidR="00420D8D" w:rsidRPr="00247075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420D8D" w:rsidRPr="00247075" w:rsidRDefault="0067644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075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247075" w:rsidRPr="00247075">
              <w:rPr>
                <w:rFonts w:ascii="Angsana New" w:hAnsi="Angsana New"/>
                <w:sz w:val="30"/>
                <w:szCs w:val="30"/>
              </w:rPr>
              <w:t>834</w:t>
            </w:r>
            <w:r w:rsidR="00420D8D" w:rsidRPr="0024707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420D8D" w:rsidRPr="0024737F" w:rsidTr="00EF1065">
        <w:tc>
          <w:tcPr>
            <w:tcW w:w="5058" w:type="dxa"/>
            <w:vAlign w:val="bottom"/>
          </w:tcPr>
          <w:p w:rsidR="00420D8D" w:rsidRPr="00625EB3" w:rsidRDefault="00420D8D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25EB3">
              <w:rPr>
                <w:rFonts w:ascii="Angsana New" w:hAnsi="Angsana New" w:hint="cs"/>
                <w:szCs w:val="30"/>
                <w:cs/>
              </w:rPr>
              <w:t>อัตราการ</w:t>
            </w:r>
            <w:r w:rsidRPr="00625EB3">
              <w:rPr>
                <w:rFonts w:ascii="Angsana New" w:eastAsiaTheme="majorEastAsia" w:hAnsi="Angsana New" w:hint="cs"/>
                <w:szCs w:val="30"/>
                <w:cs/>
              </w:rPr>
              <w:t xml:space="preserve">หมุนเวียนของพนักงาน </w:t>
            </w:r>
            <w:r w:rsidRPr="00625EB3">
              <w:rPr>
                <w:rFonts w:ascii="Angsana New" w:hAnsi="Angsana New" w:hint="cs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420D8D" w:rsidRPr="00625EB3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420D8D" w:rsidRPr="00247075" w:rsidRDefault="00676440" w:rsidP="0033540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075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247075" w:rsidRPr="00247075">
              <w:rPr>
                <w:rFonts w:ascii="Angsana New" w:hAnsi="Angsana New"/>
                <w:sz w:val="30"/>
                <w:szCs w:val="30"/>
              </w:rPr>
              <w:t>868</w:t>
            </w:r>
            <w:r w:rsidR="00420D8D" w:rsidRPr="0024707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420D8D" w:rsidRPr="00247075" w:rsidRDefault="00420D8D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420D8D" w:rsidRPr="00247075" w:rsidRDefault="00247075" w:rsidP="006764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47075">
              <w:rPr>
                <w:rFonts w:ascii="Angsana New" w:hAnsi="Angsana New"/>
                <w:sz w:val="30"/>
                <w:szCs w:val="30"/>
              </w:rPr>
              <w:t>1,053</w:t>
            </w:r>
          </w:p>
        </w:tc>
      </w:tr>
    </w:tbl>
    <w:p w:rsidR="00676440" w:rsidRDefault="00676440" w:rsidP="00420D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90210A" w:rsidRDefault="0090210A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</w:rPr>
      </w:pPr>
    </w:p>
    <w:p w:rsidR="001A24A6" w:rsidRDefault="001A24A6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</w:rPr>
      </w:pPr>
    </w:p>
    <w:p w:rsidR="001A24A6" w:rsidRDefault="001A24A6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</w:rPr>
      </w:pPr>
    </w:p>
    <w:p w:rsidR="001A24A6" w:rsidRDefault="001A24A6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</w:rPr>
      </w:pPr>
    </w:p>
    <w:p w:rsidR="001A24A6" w:rsidRDefault="001A24A6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</w:rPr>
      </w:pPr>
    </w:p>
    <w:p w:rsidR="001A24A6" w:rsidRDefault="001A24A6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</w:rPr>
      </w:pPr>
    </w:p>
    <w:p w:rsidR="001A24A6" w:rsidRDefault="001A24A6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</w:rPr>
      </w:pPr>
    </w:p>
    <w:p w:rsidR="001A24A6" w:rsidRDefault="001A24A6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</w:rPr>
      </w:pPr>
    </w:p>
    <w:p w:rsidR="001A24A6" w:rsidRPr="009865E0" w:rsidRDefault="001A24A6" w:rsidP="009865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Angsana New" w:hAnsi="Angsana New"/>
          <w:sz w:val="30"/>
          <w:szCs w:val="30"/>
          <w:cs/>
        </w:rPr>
      </w:pPr>
    </w:p>
    <w:p w:rsidR="0009604B" w:rsidRPr="0043177F" w:rsidRDefault="0009604B" w:rsidP="0009604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43177F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09604B" w:rsidRPr="00BA4384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396819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537F8F">
        <w:rPr>
          <w:rFonts w:ascii="Angsana New" w:hAnsi="Angsana New" w:hint="cs"/>
          <w:sz w:val="30"/>
          <w:szCs w:val="30"/>
          <w:cs/>
        </w:rPr>
        <w:t>สำหรับ</w:t>
      </w:r>
      <w:r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537F8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37F8F">
        <w:rPr>
          <w:rFonts w:ascii="Angsana New" w:hAnsi="Angsana New"/>
          <w:sz w:val="30"/>
          <w:szCs w:val="30"/>
        </w:rPr>
        <w:t>31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มีนา</w:t>
      </w:r>
      <w:r w:rsidRPr="00537F8F">
        <w:rPr>
          <w:rFonts w:ascii="Angsana New" w:hAnsi="Angsana New" w:hint="cs"/>
          <w:sz w:val="30"/>
          <w:szCs w:val="30"/>
          <w:cs/>
        </w:rPr>
        <w:t xml:space="preserve">คม </w:t>
      </w:r>
      <w:r w:rsidRPr="00537F8F">
        <w:rPr>
          <w:rFonts w:ascii="Angsana New" w:hAnsi="Angsana New"/>
          <w:sz w:val="30"/>
          <w:szCs w:val="30"/>
        </w:rPr>
        <w:t>25</w:t>
      </w:r>
      <w:r w:rsidR="00B4243F">
        <w:rPr>
          <w:rFonts w:ascii="Angsana New" w:hAnsi="Angsana New"/>
          <w:sz w:val="30"/>
          <w:szCs w:val="30"/>
        </w:rPr>
        <w:t>63</w:t>
      </w:r>
      <w:r w:rsidRPr="00537F8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B4243F">
        <w:rPr>
          <w:rFonts w:ascii="Angsana New" w:hAnsi="Angsana New"/>
          <w:sz w:val="30"/>
          <w:szCs w:val="30"/>
        </w:rPr>
        <w:t>2562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2C4750" w:rsidRDefault="002C4750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Y="151"/>
        <w:tblOverlap w:val="never"/>
        <w:tblW w:w="9606" w:type="dxa"/>
        <w:tblLayout w:type="fixed"/>
        <w:tblLook w:val="04A0"/>
      </w:tblPr>
      <w:tblGrid>
        <w:gridCol w:w="4960"/>
        <w:gridCol w:w="1440"/>
        <w:gridCol w:w="271"/>
        <w:gridCol w:w="16"/>
        <w:gridCol w:w="1359"/>
        <w:gridCol w:w="249"/>
        <w:gridCol w:w="1311"/>
      </w:tblGrid>
      <w:tr w:rsidR="00E612F9" w:rsidRPr="004F5042" w:rsidTr="008F7136">
        <w:trPr>
          <w:trHeight w:val="368"/>
          <w:tblHeader/>
        </w:trPr>
        <w:tc>
          <w:tcPr>
            <w:tcW w:w="4960" w:type="dxa"/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646" w:type="dxa"/>
            <w:gridSpan w:val="6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E612F9" w:rsidRPr="004F5042" w:rsidTr="008F7136">
        <w:trPr>
          <w:trHeight w:val="368"/>
          <w:tblHeader/>
        </w:trPr>
        <w:tc>
          <w:tcPr>
            <w:tcW w:w="4960" w:type="dxa"/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left="1800" w:right="342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</w:tcBorders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งบการเงินรวม</w:t>
            </w:r>
          </w:p>
        </w:tc>
        <w:tc>
          <w:tcPr>
            <w:tcW w:w="29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E612F9" w:rsidRPr="004F5042" w:rsidTr="008F7136">
        <w:trPr>
          <w:trHeight w:val="368"/>
          <w:tblHeader/>
        </w:trPr>
        <w:tc>
          <w:tcPr>
            <w:tcW w:w="4960" w:type="dxa"/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87" w:type="dxa"/>
            <w:gridSpan w:val="2"/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49" w:type="dxa"/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12F9" w:rsidRPr="004F5042" w:rsidRDefault="00E612F9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62</w:t>
            </w:r>
          </w:p>
        </w:tc>
      </w:tr>
      <w:tr w:rsidR="00386E06" w:rsidRPr="004F5042" w:rsidTr="008F7136">
        <w:trPr>
          <w:trHeight w:val="368"/>
        </w:trPr>
        <w:tc>
          <w:tcPr>
            <w:tcW w:w="4960" w:type="dxa"/>
          </w:tcPr>
          <w:p w:rsidR="00386E06" w:rsidRPr="00537F8F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386E06" w:rsidRPr="00EC26C8" w:rsidRDefault="00EC26C8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3,256</w:t>
            </w:r>
          </w:p>
        </w:tc>
        <w:tc>
          <w:tcPr>
            <w:tcW w:w="287" w:type="dxa"/>
            <w:gridSpan w:val="2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386E06" w:rsidRPr="00EC26C8" w:rsidRDefault="00EC26C8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3,261</w:t>
            </w:r>
          </w:p>
        </w:tc>
        <w:tc>
          <w:tcPr>
            <w:tcW w:w="249" w:type="dxa"/>
            <w:vAlign w:val="bottom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center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27A69">
              <w:rPr>
                <w:rFonts w:asciiTheme="majorBidi" w:hAnsiTheme="majorBidi" w:cstheme="majorBidi"/>
                <w:sz w:val="30"/>
                <w:szCs w:val="30"/>
              </w:rPr>
              <w:t>5,547</w:t>
            </w:r>
          </w:p>
        </w:tc>
      </w:tr>
      <w:tr w:rsidR="00386E06" w:rsidRPr="004F5042" w:rsidTr="008F7136">
        <w:trPr>
          <w:trHeight w:val="368"/>
        </w:trPr>
        <w:tc>
          <w:tcPr>
            <w:tcW w:w="4960" w:type="dxa"/>
          </w:tcPr>
          <w:p w:rsidR="00386E06" w:rsidRPr="00537F8F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1440" w:type="dxa"/>
            <w:vAlign w:val="bottom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6C8">
              <w:rPr>
                <w:rFonts w:asciiTheme="majorBidi" w:hAnsiTheme="majorBidi" w:cstheme="majorBidi"/>
                <w:sz w:val="30"/>
                <w:szCs w:val="30"/>
              </w:rPr>
              <w:t>644</w:t>
            </w:r>
          </w:p>
        </w:tc>
        <w:tc>
          <w:tcPr>
            <w:tcW w:w="287" w:type="dxa"/>
            <w:gridSpan w:val="2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6C8">
              <w:rPr>
                <w:rFonts w:asciiTheme="majorBidi" w:hAnsiTheme="majorBidi" w:cstheme="majorBidi"/>
                <w:sz w:val="30"/>
                <w:szCs w:val="30"/>
              </w:rPr>
              <w:t>639</w:t>
            </w:r>
          </w:p>
        </w:tc>
        <w:tc>
          <w:tcPr>
            <w:tcW w:w="249" w:type="dxa"/>
            <w:vAlign w:val="bottom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vAlign w:val="center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27A69">
              <w:rPr>
                <w:rFonts w:asciiTheme="majorBidi" w:hAnsiTheme="majorBidi" w:cstheme="majorBidi"/>
                <w:sz w:val="30"/>
                <w:szCs w:val="30"/>
              </w:rPr>
              <w:t>1,240</w:t>
            </w:r>
          </w:p>
        </w:tc>
      </w:tr>
      <w:tr w:rsidR="00386E06" w:rsidRPr="004F5042" w:rsidTr="008F7136">
        <w:trPr>
          <w:trHeight w:val="368"/>
        </w:trPr>
        <w:tc>
          <w:tcPr>
            <w:tcW w:w="4960" w:type="dxa"/>
          </w:tcPr>
          <w:p w:rsidR="00386E06" w:rsidRPr="00537F8F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386E06" w:rsidRPr="00EC26C8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26C8">
              <w:rPr>
                <w:rFonts w:ascii="Angsana New" w:hAnsi="Angsana New"/>
                <w:sz w:val="30"/>
                <w:szCs w:val="30"/>
              </w:rPr>
              <w:t>(  680)</w:t>
            </w:r>
          </w:p>
        </w:tc>
        <w:tc>
          <w:tcPr>
            <w:tcW w:w="287" w:type="dxa"/>
            <w:gridSpan w:val="2"/>
          </w:tcPr>
          <w:p w:rsidR="00386E06" w:rsidRPr="00EC26C8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386E06" w:rsidRPr="00EC26C8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C26C8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327A69" w:rsidRPr="00EC26C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C26C8">
              <w:rPr>
                <w:rFonts w:ascii="Angsana New" w:hAnsi="Angsana New"/>
                <w:sz w:val="30"/>
                <w:szCs w:val="30"/>
              </w:rPr>
              <w:t xml:space="preserve"> 680)</w:t>
            </w:r>
          </w:p>
        </w:tc>
        <w:tc>
          <w:tcPr>
            <w:tcW w:w="249" w:type="dxa"/>
            <w:vAlign w:val="bottom"/>
          </w:tcPr>
          <w:p w:rsidR="00386E06" w:rsidRPr="00327A69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386E06" w:rsidRPr="00327A69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7A69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Pr="00327A69">
              <w:rPr>
                <w:rFonts w:ascii="Angsana New" w:hAnsi="Angsana New" w:hint="cs"/>
                <w:sz w:val="30"/>
                <w:szCs w:val="30"/>
                <w:cs/>
              </w:rPr>
              <w:t xml:space="preserve">  80</w:t>
            </w:r>
            <w:r w:rsidRPr="00327A6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86E06" w:rsidRPr="004F5042" w:rsidTr="008F7136">
        <w:trPr>
          <w:trHeight w:val="368"/>
        </w:trPr>
        <w:tc>
          <w:tcPr>
            <w:tcW w:w="4960" w:type="dxa"/>
          </w:tcPr>
          <w:p w:rsidR="00386E06" w:rsidRPr="00537F8F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386E06" w:rsidRPr="00EC26C8" w:rsidRDefault="00EC26C8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3,220</w:t>
            </w:r>
          </w:p>
        </w:tc>
        <w:tc>
          <w:tcPr>
            <w:tcW w:w="287" w:type="dxa"/>
            <w:gridSpan w:val="2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:rsidR="00386E06" w:rsidRPr="00EC26C8" w:rsidRDefault="00EC26C8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3,220</w:t>
            </w:r>
          </w:p>
        </w:tc>
        <w:tc>
          <w:tcPr>
            <w:tcW w:w="249" w:type="dxa"/>
            <w:vAlign w:val="bottom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  <w:vAlign w:val="bottom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27A69">
              <w:rPr>
                <w:rFonts w:asciiTheme="majorBidi" w:hAnsiTheme="majorBidi" w:cstheme="majorBidi" w:hint="cs"/>
                <w:sz w:val="30"/>
                <w:szCs w:val="30"/>
                <w:cs/>
              </w:rPr>
              <w:t>6</w:t>
            </w:r>
            <w:r w:rsidRPr="00327A6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27A69">
              <w:rPr>
                <w:rFonts w:asciiTheme="majorBidi" w:hAnsiTheme="majorBidi" w:cstheme="majorBidi" w:hint="cs"/>
                <w:sz w:val="30"/>
                <w:szCs w:val="30"/>
                <w:cs/>
              </w:rPr>
              <w:t>707</w:t>
            </w:r>
          </w:p>
        </w:tc>
      </w:tr>
      <w:tr w:rsidR="00386E06" w:rsidRPr="004F5042" w:rsidTr="008F7136">
        <w:trPr>
          <w:trHeight w:val="368"/>
        </w:trPr>
        <w:tc>
          <w:tcPr>
            <w:tcW w:w="4960" w:type="dxa"/>
          </w:tcPr>
          <w:p w:rsidR="00386E06" w:rsidRPr="00537F8F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 (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6C8">
              <w:rPr>
                <w:rFonts w:asciiTheme="majorBidi" w:hAnsiTheme="majorBidi" w:cstheme="majorBidi"/>
                <w:sz w:val="30"/>
                <w:szCs w:val="30"/>
              </w:rPr>
              <w:t>596</w:t>
            </w:r>
          </w:p>
        </w:tc>
        <w:tc>
          <w:tcPr>
            <w:tcW w:w="287" w:type="dxa"/>
            <w:gridSpan w:val="2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6C8">
              <w:rPr>
                <w:rFonts w:asciiTheme="majorBidi" w:hAnsiTheme="majorBidi" w:cstheme="majorBidi"/>
                <w:sz w:val="30"/>
                <w:szCs w:val="30"/>
              </w:rPr>
              <w:t>596</w:t>
            </w:r>
          </w:p>
        </w:tc>
        <w:tc>
          <w:tcPr>
            <w:tcW w:w="249" w:type="dxa"/>
            <w:vAlign w:val="bottom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386E06" w:rsidRPr="00327A69" w:rsidRDefault="00386E06" w:rsidP="00327A6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7A69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Pr="00327A69">
              <w:rPr>
                <w:rFonts w:ascii="Angsana New" w:hAnsi="Angsana New" w:hint="cs"/>
                <w:sz w:val="30"/>
                <w:szCs w:val="30"/>
                <w:cs/>
              </w:rPr>
              <w:t>645</w:t>
            </w:r>
            <w:r w:rsidRPr="00327A6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86E06" w:rsidRPr="004F5042" w:rsidTr="008F7136">
        <w:trPr>
          <w:trHeight w:val="368"/>
        </w:trPr>
        <w:tc>
          <w:tcPr>
            <w:tcW w:w="4960" w:type="dxa"/>
          </w:tcPr>
          <w:p w:rsidR="00386E06" w:rsidRPr="00537F8F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86E06" w:rsidRPr="00EC26C8" w:rsidRDefault="00386E06" w:rsidP="00EC2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6C8"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EC26C8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EC26C8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87" w:type="dxa"/>
            <w:gridSpan w:val="2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86E06" w:rsidRPr="00EC26C8" w:rsidRDefault="00386E06" w:rsidP="00EC2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26C8"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EC26C8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EC26C8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249" w:type="dxa"/>
            <w:vAlign w:val="bottom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27A69">
              <w:rPr>
                <w:rFonts w:asciiTheme="majorBidi" w:hAnsiTheme="majorBidi" w:cstheme="majorBidi" w:hint="cs"/>
                <w:sz w:val="30"/>
                <w:szCs w:val="30"/>
                <w:cs/>
              </w:rPr>
              <w:t>6</w:t>
            </w:r>
            <w:r w:rsidRPr="00327A6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27A69">
              <w:rPr>
                <w:rFonts w:asciiTheme="majorBidi" w:hAnsiTheme="majorBidi" w:cstheme="majorBidi" w:hint="cs"/>
                <w:sz w:val="30"/>
                <w:szCs w:val="30"/>
                <w:cs/>
              </w:rPr>
              <w:t>062</w:t>
            </w:r>
          </w:p>
        </w:tc>
      </w:tr>
      <w:tr w:rsidR="00386E06" w:rsidRPr="004F5042" w:rsidTr="008F7136">
        <w:trPr>
          <w:trHeight w:val="368"/>
        </w:trPr>
        <w:tc>
          <w:tcPr>
            <w:tcW w:w="4960" w:type="dxa"/>
          </w:tcPr>
          <w:p w:rsidR="00386E06" w:rsidRPr="00537F8F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  <w:vAlign w:val="bottom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5" w:type="dxa"/>
            <w:gridSpan w:val="2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1" w:type="dxa"/>
            <w:tcBorders>
              <w:top w:val="double" w:sz="4" w:space="0" w:color="auto"/>
            </w:tcBorders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386E06" w:rsidRPr="004F5042" w:rsidTr="008F7136">
        <w:trPr>
          <w:trHeight w:val="368"/>
        </w:trPr>
        <w:tc>
          <w:tcPr>
            <w:tcW w:w="4960" w:type="dxa"/>
          </w:tcPr>
          <w:p w:rsidR="00386E06" w:rsidRPr="00537F8F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ลดลงในส่วนของกำไรเบ็ดเสร็จอื่น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C26C8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1" w:type="dxa"/>
            <w:tcBorders>
              <w:bottom w:val="nil"/>
            </w:tcBorders>
            <w:vAlign w:val="bottom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5" w:type="dxa"/>
            <w:gridSpan w:val="2"/>
            <w:tcBorders>
              <w:bottom w:val="double" w:sz="4" w:space="0" w:color="auto"/>
            </w:tcBorders>
            <w:vAlign w:val="bottom"/>
          </w:tcPr>
          <w:p w:rsidR="00386E06" w:rsidRPr="00EC26C8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C26C8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9" w:type="dxa"/>
            <w:tcBorders>
              <w:bottom w:val="nil"/>
            </w:tcBorders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1" w:type="dxa"/>
            <w:tcBorders>
              <w:bottom w:val="double" w:sz="4" w:space="0" w:color="auto"/>
            </w:tcBorders>
          </w:tcPr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386E06" w:rsidRPr="00327A69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27A69">
              <w:rPr>
                <w:rFonts w:asciiTheme="majorBidi" w:hAnsiTheme="majorBidi" w:cstheme="majorBidi" w:hint="cs"/>
                <w:sz w:val="30"/>
                <w:szCs w:val="30"/>
                <w:cs/>
              </w:rPr>
              <w:t>475</w:t>
            </w:r>
          </w:p>
        </w:tc>
      </w:tr>
    </w:tbl>
    <w:p w:rsidR="00A703BB" w:rsidRDefault="00A703B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24722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Pr="00537F8F"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</w:rPr>
        <w:t>25</w:t>
      </w:r>
      <w:r w:rsidR="00B4243F">
        <w:rPr>
          <w:rFonts w:ascii="Angsana New" w:hAnsi="Angsana New"/>
          <w:sz w:val="30"/>
          <w:szCs w:val="30"/>
        </w:rPr>
        <w:t>63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="00B4243F">
        <w:rPr>
          <w:rFonts w:ascii="Angsana New" w:hAnsi="Angsana New"/>
          <w:sz w:val="30"/>
          <w:szCs w:val="30"/>
        </w:rPr>
        <w:t>2562</w:t>
      </w:r>
      <w:r w:rsidRPr="00BA4384">
        <w:rPr>
          <w:rFonts w:ascii="Angsana New" w:hAnsi="Angsana New"/>
          <w:sz w:val="30"/>
          <w:szCs w:val="30"/>
        </w:rPr>
        <w:t xml:space="preserve"> </w:t>
      </w:r>
      <w:r w:rsidRPr="00BA4384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2C4750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Y="151"/>
        <w:tblOverlap w:val="never"/>
        <w:tblW w:w="9889" w:type="dxa"/>
        <w:tblLayout w:type="fixed"/>
        <w:tblLook w:val="04A0"/>
      </w:tblPr>
      <w:tblGrid>
        <w:gridCol w:w="4968"/>
        <w:gridCol w:w="1442"/>
        <w:gridCol w:w="219"/>
        <w:gridCol w:w="17"/>
        <w:gridCol w:w="1493"/>
        <w:gridCol w:w="288"/>
        <w:gridCol w:w="1462"/>
      </w:tblGrid>
      <w:tr w:rsidR="0024094C" w:rsidRPr="004F5042" w:rsidTr="008F7136">
        <w:trPr>
          <w:trHeight w:val="368"/>
          <w:tblHeader/>
        </w:trPr>
        <w:tc>
          <w:tcPr>
            <w:tcW w:w="4968" w:type="dxa"/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921" w:type="dxa"/>
            <w:gridSpan w:val="6"/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24094C" w:rsidRPr="004F5042" w:rsidTr="008F7136">
        <w:trPr>
          <w:trHeight w:val="368"/>
          <w:tblHeader/>
        </w:trPr>
        <w:tc>
          <w:tcPr>
            <w:tcW w:w="4968" w:type="dxa"/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left="1800" w:right="342" w:hanging="1800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</w:tcBorders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0" w:hanging="180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งบการเงินรวม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094C" w:rsidRPr="004F5042" w:rsidRDefault="0024094C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EB34CB" w:rsidRPr="004F5042" w:rsidTr="008F7136">
        <w:trPr>
          <w:trHeight w:val="368"/>
          <w:tblHeader/>
        </w:trPr>
        <w:tc>
          <w:tcPr>
            <w:tcW w:w="4968" w:type="dxa"/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36" w:type="dxa"/>
            <w:gridSpan w:val="2"/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88" w:type="dxa"/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5042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62</w:t>
            </w:r>
          </w:p>
        </w:tc>
      </w:tr>
      <w:tr w:rsidR="00EB34CB" w:rsidRPr="004F5042" w:rsidTr="008F7136">
        <w:trPr>
          <w:trHeight w:val="368"/>
        </w:trPr>
        <w:tc>
          <w:tcPr>
            <w:tcW w:w="4968" w:type="dxa"/>
          </w:tcPr>
          <w:p w:rsidR="00EB34CB" w:rsidRPr="00537F8F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:rsidR="00EB34CB" w:rsidRPr="00F10117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  <w:vAlign w:val="bottom"/>
          </w:tcPr>
          <w:p w:rsidR="00EB34CB" w:rsidRPr="00F10117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8" w:type="dxa"/>
            <w:vAlign w:val="bottom"/>
          </w:tcPr>
          <w:p w:rsidR="00EB34CB" w:rsidRPr="004F5042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EB34CB" w:rsidRPr="00A80A77" w:rsidRDefault="00EB34CB" w:rsidP="00EF10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86E06" w:rsidRPr="004F5042" w:rsidTr="008F7136">
        <w:trPr>
          <w:trHeight w:val="368"/>
        </w:trPr>
        <w:tc>
          <w:tcPr>
            <w:tcW w:w="4968" w:type="dxa"/>
          </w:tcPr>
          <w:p w:rsidR="00386E06" w:rsidRPr="00E24E3C" w:rsidRDefault="00386E06" w:rsidP="009E7D85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 w:rsidR="009E7D85"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</w:t>
            </w:r>
            <w:r w:rsidR="00A47A61"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ของลูกหนี้การค้า</w:t>
            </w:r>
          </w:p>
        </w:tc>
        <w:tc>
          <w:tcPr>
            <w:tcW w:w="1442" w:type="dxa"/>
            <w:vAlign w:val="bottom"/>
          </w:tcPr>
          <w:p w:rsidR="00386E06" w:rsidRPr="00386E06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1,022</w:t>
            </w:r>
          </w:p>
        </w:tc>
        <w:tc>
          <w:tcPr>
            <w:tcW w:w="236" w:type="dxa"/>
            <w:gridSpan w:val="2"/>
          </w:tcPr>
          <w:p w:rsidR="00386E06" w:rsidRPr="004F5042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3" w:type="dxa"/>
            <w:vAlign w:val="bottom"/>
          </w:tcPr>
          <w:p w:rsidR="00386E06" w:rsidRPr="00386E06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1,022</w:t>
            </w:r>
          </w:p>
        </w:tc>
        <w:tc>
          <w:tcPr>
            <w:tcW w:w="288" w:type="dxa"/>
            <w:vAlign w:val="bottom"/>
          </w:tcPr>
          <w:p w:rsidR="00386E06" w:rsidRPr="004F5042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vAlign w:val="center"/>
          </w:tcPr>
          <w:p w:rsidR="00386E06" w:rsidRPr="002E305A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1,555</w:t>
            </w:r>
          </w:p>
        </w:tc>
      </w:tr>
      <w:tr w:rsidR="00386E06" w:rsidRPr="004F5042" w:rsidTr="008F7136">
        <w:trPr>
          <w:trHeight w:val="368"/>
        </w:trPr>
        <w:tc>
          <w:tcPr>
            <w:tcW w:w="4968" w:type="dxa"/>
          </w:tcPr>
          <w:p w:rsidR="00386E06" w:rsidRPr="00537F8F" w:rsidRDefault="00386E06" w:rsidP="00386E0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1442" w:type="dxa"/>
            <w:vAlign w:val="bottom"/>
          </w:tcPr>
          <w:p w:rsidR="00386E06" w:rsidRPr="00386E06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1,069</w:t>
            </w:r>
          </w:p>
        </w:tc>
        <w:tc>
          <w:tcPr>
            <w:tcW w:w="236" w:type="dxa"/>
            <w:gridSpan w:val="2"/>
          </w:tcPr>
          <w:p w:rsidR="00386E06" w:rsidRPr="004F5042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3" w:type="dxa"/>
            <w:vAlign w:val="bottom"/>
          </w:tcPr>
          <w:p w:rsidR="00386E06" w:rsidRPr="00386E06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1,069</w:t>
            </w:r>
          </w:p>
        </w:tc>
        <w:tc>
          <w:tcPr>
            <w:tcW w:w="288" w:type="dxa"/>
            <w:vAlign w:val="bottom"/>
          </w:tcPr>
          <w:p w:rsidR="00386E06" w:rsidRPr="004F5042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vAlign w:val="center"/>
          </w:tcPr>
          <w:p w:rsidR="00386E06" w:rsidRPr="002E305A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1,165</w:t>
            </w:r>
          </w:p>
        </w:tc>
      </w:tr>
      <w:tr w:rsidR="00386E06" w:rsidRPr="004F5042" w:rsidTr="008F7136">
        <w:trPr>
          <w:trHeight w:val="368"/>
        </w:trPr>
        <w:tc>
          <w:tcPr>
            <w:tcW w:w="4968" w:type="dxa"/>
          </w:tcPr>
          <w:p w:rsidR="00386E06" w:rsidRPr="00537F8F" w:rsidRDefault="00386E06" w:rsidP="00386E06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:rsidR="00386E06" w:rsidRPr="00386E06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1,764</w:t>
            </w:r>
          </w:p>
        </w:tc>
        <w:tc>
          <w:tcPr>
            <w:tcW w:w="236" w:type="dxa"/>
            <w:gridSpan w:val="2"/>
          </w:tcPr>
          <w:p w:rsidR="00386E06" w:rsidRPr="004F5042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bottom"/>
          </w:tcPr>
          <w:p w:rsidR="00386E06" w:rsidRPr="00386E06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1,764</w:t>
            </w:r>
          </w:p>
        </w:tc>
        <w:tc>
          <w:tcPr>
            <w:tcW w:w="288" w:type="dxa"/>
            <w:vAlign w:val="bottom"/>
          </w:tcPr>
          <w:p w:rsidR="00386E06" w:rsidRPr="004F5042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vAlign w:val="center"/>
          </w:tcPr>
          <w:p w:rsidR="00386E06" w:rsidRPr="002E305A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1,731</w:t>
            </w:r>
          </w:p>
        </w:tc>
      </w:tr>
      <w:tr w:rsidR="00386E06" w:rsidRPr="004F5042" w:rsidTr="008F7136">
        <w:trPr>
          <w:trHeight w:val="368"/>
        </w:trPr>
        <w:tc>
          <w:tcPr>
            <w:tcW w:w="4968" w:type="dxa"/>
          </w:tcPr>
          <w:p w:rsidR="00386E06" w:rsidRPr="00537F8F" w:rsidRDefault="00386E06" w:rsidP="00386E06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86E06" w:rsidRPr="00386E06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3,855</w:t>
            </w:r>
          </w:p>
        </w:tc>
        <w:tc>
          <w:tcPr>
            <w:tcW w:w="236" w:type="dxa"/>
            <w:gridSpan w:val="2"/>
          </w:tcPr>
          <w:p w:rsidR="00386E06" w:rsidRPr="004F5042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86E06" w:rsidRPr="00386E06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3,855</w:t>
            </w:r>
          </w:p>
        </w:tc>
        <w:tc>
          <w:tcPr>
            <w:tcW w:w="288" w:type="dxa"/>
            <w:vAlign w:val="bottom"/>
          </w:tcPr>
          <w:p w:rsidR="00386E06" w:rsidRPr="004F5042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86E06" w:rsidRPr="002E305A" w:rsidRDefault="00386E06" w:rsidP="00386E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2E305A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451</w:t>
            </w:r>
          </w:p>
        </w:tc>
      </w:tr>
    </w:tbl>
    <w:p w:rsidR="002C4750" w:rsidRDefault="002C4750" w:rsidP="002C4750">
      <w:pPr>
        <w:pStyle w:val="BodyText2"/>
        <w:ind w:left="540" w:firstLine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D7C99" w:rsidRPr="00297680" w:rsidRDefault="001D7C99" w:rsidP="00F0581A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D7C99" w:rsidRPr="00A703BB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24722" w:rsidRPr="009D732C" w:rsidRDefault="001D7C99" w:rsidP="000C17B3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="00D77CE1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 xml:space="preserve">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9D732C">
        <w:rPr>
          <w:rFonts w:ascii="Angsana New" w:hAnsi="Angsana New"/>
          <w:sz w:val="30"/>
          <w:szCs w:val="30"/>
        </w:rPr>
        <w:t xml:space="preserve">(1) </w:t>
      </w:r>
      <w:r w:rsidRPr="009D732C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9D732C">
        <w:rPr>
          <w:rFonts w:ascii="Angsana New" w:hAnsi="Angsana New" w:hint="cs"/>
          <w:sz w:val="30"/>
          <w:szCs w:val="30"/>
          <w:cs/>
        </w:rPr>
        <w:t>และ</w:t>
      </w:r>
      <w:r w:rsidRPr="009D732C">
        <w:rPr>
          <w:rFonts w:ascii="Angsana New" w:hAnsi="Angsana New"/>
          <w:sz w:val="30"/>
          <w:szCs w:val="30"/>
          <w:cs/>
        </w:rPr>
        <w:t xml:space="preserve"> (</w:t>
      </w:r>
      <w:r w:rsidRPr="009D732C">
        <w:rPr>
          <w:rFonts w:ascii="Angsana New" w:hAnsi="Angsana New"/>
          <w:sz w:val="30"/>
          <w:szCs w:val="30"/>
        </w:rPr>
        <w:t>2</w:t>
      </w:r>
      <w:r w:rsidRPr="009D732C">
        <w:rPr>
          <w:rFonts w:ascii="Angsana New" w:hAnsi="Angsana New"/>
          <w:sz w:val="30"/>
          <w:szCs w:val="30"/>
          <w:cs/>
        </w:rPr>
        <w:t>) อุปกรณ์และเครื่องมือทางการแพทย์</w:t>
      </w:r>
      <w:r w:rsidR="001A24A6">
        <w:rPr>
          <w:rFonts w:ascii="Angsana New" w:hAnsi="Angsana New" w:hint="cs"/>
          <w:sz w:val="30"/>
          <w:szCs w:val="30"/>
          <w:cs/>
        </w:rPr>
        <w:t>โดยบริษัทย่อยยังไม่ได้เริ่มดำเนินกิจกรรมทางธุรกิจใดๆ ณ วันที่ 31 มีนาคม 2563</w:t>
      </w:r>
      <w:r w:rsidRPr="009D732C">
        <w:rPr>
          <w:rFonts w:ascii="Angsana New" w:hAnsi="Angsana New"/>
          <w:sz w:val="30"/>
          <w:szCs w:val="30"/>
          <w:cs/>
        </w:rPr>
        <w:t xml:space="preserve"> บริษัท</w:t>
      </w:r>
      <w:r w:rsidR="001A24A6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ไม่มีรายการโอนระหว่างส่วนงาน นอกจากนี้ 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24094C" w:rsidRDefault="0024094C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:rsidR="002C4750" w:rsidRDefault="002C47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:rsidR="00AF508B" w:rsidRPr="0085237D" w:rsidRDefault="00AF508B" w:rsidP="00AF508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 xml:space="preserve">ข้อมูลเกี่ยวกับส่วนงานดำเนินงานเชิงผลิตภัณฑ์สำหรับงวดสามเดือนสิ้นสุดวันที่ </w:t>
      </w:r>
      <w:r w:rsidRPr="0085237D">
        <w:rPr>
          <w:rFonts w:asciiTheme="majorBidi" w:hAnsiTheme="majorBidi" w:cstheme="majorBidi"/>
          <w:i/>
          <w:iCs/>
          <w:sz w:val="28"/>
          <w:szCs w:val="28"/>
        </w:rPr>
        <w:t>31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Pr="0085237D">
        <w:rPr>
          <w:rFonts w:asciiTheme="majorBidi" w:hAnsiTheme="majorBidi" w:cstheme="majorBidi" w:hint="cs"/>
          <w:i/>
          <w:iCs/>
          <w:sz w:val="28"/>
          <w:szCs w:val="28"/>
          <w:cs/>
        </w:rPr>
        <w:t>มีนาคม</w:t>
      </w:r>
      <w:r w:rsidR="006E6F7A" w:rsidRPr="0085237D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Pr="0085237D">
        <w:rPr>
          <w:rFonts w:asciiTheme="majorBidi" w:hAnsiTheme="majorBidi" w:cstheme="majorBidi"/>
          <w:i/>
          <w:iCs/>
          <w:sz w:val="28"/>
          <w:szCs w:val="28"/>
        </w:rPr>
        <w:t>25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6</w:t>
      </w:r>
      <w:r w:rsidR="00B4243F" w:rsidRPr="0085237D">
        <w:rPr>
          <w:rFonts w:asciiTheme="majorBidi" w:hAnsiTheme="majorBidi" w:cstheme="majorBidi"/>
          <w:i/>
          <w:iCs/>
          <w:sz w:val="28"/>
          <w:szCs w:val="28"/>
        </w:rPr>
        <w:t>3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และ </w:t>
      </w:r>
      <w:r w:rsidR="00B4243F" w:rsidRPr="0085237D">
        <w:rPr>
          <w:rFonts w:asciiTheme="majorBidi" w:hAnsiTheme="majorBidi" w:cstheme="majorBidi"/>
          <w:i/>
          <w:iCs/>
          <w:sz w:val="28"/>
          <w:szCs w:val="28"/>
        </w:rPr>
        <w:t>2562</w:t>
      </w:r>
      <w:r w:rsidR="0085237D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9E7D85" w:rsidRPr="0085237D">
        <w:rPr>
          <w:rFonts w:asciiTheme="majorBidi" w:hAnsiTheme="majorBidi" w:cstheme="majorBidi"/>
          <w:i/>
          <w:iCs/>
          <w:sz w:val="28"/>
          <w:szCs w:val="28"/>
          <w:cs/>
        </w:rPr>
        <w:br/>
      </w:r>
      <w:r w:rsidR="00247075">
        <w:rPr>
          <w:rFonts w:asciiTheme="majorBidi" w:hAnsiTheme="majorBidi" w:cstheme="majorBidi" w:hint="cs"/>
          <w:i/>
          <w:iCs/>
          <w:sz w:val="28"/>
          <w:szCs w:val="28"/>
          <w:cs/>
        </w:rPr>
        <w:t>ในงบการเงินเฉพาะกิจการ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มีดังนี้</w:t>
      </w:r>
    </w:p>
    <w:p w:rsidR="00AF508B" w:rsidRDefault="00AF508B" w:rsidP="0047298E">
      <w:pPr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-170" w:tblpY="154"/>
        <w:tblW w:w="10472" w:type="dxa"/>
        <w:tblLayout w:type="fixed"/>
        <w:tblLook w:val="0000"/>
      </w:tblPr>
      <w:tblGrid>
        <w:gridCol w:w="3227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18"/>
        <w:gridCol w:w="261"/>
        <w:gridCol w:w="1008"/>
      </w:tblGrid>
      <w:tr w:rsidR="00AF508B" w:rsidRPr="0085237D" w:rsidTr="0085237D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45" w:type="dxa"/>
            <w:gridSpan w:val="11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AF508B" w:rsidRPr="0085237D" w:rsidTr="0085237D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7" w:type="dxa"/>
            <w:gridSpan w:val="3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AF508B" w:rsidRPr="0085237D" w:rsidTr="0085237D">
        <w:tc>
          <w:tcPr>
            <w:tcW w:w="3227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42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36" w:type="dxa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256</w:t>
            </w:r>
            <w:r w:rsidR="004645CB" w:rsidRPr="0085237D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F72F6D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161,306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185,957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F72F6D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3,376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14,561</w:t>
            </w:r>
          </w:p>
        </w:tc>
        <w:tc>
          <w:tcPr>
            <w:tcW w:w="236" w:type="dxa"/>
            <w:shd w:val="clear" w:color="auto" w:fill="auto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F72F6D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164,682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200,518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85237D">
              <w:rPr>
                <w:rFonts w:ascii="Angsana New" w:hAnsi="Angsana New"/>
                <w:sz w:val="28"/>
                <w:szCs w:val="28"/>
              </w:rPr>
              <w:t>-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 w:rsidR="00F72F6D" w:rsidRPr="0085237D">
              <w:rPr>
                <w:rFonts w:ascii="Angsana New" w:hAnsi="Angsana New"/>
                <w:sz w:val="28"/>
                <w:szCs w:val="28"/>
              </w:rPr>
              <w:t>90,478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(  </w:t>
            </w:r>
            <w:r w:rsidRPr="0085237D">
              <w:rPr>
                <w:rFonts w:ascii="Angsana New" w:hAnsi="Angsana New"/>
                <w:sz w:val="28"/>
                <w:szCs w:val="28"/>
              </w:rPr>
              <w:t>112,160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F72F6D" w:rsidRPr="0085237D">
              <w:rPr>
                <w:rFonts w:ascii="Angsana New" w:hAnsi="Angsana New"/>
                <w:sz w:val="28"/>
                <w:szCs w:val="28"/>
              </w:rPr>
              <w:t xml:space="preserve"> 1,432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12,471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F72F6D" w:rsidRPr="0085237D">
              <w:rPr>
                <w:rFonts w:ascii="Angsana New" w:hAnsi="Angsana New"/>
                <w:sz w:val="28"/>
                <w:szCs w:val="28"/>
              </w:rPr>
              <w:t xml:space="preserve">  91,910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 124,631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="00F72F6D" w:rsidRPr="0085237D">
              <w:rPr>
                <w:rFonts w:ascii="Angsana New" w:hAnsi="Angsana New"/>
                <w:sz w:val="28"/>
                <w:szCs w:val="28"/>
              </w:rPr>
              <w:t>0,828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73</w:t>
            </w:r>
            <w:r w:rsidRPr="0085237D">
              <w:rPr>
                <w:rFonts w:ascii="Angsana New" w:hAnsi="Angsana New"/>
                <w:sz w:val="28"/>
                <w:szCs w:val="28"/>
              </w:rPr>
              <w:t>,797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85237D" w:rsidRDefault="00F72F6D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1,944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2,090</w:t>
            </w:r>
          </w:p>
        </w:tc>
        <w:tc>
          <w:tcPr>
            <w:tcW w:w="236" w:type="dxa"/>
            <w:shd w:val="clear" w:color="auto" w:fill="auto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F72F6D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72,772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75,887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4645CB" w:rsidRPr="0085237D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4645CB" w:rsidRPr="0085237D" w:rsidRDefault="00F72F6D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103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4645CB" w:rsidRPr="0085237D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4645CB" w:rsidRPr="0085237D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F72F6D" w:rsidRPr="0085237D">
              <w:rPr>
                <w:rFonts w:ascii="Angsana New" w:hAnsi="Angsana New"/>
                <w:sz w:val="28"/>
                <w:szCs w:val="28"/>
              </w:rPr>
              <w:t xml:space="preserve">   24,676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645CB" w:rsidRPr="0085237D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  24,314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4645CB" w:rsidRPr="00EC26C8" w:rsidRDefault="004645CB" w:rsidP="00EC2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C26C8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247075" w:rsidRPr="00EC26C8">
              <w:rPr>
                <w:rFonts w:ascii="Angsana New" w:hAnsi="Angsana New"/>
                <w:sz w:val="28"/>
                <w:szCs w:val="28"/>
              </w:rPr>
              <w:t xml:space="preserve">   2</w:t>
            </w:r>
            <w:r w:rsidR="00EC26C8" w:rsidRPr="00EC26C8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="00EC26C8" w:rsidRPr="00EC26C8">
              <w:rPr>
                <w:rFonts w:ascii="Angsana New" w:eastAsiaTheme="minorEastAsia" w:hAnsi="Angsana New"/>
                <w:sz w:val="28"/>
                <w:szCs w:val="28"/>
                <w:lang w:val="en-GB" w:eastAsia="zh-CN"/>
              </w:rPr>
              <w:t>,</w:t>
            </w:r>
            <w:r w:rsidR="00EC26C8" w:rsidRPr="00EC26C8">
              <w:rPr>
                <w:rFonts w:ascii="Angsana New" w:hAnsi="Angsana New"/>
                <w:sz w:val="28"/>
                <w:szCs w:val="28"/>
              </w:rPr>
              <w:t>32</w:t>
            </w:r>
            <w:r w:rsidR="00247075" w:rsidRPr="00EC26C8">
              <w:rPr>
                <w:rFonts w:ascii="Angsana New" w:hAnsi="Angsana New"/>
                <w:sz w:val="28"/>
                <w:szCs w:val="28"/>
              </w:rPr>
              <w:t>7</w:t>
            </w:r>
            <w:r w:rsidRPr="00EC26C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645CB" w:rsidRPr="0085237D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247075">
              <w:rPr>
                <w:rFonts w:ascii="Angsana New" w:hAnsi="Angsana New"/>
                <w:sz w:val="28"/>
                <w:szCs w:val="28"/>
              </w:rPr>
              <w:t xml:space="preserve">   24,137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247075" w:rsidRPr="0085237D" w:rsidTr="0024322C">
        <w:tc>
          <w:tcPr>
            <w:tcW w:w="3227" w:type="dxa"/>
            <w:vAlign w:val="bottom"/>
          </w:tcPr>
          <w:p w:rsidR="00247075" w:rsidRPr="0085237D" w:rsidRDefault="00247075" w:rsidP="002470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 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 จากอัตราแลกเปลี่ยน</w:t>
            </w:r>
          </w:p>
        </w:tc>
        <w:tc>
          <w:tcPr>
            <w:tcW w:w="992" w:type="dxa"/>
            <w:vAlign w:val="bottom"/>
          </w:tcPr>
          <w:p w:rsidR="00247075" w:rsidRPr="0085237D" w:rsidRDefault="00247075" w:rsidP="002470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247075" w:rsidRPr="0085237D" w:rsidRDefault="00247075" w:rsidP="002470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247075" w:rsidRPr="0085237D" w:rsidRDefault="00247075" w:rsidP="002470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247075" w:rsidRPr="0085237D" w:rsidRDefault="00247075" w:rsidP="002470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247075" w:rsidRPr="0085237D" w:rsidRDefault="00247075" w:rsidP="0024707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247075" w:rsidRPr="0085237D" w:rsidRDefault="00247075" w:rsidP="0024707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247075" w:rsidRPr="0085237D" w:rsidRDefault="00247075" w:rsidP="002470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247075" w:rsidRPr="0085237D" w:rsidRDefault="00247075" w:rsidP="0024707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247075" w:rsidRPr="0085237D" w:rsidRDefault="00247075" w:rsidP="00F73D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73D2B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 7,300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247075" w:rsidRPr="0085237D" w:rsidRDefault="00247075" w:rsidP="002470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247075" w:rsidRPr="0085237D" w:rsidRDefault="00247075" w:rsidP="002470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3,097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4645CB" w:rsidRPr="0085237D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F72F6D" w:rsidRPr="0085237D">
              <w:rPr>
                <w:rFonts w:ascii="Angsana New" w:hAnsi="Angsana New"/>
                <w:sz w:val="28"/>
                <w:szCs w:val="28"/>
              </w:rPr>
              <w:t xml:space="preserve">     1,751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4645CB" w:rsidRPr="0085237D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    1,555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9350C" w:rsidRPr="0085237D" w:rsidTr="0085237D">
        <w:tc>
          <w:tcPr>
            <w:tcW w:w="3227" w:type="dxa"/>
            <w:vAlign w:val="bottom"/>
          </w:tcPr>
          <w:p w:rsidR="00D9350C" w:rsidRPr="0085237D" w:rsidRDefault="00D9350C" w:rsidP="00D935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 (ขาดทุน) จากการด้อยค่าของสินทรัพย์ทางการเงิน</w:t>
            </w:r>
          </w:p>
        </w:tc>
        <w:tc>
          <w:tcPr>
            <w:tcW w:w="992" w:type="dxa"/>
          </w:tcPr>
          <w:p w:rsidR="00D9350C" w:rsidRPr="0085237D" w:rsidRDefault="00D9350C" w:rsidP="00D935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9350C" w:rsidRPr="0085237D" w:rsidRDefault="00D9350C" w:rsidP="00D935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</w:tcPr>
          <w:p w:rsidR="00D9350C" w:rsidRPr="0085237D" w:rsidRDefault="00D9350C" w:rsidP="00D935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D9350C" w:rsidRPr="0085237D" w:rsidRDefault="00D9350C" w:rsidP="00D935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</w:tcPr>
          <w:p w:rsidR="00D9350C" w:rsidRPr="0085237D" w:rsidRDefault="00D9350C" w:rsidP="00D935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D9350C" w:rsidRPr="0085237D" w:rsidRDefault="00D9350C" w:rsidP="00D935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3" w:type="dxa"/>
          </w:tcPr>
          <w:p w:rsidR="00D9350C" w:rsidRPr="0085237D" w:rsidRDefault="00D9350C" w:rsidP="00D935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:rsidR="00D9350C" w:rsidRPr="0085237D" w:rsidRDefault="00D9350C" w:rsidP="00D935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D9350C" w:rsidRPr="00247075" w:rsidRDefault="00D9350C" w:rsidP="00D935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2,666</w:t>
            </w:r>
          </w:p>
        </w:tc>
        <w:tc>
          <w:tcPr>
            <w:tcW w:w="261" w:type="dxa"/>
            <w:vAlign w:val="bottom"/>
          </w:tcPr>
          <w:p w:rsidR="00D9350C" w:rsidRPr="0085237D" w:rsidRDefault="00D9350C" w:rsidP="00D935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  <w:vAlign w:val="bottom"/>
          </w:tcPr>
          <w:p w:rsidR="00D9350C" w:rsidRPr="0085237D" w:rsidRDefault="00D9350C" w:rsidP="00D935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   1,343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3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4645CB" w:rsidRPr="00EC26C8" w:rsidRDefault="004645CB" w:rsidP="00EC2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C26C8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F72F6D" w:rsidRPr="00EC26C8">
              <w:rPr>
                <w:rFonts w:ascii="Angsana New" w:hAnsi="Angsana New"/>
                <w:sz w:val="28"/>
                <w:szCs w:val="28"/>
              </w:rPr>
              <w:t xml:space="preserve">    3,</w:t>
            </w:r>
            <w:r w:rsidR="00EC26C8" w:rsidRPr="00EC26C8">
              <w:rPr>
                <w:rFonts w:ascii="Angsana New" w:hAnsi="Angsana New"/>
                <w:sz w:val="28"/>
                <w:szCs w:val="28"/>
              </w:rPr>
              <w:t>8</w:t>
            </w:r>
            <w:r w:rsidR="00F72F6D" w:rsidRPr="00EC26C8">
              <w:rPr>
                <w:rFonts w:ascii="Angsana New" w:hAnsi="Angsana New"/>
                <w:sz w:val="28"/>
                <w:szCs w:val="28"/>
              </w:rPr>
              <w:t>16</w:t>
            </w:r>
            <w:r w:rsidRPr="00EC26C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  <w:vAlign w:val="bottom"/>
          </w:tcPr>
          <w:p w:rsidR="004645CB" w:rsidRPr="0085237D" w:rsidRDefault="004645CB" w:rsidP="00F72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85237D">
              <w:rPr>
                <w:rFonts w:ascii="Angsana New" w:hAnsi="Angsana New"/>
                <w:sz w:val="28"/>
                <w:szCs w:val="28"/>
              </w:rPr>
              <w:t xml:space="preserve">    6,062</w:t>
            </w:r>
            <w:r w:rsidRPr="0085237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645CB" w:rsidRPr="0085237D" w:rsidTr="0085237D">
        <w:tc>
          <w:tcPr>
            <w:tcW w:w="3227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7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3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:rsidR="004645CB" w:rsidRPr="0085237D" w:rsidRDefault="004645CB" w:rsidP="004645C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45CB" w:rsidRPr="0085237D" w:rsidRDefault="00EC26C8" w:rsidP="00EC2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12</w:t>
            </w:r>
            <w:r w:rsidR="00F72F6D" w:rsidRPr="0085237D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247075">
              <w:rPr>
                <w:rFonts w:ascii="Angsana New" w:hAnsi="Angsana New" w:hint="cs"/>
                <w:sz w:val="28"/>
                <w:szCs w:val="28"/>
                <w:cs/>
              </w:rPr>
              <w:t>92</w:t>
            </w:r>
          </w:p>
        </w:tc>
        <w:tc>
          <w:tcPr>
            <w:tcW w:w="261" w:type="dxa"/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645CB" w:rsidRPr="0085237D" w:rsidRDefault="004645CB" w:rsidP="00464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5237D">
              <w:rPr>
                <w:rFonts w:ascii="Angsana New" w:hAnsi="Angsana New"/>
                <w:sz w:val="28"/>
                <w:szCs w:val="28"/>
              </w:rPr>
              <w:t>21,676</w:t>
            </w:r>
          </w:p>
        </w:tc>
      </w:tr>
    </w:tbl>
    <w:p w:rsidR="00A703BB" w:rsidRDefault="00A703BB" w:rsidP="0047298E">
      <w:pPr>
        <w:rPr>
          <w:rFonts w:ascii="Angsana New" w:hAnsi="Angsana New"/>
          <w:sz w:val="30"/>
          <w:szCs w:val="30"/>
        </w:rPr>
      </w:pPr>
    </w:p>
    <w:p w:rsidR="002C4750" w:rsidRDefault="002C47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highlight w:val="yellow"/>
          <w:cs/>
        </w:rPr>
      </w:pPr>
      <w:r>
        <w:rPr>
          <w:rFonts w:ascii="Angsana New" w:hAnsi="Angsana New"/>
          <w:sz w:val="30"/>
          <w:szCs w:val="30"/>
          <w:highlight w:val="yellow"/>
          <w:cs/>
        </w:rPr>
        <w:br w:type="page"/>
      </w:r>
    </w:p>
    <w:p w:rsidR="008E67FA" w:rsidRPr="006E6F7A" w:rsidRDefault="007A12F4" w:rsidP="000C17B3">
      <w:pPr>
        <w:jc w:val="thaiDistribute"/>
        <w:rPr>
          <w:rFonts w:ascii="Angsana New" w:hAnsi="Angsana New"/>
          <w:sz w:val="30"/>
          <w:szCs w:val="30"/>
        </w:rPr>
      </w:pPr>
      <w:r w:rsidRPr="006E6F7A">
        <w:rPr>
          <w:rFonts w:ascii="Angsana New" w:hAnsi="Angsana New"/>
          <w:sz w:val="30"/>
          <w:szCs w:val="30"/>
          <w:cs/>
        </w:rPr>
        <w:lastRenderedPageBreak/>
        <w:t>ทั้งนี้ เพื่อเป็นการบริหารจัดการเกี่ยวกับการขายและสินค้าคงเหลือให้ได้ประโยชน์สูงสุดแก่กิจการ ในระหว่าง</w:t>
      </w:r>
      <w:r w:rsidR="00CF570C" w:rsidRPr="006E6F7A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6E6F7A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6E6F7A">
        <w:rPr>
          <w:rFonts w:ascii="Angsana New" w:hAnsi="Angsana New"/>
          <w:sz w:val="30"/>
          <w:szCs w:val="30"/>
        </w:rPr>
        <w:t xml:space="preserve">31 </w:t>
      </w:r>
      <w:r w:rsidRPr="006E6F7A">
        <w:rPr>
          <w:rFonts w:ascii="Angsana New" w:hAnsi="Angsana New"/>
          <w:sz w:val="30"/>
          <w:szCs w:val="30"/>
          <w:cs/>
        </w:rPr>
        <w:t xml:space="preserve">มีนาคม </w:t>
      </w:r>
      <w:r w:rsidR="004645CB" w:rsidRPr="006E6F7A">
        <w:rPr>
          <w:rFonts w:ascii="Angsana New" w:hAnsi="Angsana New"/>
          <w:sz w:val="30"/>
          <w:szCs w:val="30"/>
        </w:rPr>
        <w:t>256</w:t>
      </w:r>
      <w:r w:rsidR="00542045" w:rsidRPr="006E6F7A">
        <w:rPr>
          <w:rFonts w:ascii="Angsana New" w:hAnsi="Angsana New"/>
          <w:sz w:val="30"/>
          <w:szCs w:val="30"/>
        </w:rPr>
        <w:t>2</w:t>
      </w:r>
      <w:r w:rsidRPr="006E6F7A">
        <w:rPr>
          <w:rFonts w:ascii="Angsana New" w:hAnsi="Angsana New"/>
          <w:sz w:val="30"/>
          <w:szCs w:val="30"/>
        </w:rPr>
        <w:t xml:space="preserve"> </w:t>
      </w:r>
      <w:r w:rsidRPr="006E6F7A">
        <w:rPr>
          <w:rFonts w:ascii="Angsana New" w:hAnsi="Angsana New"/>
          <w:sz w:val="30"/>
          <w:szCs w:val="30"/>
          <w:cs/>
        </w:rPr>
        <w:t>บริษัทได้ตัดสินใจยกเลิกกลุ่มสินค้าบางรายการที่ซื้อมาจากผู้ขายในต่างประเทศรายหนึ่งและได้ขายสินค้ากลุ่มดังกล่าวทั้งห</w:t>
      </w:r>
      <w:r w:rsidR="003A152D" w:rsidRPr="006E6F7A">
        <w:rPr>
          <w:rFonts w:ascii="Angsana New" w:hAnsi="Angsana New"/>
          <w:sz w:val="30"/>
          <w:szCs w:val="30"/>
          <w:cs/>
        </w:rPr>
        <w:t>มดออกไปให้แก่</w:t>
      </w:r>
      <w:r w:rsidR="003A152D" w:rsidRPr="006E6F7A">
        <w:rPr>
          <w:rFonts w:ascii="Angsana New" w:hAnsi="Angsana New" w:hint="cs"/>
          <w:sz w:val="30"/>
          <w:szCs w:val="30"/>
          <w:cs/>
        </w:rPr>
        <w:t xml:space="preserve">ตัวแทนในประเทศไทยของผู้ขายสินค้าดังกล่าว </w:t>
      </w:r>
      <w:r w:rsidRPr="006E6F7A">
        <w:rPr>
          <w:rFonts w:ascii="Angsana New" w:hAnsi="Angsana New"/>
          <w:sz w:val="30"/>
          <w:szCs w:val="30"/>
          <w:cs/>
        </w:rPr>
        <w:t>โดยยอดขาย ต</w:t>
      </w:r>
      <w:r w:rsidR="003A152D" w:rsidRPr="006E6F7A">
        <w:rPr>
          <w:rFonts w:ascii="Angsana New" w:hAnsi="Angsana New"/>
          <w:sz w:val="30"/>
          <w:szCs w:val="30"/>
          <w:cs/>
        </w:rPr>
        <w:t>้นทุนขายและกำไรขั้นต้นของสินค้า</w:t>
      </w:r>
      <w:r w:rsidR="003A152D" w:rsidRPr="006E6F7A">
        <w:rPr>
          <w:rFonts w:ascii="Angsana New" w:hAnsi="Angsana New" w:hint="cs"/>
          <w:sz w:val="30"/>
          <w:szCs w:val="30"/>
          <w:cs/>
        </w:rPr>
        <w:t>ส่วนที่ขายออกไป</w:t>
      </w:r>
      <w:r w:rsidRPr="006E6F7A">
        <w:rPr>
          <w:rFonts w:ascii="Angsana New" w:hAnsi="Angsana New"/>
          <w:sz w:val="30"/>
          <w:szCs w:val="30"/>
          <w:cs/>
        </w:rPr>
        <w:t xml:space="preserve">ซึ่งแสดงรายการเป็นส่วนหนึ่งของผลการดำเนินงานตามส่วนงาน </w:t>
      </w:r>
      <w:r w:rsidR="00AE1191" w:rsidRPr="006E6F7A">
        <w:rPr>
          <w:rFonts w:ascii="Angsana New" w:hAnsi="Angsana New"/>
          <w:sz w:val="30"/>
          <w:szCs w:val="30"/>
        </w:rPr>
        <w:t>“</w:t>
      </w:r>
      <w:r w:rsidR="00AE1191" w:rsidRPr="006E6F7A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</w:t>
      </w:r>
      <w:r w:rsidR="00AE1191" w:rsidRPr="006E6F7A">
        <w:rPr>
          <w:rFonts w:asciiTheme="majorBidi" w:hAnsiTheme="majorBidi" w:cstheme="majorBidi"/>
          <w:sz w:val="30"/>
          <w:szCs w:val="30"/>
        </w:rPr>
        <w:t xml:space="preserve">” </w:t>
      </w:r>
      <w:r w:rsidR="00AE1191" w:rsidRPr="006E6F7A">
        <w:rPr>
          <w:rFonts w:asciiTheme="majorBidi" w:hAnsiTheme="majorBidi" w:cstheme="majorBidi" w:hint="cs"/>
          <w:sz w:val="30"/>
          <w:szCs w:val="30"/>
          <w:cs/>
        </w:rPr>
        <w:t xml:space="preserve">และส่วนงาน </w:t>
      </w:r>
      <w:r w:rsidR="00AE1191" w:rsidRPr="006E6F7A">
        <w:rPr>
          <w:rFonts w:ascii="Angsana New" w:hAnsi="Angsana New"/>
          <w:sz w:val="30"/>
          <w:szCs w:val="30"/>
        </w:rPr>
        <w:t>“</w:t>
      </w:r>
      <w:r w:rsidR="00C2082E" w:rsidRPr="006E6F7A">
        <w:rPr>
          <w:rFonts w:ascii="Angsana New" w:hAnsi="Angsana New" w:hint="cs"/>
          <w:sz w:val="30"/>
          <w:szCs w:val="30"/>
          <w:cs/>
        </w:rPr>
        <w:t>อุปกรณ์และเครื่องมือทางการแพทย์</w:t>
      </w:r>
      <w:r w:rsidR="00AE1191" w:rsidRPr="006E6F7A">
        <w:rPr>
          <w:rFonts w:ascii="Angsana New" w:hAnsi="Angsana New"/>
          <w:sz w:val="30"/>
          <w:szCs w:val="30"/>
        </w:rPr>
        <w:t>”</w:t>
      </w:r>
      <w:r w:rsidRPr="006E6F7A">
        <w:rPr>
          <w:rFonts w:ascii="Angsana New" w:hAnsi="Angsana New"/>
          <w:sz w:val="30"/>
          <w:szCs w:val="30"/>
        </w:rPr>
        <w:t xml:space="preserve"> </w:t>
      </w:r>
      <w:r w:rsidRPr="006E6F7A">
        <w:rPr>
          <w:rFonts w:ascii="Angsana New" w:hAnsi="Angsana New"/>
          <w:sz w:val="30"/>
          <w:szCs w:val="30"/>
          <w:cs/>
        </w:rPr>
        <w:t xml:space="preserve">สำหรับงวดสามเดือนสิ้นสุดวันที่ </w:t>
      </w:r>
      <w:r w:rsidRPr="006E6F7A">
        <w:rPr>
          <w:rFonts w:ascii="Angsana New" w:hAnsi="Angsana New"/>
          <w:sz w:val="30"/>
          <w:szCs w:val="30"/>
        </w:rPr>
        <w:t xml:space="preserve">31 </w:t>
      </w:r>
      <w:r w:rsidRPr="006E6F7A">
        <w:rPr>
          <w:rFonts w:ascii="Angsana New" w:hAnsi="Angsana New"/>
          <w:sz w:val="30"/>
          <w:szCs w:val="30"/>
          <w:cs/>
        </w:rPr>
        <w:t xml:space="preserve">มีนาคม </w:t>
      </w:r>
      <w:r w:rsidR="004645CB" w:rsidRPr="006E6F7A">
        <w:rPr>
          <w:rFonts w:ascii="Angsana New" w:hAnsi="Angsana New"/>
          <w:sz w:val="30"/>
          <w:szCs w:val="30"/>
        </w:rPr>
        <w:t>256</w:t>
      </w:r>
      <w:r w:rsidR="00542045" w:rsidRPr="006E6F7A">
        <w:rPr>
          <w:rFonts w:ascii="Angsana New" w:hAnsi="Angsana New"/>
          <w:sz w:val="30"/>
          <w:szCs w:val="30"/>
        </w:rPr>
        <w:t>2</w:t>
      </w:r>
      <w:r w:rsidRPr="006E6F7A">
        <w:rPr>
          <w:rFonts w:ascii="Angsana New" w:hAnsi="Angsana New"/>
          <w:sz w:val="30"/>
          <w:szCs w:val="30"/>
        </w:rPr>
        <w:t xml:space="preserve"> </w:t>
      </w:r>
      <w:r w:rsidRPr="006E6F7A">
        <w:rPr>
          <w:rFonts w:ascii="Angsana New" w:hAnsi="Angsana New"/>
          <w:sz w:val="30"/>
          <w:szCs w:val="30"/>
          <w:cs/>
        </w:rPr>
        <w:t>มีดังนี้</w:t>
      </w:r>
    </w:p>
    <w:p w:rsidR="000C17B3" w:rsidRPr="00542045" w:rsidRDefault="000C17B3" w:rsidP="000C17B3">
      <w:pPr>
        <w:jc w:val="thaiDistribute"/>
        <w:rPr>
          <w:rFonts w:ascii="Angsana New" w:hAnsi="Angsana New"/>
          <w:sz w:val="30"/>
          <w:szCs w:val="30"/>
          <w:highlight w:val="yellow"/>
        </w:rPr>
      </w:pPr>
    </w:p>
    <w:tbl>
      <w:tblPr>
        <w:tblStyle w:val="TableGrid"/>
        <w:tblW w:w="9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1814"/>
        <w:gridCol w:w="238"/>
        <w:gridCol w:w="1814"/>
        <w:gridCol w:w="236"/>
        <w:gridCol w:w="1814"/>
      </w:tblGrid>
      <w:tr w:rsidR="008E67FA" w:rsidRPr="00542045" w:rsidTr="006D15A9">
        <w:tc>
          <w:tcPr>
            <w:tcW w:w="3402" w:type="dxa"/>
          </w:tcPr>
          <w:p w:rsidR="008E67FA" w:rsidRPr="00542045" w:rsidRDefault="008E67FA" w:rsidP="00C2082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6" w:type="dxa"/>
            <w:gridSpan w:val="5"/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8E67FA" w:rsidRPr="00542045" w:rsidTr="008E67FA">
        <w:tc>
          <w:tcPr>
            <w:tcW w:w="3402" w:type="dxa"/>
          </w:tcPr>
          <w:p w:rsidR="008E67FA" w:rsidRPr="00542045" w:rsidRDefault="008E67FA" w:rsidP="00C2082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E67FA" w:rsidRPr="00542045" w:rsidRDefault="008E67FA" w:rsidP="008E67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8E67FA" w:rsidRPr="00542045" w:rsidTr="008E67FA">
        <w:tc>
          <w:tcPr>
            <w:tcW w:w="3402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542045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</w:rPr>
              <w:t>57,000</w:t>
            </w:r>
          </w:p>
        </w:tc>
        <w:tc>
          <w:tcPr>
            <w:tcW w:w="238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236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</w:rPr>
              <w:t>65,000</w:t>
            </w:r>
          </w:p>
        </w:tc>
      </w:tr>
      <w:tr w:rsidR="008E67FA" w:rsidRPr="00542045" w:rsidTr="008E67FA">
        <w:tc>
          <w:tcPr>
            <w:tcW w:w="3402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542045">
              <w:rPr>
                <w:rFonts w:asciiTheme="majorBidi" w:hAnsiTheme="majorBidi" w:cstheme="majorBidi"/>
                <w:sz w:val="30"/>
                <w:szCs w:val="30"/>
              </w:rPr>
              <w:t>43,089</w:t>
            </w: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8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542045">
              <w:rPr>
                <w:rFonts w:asciiTheme="majorBidi" w:hAnsiTheme="majorBidi" w:cstheme="majorBidi"/>
                <w:sz w:val="30"/>
                <w:szCs w:val="30"/>
              </w:rPr>
              <w:t>6,544</w:t>
            </w: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8E67FA" w:rsidRPr="00542045" w:rsidRDefault="008E67FA" w:rsidP="009D73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542045">
              <w:rPr>
                <w:rFonts w:asciiTheme="majorBidi" w:hAnsiTheme="majorBidi" w:cstheme="majorBidi"/>
                <w:sz w:val="30"/>
                <w:szCs w:val="30"/>
              </w:rPr>
              <w:t>49,633</w:t>
            </w:r>
            <w:r w:rsidRPr="00542045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E67FA" w:rsidRPr="008E67FA" w:rsidTr="008E67FA">
        <w:tc>
          <w:tcPr>
            <w:tcW w:w="3402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4204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</w:rPr>
              <w:t>13,911</w:t>
            </w:r>
          </w:p>
        </w:tc>
        <w:tc>
          <w:tcPr>
            <w:tcW w:w="238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</w:rPr>
              <w:t>1,456</w:t>
            </w:r>
          </w:p>
        </w:tc>
        <w:tc>
          <w:tcPr>
            <w:tcW w:w="236" w:type="dxa"/>
          </w:tcPr>
          <w:p w:rsidR="008E67FA" w:rsidRPr="00542045" w:rsidRDefault="008E67FA" w:rsidP="008E67FA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E67FA" w:rsidRPr="00542045" w:rsidRDefault="008E67FA" w:rsidP="008E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2045">
              <w:rPr>
                <w:rFonts w:asciiTheme="majorBidi" w:hAnsiTheme="majorBidi" w:cstheme="majorBidi"/>
                <w:sz w:val="30"/>
                <w:szCs w:val="30"/>
              </w:rPr>
              <w:t>15,367</w:t>
            </w:r>
          </w:p>
        </w:tc>
      </w:tr>
    </w:tbl>
    <w:p w:rsidR="008E67FA" w:rsidRDefault="008E67FA" w:rsidP="00C2082E">
      <w:pPr>
        <w:jc w:val="thaiDistribute"/>
        <w:rPr>
          <w:rFonts w:ascii="Angsana New" w:hAnsi="Angsana New"/>
          <w:sz w:val="30"/>
          <w:szCs w:val="30"/>
        </w:r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ข้อมูลเกี่ยวกับส่วนงานดำเนินงานเชิงภูมิศาสตร์สำหรับงวดสามเดือนสิ้นสุดวันที่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Pr="001A24A6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1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มีนาคม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256</w:t>
      </w:r>
      <w:r w:rsidR="004645CB"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4645CB"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62</w:t>
      </w:r>
    </w:p>
    <w:p w:rsidR="00B133FC" w:rsidRPr="001A24A6" w:rsidRDefault="00B133FC" w:rsidP="00B133FC">
      <w:pPr>
        <w:rPr>
          <w:rFonts w:ascii="Angsana New" w:hAnsi="Angsana New"/>
          <w:i/>
          <w:iCs/>
          <w:sz w:val="30"/>
          <w:szCs w:val="3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 w:hint="cs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 w:hint="cs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B133FC" w:rsidRPr="001A24A6" w:rsidRDefault="00B133FC" w:rsidP="00B133FC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Pr="001A24A6">
        <w:rPr>
          <w:rFonts w:ascii="Angsana New" w:hAnsi="Angsana New" w:hint="cs"/>
          <w:i/>
          <w:iCs/>
          <w:sz w:val="30"/>
          <w:szCs w:val="30"/>
          <w:cs/>
        </w:rPr>
        <w:t>สาม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เดือนสิ้นสุดวันที่ </w:t>
      </w:r>
      <w:r w:rsidRPr="001A24A6">
        <w:rPr>
          <w:rFonts w:ascii="Angsana New" w:hAnsi="Angsana New"/>
          <w:i/>
          <w:iCs/>
          <w:sz w:val="30"/>
          <w:szCs w:val="30"/>
        </w:rPr>
        <w:t>3</w:t>
      </w:r>
      <w:r w:rsidRPr="001A24A6">
        <w:rPr>
          <w:rFonts w:ascii="Angsana New" w:hAnsi="Angsana New" w:hint="cs"/>
          <w:i/>
          <w:iCs/>
          <w:sz w:val="30"/>
          <w:szCs w:val="30"/>
          <w:cs/>
        </w:rPr>
        <w:t>1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 w:hint="cs"/>
          <w:i/>
          <w:iCs/>
          <w:sz w:val="30"/>
          <w:szCs w:val="30"/>
          <w:cs/>
        </w:rPr>
        <w:t>มีนาคม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4645CB" w:rsidRPr="001A24A6">
        <w:rPr>
          <w:rFonts w:ascii="Angsana New" w:hAnsi="Angsana New"/>
          <w:i/>
          <w:iCs/>
          <w:sz w:val="30"/>
          <w:szCs w:val="30"/>
        </w:rPr>
        <w:t>3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4645CB" w:rsidRPr="001A24A6">
        <w:rPr>
          <w:rFonts w:ascii="Angsana New" w:hAnsi="Angsana New"/>
          <w:i/>
          <w:iCs/>
          <w:sz w:val="30"/>
          <w:szCs w:val="30"/>
        </w:rPr>
        <w:t>2</w:t>
      </w: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133FC" w:rsidRPr="009D732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7A12F4" w:rsidRDefault="007A12F4" w:rsidP="0047298E">
      <w:pPr>
        <w:rPr>
          <w:rFonts w:ascii="Angsana New" w:hAnsi="Angsana New"/>
          <w:sz w:val="30"/>
          <w:szCs w:val="30"/>
        </w:rPr>
      </w:pPr>
    </w:p>
    <w:p w:rsidR="00B133FC" w:rsidRDefault="00B133FC" w:rsidP="0047298E">
      <w:pPr>
        <w:rPr>
          <w:rFonts w:ascii="Angsana New" w:hAnsi="Angsana New"/>
          <w:sz w:val="30"/>
          <w:szCs w:val="30"/>
        </w:rPr>
      </w:pPr>
    </w:p>
    <w:p w:rsidR="00B133FC" w:rsidRDefault="00B133FC" w:rsidP="0047298E">
      <w:pPr>
        <w:rPr>
          <w:rFonts w:ascii="Angsana New" w:hAnsi="Angsana New"/>
          <w:sz w:val="30"/>
          <w:szCs w:val="30"/>
        </w:rPr>
      </w:pPr>
    </w:p>
    <w:p w:rsidR="00B133FC" w:rsidRPr="0047298E" w:rsidRDefault="00B133FC" w:rsidP="0024094C">
      <w:pPr>
        <w:framePr w:w="9900" w:wrap="auto" w:hAnchor="text"/>
        <w:rPr>
          <w:rFonts w:ascii="Angsana New" w:hAnsi="Angsana New"/>
          <w:sz w:val="30"/>
          <w:szCs w:val="30"/>
          <w:cs/>
        </w:rPr>
        <w:sectPr w:rsidR="00B133FC" w:rsidRPr="0047298E" w:rsidSect="0069599D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1"/>
          <w:cols w:space="720"/>
          <w:titlePg/>
          <w:docGrid w:linePitch="245"/>
        </w:sectPr>
      </w:pPr>
    </w:p>
    <w:p w:rsidR="00890C61" w:rsidRPr="00AF0226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E45D09" w:rsidRPr="00AF0226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Pr="00AF0226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Pr="00AF0226">
        <w:rPr>
          <w:rFonts w:ascii="Angsana New" w:hAnsi="Angsana New"/>
          <w:spacing w:val="-4"/>
          <w:sz w:val="30"/>
          <w:szCs w:val="30"/>
        </w:rPr>
        <w:t xml:space="preserve">31 </w:t>
      </w:r>
      <w:r w:rsidR="007772F3" w:rsidRPr="00AF0226">
        <w:rPr>
          <w:rFonts w:ascii="Angsana New" w:hAnsi="Angsana New" w:hint="cs"/>
          <w:spacing w:val="-4"/>
          <w:sz w:val="30"/>
          <w:szCs w:val="30"/>
          <w:cs/>
        </w:rPr>
        <w:t>มีนา</w:t>
      </w:r>
      <w:r w:rsidRPr="00AF0226">
        <w:rPr>
          <w:rFonts w:ascii="Angsana New" w:hAnsi="Angsana New" w:hint="cs"/>
          <w:spacing w:val="-4"/>
          <w:sz w:val="30"/>
          <w:szCs w:val="30"/>
          <w:cs/>
        </w:rPr>
        <w:t>คม</w:t>
      </w:r>
      <w:r w:rsidRPr="00AF0226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AF0226">
        <w:rPr>
          <w:rFonts w:ascii="Angsana New" w:hAnsi="Angsana New"/>
          <w:spacing w:val="-4"/>
          <w:sz w:val="30"/>
          <w:szCs w:val="30"/>
        </w:rPr>
        <w:t>25</w:t>
      </w:r>
      <w:r w:rsidR="00230628" w:rsidRPr="00AF0226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4645CB" w:rsidRPr="00AF0226">
        <w:rPr>
          <w:rFonts w:ascii="Angsana New" w:hAnsi="Angsana New"/>
          <w:spacing w:val="-4"/>
          <w:sz w:val="30"/>
          <w:szCs w:val="30"/>
        </w:rPr>
        <w:t>3</w:t>
      </w: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AF0226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A174B" w:rsidRPr="00AF0226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</w:t>
      </w:r>
      <w:r w:rsidR="005E4BEB" w:rsidRPr="00AF0226">
        <w:rPr>
          <w:rFonts w:ascii="Angsana New" w:hAnsi="Angsana New" w:hint="cs"/>
          <w:sz w:val="30"/>
          <w:szCs w:val="30"/>
          <w:cs/>
        </w:rPr>
        <w:t>สาม</w:t>
      </w:r>
      <w:r w:rsidRPr="00AF0226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AF0226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AF0226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AF0226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AF0226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AF0226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8F1A83" w:rsidRPr="00AF0226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5E4BEB" w:rsidRPr="00AF0226">
        <w:rPr>
          <w:rFonts w:ascii="Angsana New" w:hAnsi="Angsana New"/>
          <w:color w:val="000000"/>
          <w:sz w:val="30"/>
          <w:szCs w:val="30"/>
        </w:rPr>
        <w:t>3</w:t>
      </w:r>
      <w:r w:rsidR="00E401CC" w:rsidRPr="00AF0226">
        <w:rPr>
          <w:rFonts w:ascii="Angsana New" w:hAnsi="Angsana New"/>
          <w:color w:val="000000"/>
          <w:sz w:val="30"/>
          <w:szCs w:val="30"/>
        </w:rPr>
        <w:t>6.0</w:t>
      </w:r>
      <w:r w:rsidR="008F1A83" w:rsidRPr="00AF0226">
        <w:rPr>
          <w:rFonts w:ascii="Angsana New" w:hAnsi="Angsana New"/>
          <w:color w:val="000000"/>
          <w:sz w:val="30"/>
          <w:szCs w:val="30"/>
        </w:rPr>
        <w:t xml:space="preserve"> </w:t>
      </w:r>
      <w:r w:rsidRPr="00AF0226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BA01EF" w:rsidRPr="00AF0226" w:rsidRDefault="00BA01EF" w:rsidP="006F75AF">
      <w:pPr>
        <w:rPr>
          <w:rFonts w:ascii="Angsana New" w:hAnsi="Angsana New"/>
          <w:color w:val="000000"/>
          <w:sz w:val="30"/>
          <w:szCs w:val="30"/>
          <w:cs/>
        </w:rPr>
      </w:pPr>
    </w:p>
    <w:p w:rsidR="00774989" w:rsidRPr="00AF0226" w:rsidRDefault="00774989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color w:val="000000"/>
          <w:sz w:val="30"/>
          <w:szCs w:val="30"/>
          <w:cs/>
        </w:rPr>
        <w:t>สัญญาซื้อเงินตราต่างประเทศล่</w:t>
      </w:r>
      <w:r w:rsidR="001A24A6" w:rsidRPr="00AF0226">
        <w:rPr>
          <w:rFonts w:ascii="Angsana New" w:hAnsi="Angsana New" w:hint="cs"/>
          <w:color w:val="000000"/>
          <w:sz w:val="30"/>
          <w:szCs w:val="30"/>
          <w:cs/>
        </w:rPr>
        <w:t>วงหน้ากับธนาคารในประเทศสองแห่ง</w:t>
      </w:r>
      <w:r w:rsidRPr="00AF0226">
        <w:rPr>
          <w:rFonts w:ascii="Angsana New" w:hAnsi="Angsana New" w:hint="cs"/>
          <w:color w:val="000000"/>
          <w:sz w:val="30"/>
          <w:szCs w:val="30"/>
          <w:cs/>
        </w:rPr>
        <w:t>ซึ่งมีรายละเอียดดังนี้</w:t>
      </w:r>
    </w:p>
    <w:p w:rsidR="00774989" w:rsidRPr="00AF022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836"/>
      </w:tblGrid>
      <w:tr w:rsidR="00774989" w:rsidRPr="00AF0226" w:rsidTr="00D03868">
        <w:tc>
          <w:tcPr>
            <w:tcW w:w="1951" w:type="dxa"/>
            <w:tcBorders>
              <w:bottom w:val="single" w:sz="4" w:space="0" w:color="auto"/>
            </w:tcBorders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AF0226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D74C7A" w:rsidRPr="00AF0226" w:rsidTr="00D74C7A">
        <w:tc>
          <w:tcPr>
            <w:tcW w:w="1951" w:type="dxa"/>
          </w:tcPr>
          <w:p w:rsidR="00D74C7A" w:rsidRPr="00AF0226" w:rsidRDefault="00D74C7A" w:rsidP="00D74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D74C7A" w:rsidRPr="00AF0226" w:rsidRDefault="00D74C7A" w:rsidP="00D74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D74C7A" w:rsidRPr="00AF0226" w:rsidRDefault="00D74C7A" w:rsidP="00D74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593</w:t>
            </w:r>
            <w:r w:rsidRPr="00AF0226">
              <w:rPr>
                <w:rFonts w:ascii="Angsana New" w:hAnsi="Angsana New"/>
                <w:sz w:val="30"/>
                <w:szCs w:val="30"/>
              </w:rPr>
              <w:t>,199</w:t>
            </w:r>
          </w:p>
        </w:tc>
        <w:tc>
          <w:tcPr>
            <w:tcW w:w="284" w:type="dxa"/>
          </w:tcPr>
          <w:p w:rsidR="00D74C7A" w:rsidRPr="00AF0226" w:rsidRDefault="00D74C7A" w:rsidP="00D74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74C7A" w:rsidRPr="00AF0226" w:rsidRDefault="00D74C7A" w:rsidP="00D74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/>
                <w:sz w:val="30"/>
                <w:szCs w:val="30"/>
              </w:rPr>
              <w:t>21,413</w:t>
            </w:r>
          </w:p>
        </w:tc>
        <w:tc>
          <w:tcPr>
            <w:tcW w:w="284" w:type="dxa"/>
          </w:tcPr>
          <w:p w:rsidR="00D74C7A" w:rsidRPr="00AF0226" w:rsidRDefault="00D74C7A" w:rsidP="00D74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D74C7A" w:rsidRPr="00AF0226" w:rsidRDefault="00D74C7A" w:rsidP="00D74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/>
                <w:sz w:val="30"/>
                <w:szCs w:val="30"/>
              </w:rPr>
              <w:t>21,383</w:t>
            </w:r>
          </w:p>
        </w:tc>
        <w:tc>
          <w:tcPr>
            <w:tcW w:w="283" w:type="dxa"/>
          </w:tcPr>
          <w:p w:rsidR="00D74C7A" w:rsidRPr="00AF0226" w:rsidRDefault="00D74C7A" w:rsidP="00D74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</w:tcPr>
          <w:p w:rsidR="00D74C7A" w:rsidRPr="00AF0226" w:rsidRDefault="006E6F7A" w:rsidP="00D74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  <w:r w:rsidR="00D74C7A" w:rsidRPr="00AF022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477E4" w:rsidRPr="00AF0226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="00D74C7A" w:rsidRPr="00AF0226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 </w:t>
            </w:r>
            <w:r w:rsidR="00D74C7A" w:rsidRPr="00AF0226">
              <w:rPr>
                <w:rFonts w:ascii="Angsana New" w:hAnsi="Angsana New"/>
                <w:sz w:val="30"/>
                <w:szCs w:val="30"/>
              </w:rPr>
              <w:t>25</w:t>
            </w:r>
            <w:r w:rsidR="00D74C7A" w:rsidRPr="00AF0226">
              <w:rPr>
                <w:rFonts w:ascii="Angsana New" w:hAnsi="Angsana New" w:hint="cs"/>
                <w:sz w:val="30"/>
                <w:szCs w:val="30"/>
                <w:cs/>
              </w:rPr>
              <w:t>63</w:t>
            </w:r>
          </w:p>
        </w:tc>
      </w:tr>
      <w:tr w:rsidR="00774989" w:rsidRPr="00AF0226" w:rsidTr="00D74C7A">
        <w:tc>
          <w:tcPr>
            <w:tcW w:w="1951" w:type="dxa"/>
          </w:tcPr>
          <w:p w:rsidR="00774989" w:rsidRPr="00AF0226" w:rsidRDefault="00D74C7A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261" w:type="dxa"/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AF0226" w:rsidRDefault="00D74C7A" w:rsidP="00D74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>876</w:t>
            </w:r>
            <w:r w:rsidRPr="00AF0226">
              <w:rPr>
                <w:rFonts w:ascii="Angsana New" w:hAnsi="Angsana New"/>
                <w:sz w:val="30"/>
                <w:szCs w:val="30"/>
              </w:rPr>
              <w:t>,967</w:t>
            </w:r>
          </w:p>
        </w:tc>
        <w:tc>
          <w:tcPr>
            <w:tcW w:w="284" w:type="dxa"/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:rsidR="00774989" w:rsidRPr="00AF0226" w:rsidRDefault="00D74C7A" w:rsidP="00D74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F0226">
              <w:rPr>
                <w:rFonts w:ascii="Angsana New" w:hAnsi="Angsana New"/>
                <w:sz w:val="30"/>
                <w:szCs w:val="30"/>
              </w:rPr>
              <w:t>28</w:t>
            </w:r>
            <w:r w:rsidR="00D03868" w:rsidRPr="00AF0226">
              <w:rPr>
                <w:rFonts w:ascii="Angsana New" w:hAnsi="Angsana New"/>
                <w:sz w:val="30"/>
                <w:szCs w:val="30"/>
              </w:rPr>
              <w:t>,</w:t>
            </w:r>
            <w:r w:rsidRPr="00AF0226">
              <w:rPr>
                <w:rFonts w:ascii="Angsana New" w:hAnsi="Angsana New"/>
                <w:sz w:val="30"/>
                <w:szCs w:val="30"/>
              </w:rPr>
              <w:t>826</w:t>
            </w:r>
          </w:p>
        </w:tc>
        <w:tc>
          <w:tcPr>
            <w:tcW w:w="284" w:type="dxa"/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</w:tcPr>
          <w:p w:rsidR="00774989" w:rsidRPr="00AF0226" w:rsidRDefault="00D74C7A" w:rsidP="00D74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/>
                <w:sz w:val="30"/>
                <w:szCs w:val="30"/>
              </w:rPr>
              <w:t>28</w:t>
            </w:r>
            <w:r w:rsidR="00D03868" w:rsidRPr="00AF0226">
              <w:rPr>
                <w:rFonts w:ascii="Angsana New" w:hAnsi="Angsana New"/>
                <w:sz w:val="30"/>
                <w:szCs w:val="30"/>
              </w:rPr>
              <w:t>,</w:t>
            </w:r>
            <w:r w:rsidRPr="00AF0226">
              <w:rPr>
                <w:rFonts w:ascii="Angsana New" w:hAnsi="Angsana New"/>
                <w:sz w:val="30"/>
                <w:szCs w:val="30"/>
              </w:rPr>
              <w:t>652</w:t>
            </w:r>
          </w:p>
        </w:tc>
        <w:tc>
          <w:tcPr>
            <w:tcW w:w="283" w:type="dxa"/>
          </w:tcPr>
          <w:p w:rsidR="00774989" w:rsidRPr="00AF0226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</w:tcPr>
          <w:p w:rsidR="00774989" w:rsidRPr="00AF0226" w:rsidRDefault="001A24A6" w:rsidP="008E51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F0226"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="00774989" w:rsidRPr="00AF022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74989" w:rsidRPr="00AF0226">
              <w:rPr>
                <w:rFonts w:ascii="Angsana New" w:hAnsi="Angsana New"/>
                <w:sz w:val="30"/>
                <w:szCs w:val="30"/>
              </w:rPr>
              <w:t>25</w:t>
            </w:r>
            <w:r w:rsidR="00774989" w:rsidRPr="00AF0226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8E518B" w:rsidRPr="00AF022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</w:tbl>
    <w:p w:rsidR="00E21303" w:rsidRPr="00C10887" w:rsidRDefault="00E21303" w:rsidP="00C108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bookmarkStart w:id="0" w:name="_GoBack"/>
      <w:bookmarkEnd w:id="0"/>
    </w:p>
    <w:p w:rsidR="00B177B2" w:rsidRPr="00AF0226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/>
          <w:b/>
          <w:bCs/>
          <w:sz w:val="30"/>
          <w:szCs w:val="30"/>
          <w:cs/>
        </w:rPr>
        <w:t>การ</w:t>
      </w:r>
      <w:r w:rsidR="001A24A6" w:rsidRPr="00AF0226">
        <w:rPr>
          <w:rFonts w:ascii="Angsana New" w:hAnsi="Angsana New" w:hint="cs"/>
          <w:b/>
          <w:bCs/>
          <w:sz w:val="30"/>
          <w:szCs w:val="30"/>
          <w:cs/>
        </w:rPr>
        <w:t>จัดประเภทรายการบัญชีใหม่</w:t>
      </w:r>
    </w:p>
    <w:p w:rsidR="003015C9" w:rsidRPr="00AF0226" w:rsidRDefault="003015C9" w:rsidP="003015C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3015C9" w:rsidRPr="00AF0226" w:rsidRDefault="003015C9" w:rsidP="003015C9">
      <w:pPr>
        <w:pStyle w:val="NoSpacing"/>
        <w:tabs>
          <w:tab w:val="clear" w:pos="454"/>
          <w:tab w:val="clear" w:pos="680"/>
        </w:tabs>
        <w:jc w:val="thaiDistribute"/>
        <w:rPr>
          <w:rFonts w:ascii="Angsana New" w:hAnsi="Angsana New"/>
          <w:szCs w:val="30"/>
        </w:rPr>
      </w:pPr>
      <w:r w:rsidRPr="00AF0226">
        <w:rPr>
          <w:rFonts w:ascii="Angsana New" w:hAnsi="Angsana New"/>
          <w:szCs w:val="30"/>
          <w:cs/>
        </w:rPr>
        <w:t>บริษัทได้จัดประเภทรายการบัญชีบางรายการในงบกำไรขาดทุนเบ็ดเสร็จสำหรับ</w:t>
      </w:r>
      <w:r w:rsidRPr="00AF0226">
        <w:rPr>
          <w:rFonts w:ascii="Angsana New" w:hAnsi="Angsana New" w:hint="cs"/>
          <w:szCs w:val="30"/>
          <w:cs/>
        </w:rPr>
        <w:t>งวดสามเดือนสิ้นสุดวันที่ 31 มีนาคม</w:t>
      </w:r>
      <w:r w:rsidRPr="00AF0226">
        <w:rPr>
          <w:rFonts w:ascii="Angsana New" w:hAnsi="Angsana New"/>
          <w:szCs w:val="30"/>
          <w:cs/>
        </w:rPr>
        <w:t>25</w:t>
      </w:r>
      <w:r w:rsidRPr="00AF0226">
        <w:rPr>
          <w:rFonts w:ascii="Angsana New" w:hAnsi="Angsana New"/>
          <w:szCs w:val="30"/>
        </w:rPr>
        <w:t>6</w:t>
      </w:r>
      <w:r w:rsidRPr="00AF0226">
        <w:rPr>
          <w:rFonts w:ascii="Angsana New" w:hAnsi="Angsana New" w:hint="cs"/>
          <w:szCs w:val="30"/>
          <w:cs/>
        </w:rPr>
        <w:t>2</w:t>
      </w:r>
      <w:r w:rsidRPr="00AF0226">
        <w:rPr>
          <w:rFonts w:ascii="Angsana New" w:hAnsi="Angsana New"/>
          <w:szCs w:val="30"/>
          <w:cs/>
        </w:rPr>
        <w:t xml:space="preserve"> ใหม่เพื่อให้สอดคล้องและสามารถเปรียบเทียบได้กับการแสดงรายการในงบกำไรขาดทุนเบ็ดเสร็จสำหรับ</w:t>
      </w:r>
      <w:r w:rsidRPr="00AF0226">
        <w:rPr>
          <w:rFonts w:ascii="Angsana New" w:hAnsi="Angsana New" w:hint="cs"/>
          <w:szCs w:val="30"/>
          <w:cs/>
        </w:rPr>
        <w:t>งวดสามเดือนสิ้นสุดวันที่ 31 มีนาคม</w:t>
      </w:r>
      <w:r w:rsidRPr="00AF0226">
        <w:rPr>
          <w:rFonts w:ascii="Angsana New" w:hAnsi="Angsana New"/>
          <w:szCs w:val="30"/>
          <w:cs/>
        </w:rPr>
        <w:t>25</w:t>
      </w:r>
      <w:r w:rsidRPr="00AF0226">
        <w:rPr>
          <w:rFonts w:ascii="Angsana New" w:hAnsi="Angsana New"/>
          <w:szCs w:val="30"/>
        </w:rPr>
        <w:t>6</w:t>
      </w:r>
      <w:r w:rsidRPr="00AF0226">
        <w:rPr>
          <w:rFonts w:ascii="Angsana New" w:hAnsi="Angsana New" w:hint="cs"/>
          <w:szCs w:val="30"/>
          <w:cs/>
        </w:rPr>
        <w:t xml:space="preserve">3 </w:t>
      </w:r>
      <w:r w:rsidRPr="00AF0226">
        <w:rPr>
          <w:rFonts w:ascii="Angsana New" w:hAnsi="Angsana New"/>
          <w:szCs w:val="30"/>
          <w:cs/>
        </w:rPr>
        <w:t>โดยไม่มีผลกระทบต่อกำไรหรือส่วนของผู้ถือหุ้นที่เคยรายงานไว้ การจัดประเภทรายการบัญชีใหม่มีดังนี้</w:t>
      </w:r>
    </w:p>
    <w:tbl>
      <w:tblPr>
        <w:tblW w:w="8422" w:type="dxa"/>
        <w:tblInd w:w="-34" w:type="dxa"/>
        <w:tblLayout w:type="fixed"/>
        <w:tblLook w:val="04A0"/>
      </w:tblPr>
      <w:tblGrid>
        <w:gridCol w:w="4282"/>
        <w:gridCol w:w="284"/>
        <w:gridCol w:w="1786"/>
        <w:gridCol w:w="283"/>
        <w:gridCol w:w="1787"/>
      </w:tblGrid>
      <w:tr w:rsidR="003015C9" w:rsidRPr="00AF0226" w:rsidTr="0024322C">
        <w:trPr>
          <w:tblHeader/>
        </w:trPr>
        <w:tc>
          <w:tcPr>
            <w:tcW w:w="4282" w:type="dxa"/>
            <w:vAlign w:val="bottom"/>
          </w:tcPr>
          <w:p w:rsidR="003015C9" w:rsidRPr="00AF0226" w:rsidRDefault="003015C9" w:rsidP="0024322C">
            <w:pPr>
              <w:pStyle w:val="NoSpacing"/>
              <w:rPr>
                <w:rFonts w:ascii="Angsana New" w:hAnsi="Angsana New"/>
                <w:b/>
                <w:bCs/>
                <w:szCs w:val="30"/>
                <w:cs/>
              </w:rPr>
            </w:pPr>
          </w:p>
        </w:tc>
        <w:tc>
          <w:tcPr>
            <w:tcW w:w="284" w:type="dxa"/>
            <w:vAlign w:val="center"/>
          </w:tcPr>
          <w:p w:rsidR="003015C9" w:rsidRPr="00AF0226" w:rsidRDefault="003015C9" w:rsidP="0024322C">
            <w:pPr>
              <w:pStyle w:val="NoSpacing"/>
              <w:rPr>
                <w:rFonts w:ascii="Angsana New" w:hAnsi="Angsana New"/>
                <w:szCs w:val="30"/>
              </w:rPr>
            </w:pPr>
          </w:p>
        </w:tc>
        <w:tc>
          <w:tcPr>
            <w:tcW w:w="3856" w:type="dxa"/>
            <w:gridSpan w:val="3"/>
            <w:tcBorders>
              <w:bottom w:val="single" w:sz="4" w:space="0" w:color="auto"/>
            </w:tcBorders>
            <w:vAlign w:val="bottom"/>
          </w:tcPr>
          <w:p w:rsidR="003015C9" w:rsidRPr="00AF0226" w:rsidRDefault="00981C25" w:rsidP="0024322C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งบการเงินเฉพาะกิจการ (</w:t>
            </w:r>
            <w:r w:rsidR="003015C9" w:rsidRPr="00AF0226">
              <w:rPr>
                <w:rFonts w:ascii="Angsana New" w:hAnsi="Angsana New" w:hint="cs"/>
                <w:szCs w:val="30"/>
                <w:cs/>
              </w:rPr>
              <w:t>พันบาท</w:t>
            </w:r>
            <w:r>
              <w:rPr>
                <w:rFonts w:ascii="Angsana New" w:hAnsi="Angsana New" w:hint="cs"/>
                <w:szCs w:val="30"/>
                <w:cs/>
              </w:rPr>
              <w:t>)</w:t>
            </w:r>
          </w:p>
        </w:tc>
      </w:tr>
      <w:tr w:rsidR="003015C9" w:rsidRPr="00AF0226" w:rsidTr="0024322C">
        <w:trPr>
          <w:tblHeader/>
        </w:trPr>
        <w:tc>
          <w:tcPr>
            <w:tcW w:w="4282" w:type="dxa"/>
            <w:vAlign w:val="bottom"/>
          </w:tcPr>
          <w:p w:rsidR="003015C9" w:rsidRPr="00AF0226" w:rsidRDefault="003015C9" w:rsidP="0024322C">
            <w:pPr>
              <w:pStyle w:val="NoSpacing"/>
              <w:rPr>
                <w:rFonts w:ascii="Angsana New" w:hAnsi="Angsana New"/>
                <w:b/>
                <w:bCs/>
                <w:szCs w:val="30"/>
                <w:cs/>
              </w:rPr>
            </w:pPr>
          </w:p>
        </w:tc>
        <w:tc>
          <w:tcPr>
            <w:tcW w:w="284" w:type="dxa"/>
            <w:vAlign w:val="center"/>
          </w:tcPr>
          <w:p w:rsidR="003015C9" w:rsidRPr="00AF0226" w:rsidRDefault="003015C9" w:rsidP="0024322C">
            <w:pPr>
              <w:pStyle w:val="NoSpacing"/>
              <w:rPr>
                <w:rFonts w:ascii="Angsana New" w:hAnsi="Angsana New"/>
                <w:szCs w:val="3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3015C9" w:rsidRPr="00AF0226" w:rsidRDefault="003015C9" w:rsidP="0024322C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  <w:cs/>
              </w:rPr>
            </w:pPr>
            <w:r w:rsidRPr="00AF0226">
              <w:rPr>
                <w:rFonts w:ascii="Angsana New" w:hAnsi="Angsana New"/>
                <w:szCs w:val="30"/>
                <w:cs/>
              </w:rPr>
              <w:t>ยอดตามที่</w:t>
            </w:r>
          </w:p>
          <w:p w:rsidR="003015C9" w:rsidRPr="00AF0226" w:rsidRDefault="003015C9" w:rsidP="0024322C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</w:rPr>
            </w:pPr>
            <w:r w:rsidRPr="00AF0226">
              <w:rPr>
                <w:rFonts w:ascii="Angsana New" w:hAnsi="Angsana New"/>
                <w:szCs w:val="30"/>
                <w:cs/>
              </w:rPr>
              <w:t>จัดประเภทใหม่</w:t>
            </w:r>
          </w:p>
        </w:tc>
        <w:tc>
          <w:tcPr>
            <w:tcW w:w="283" w:type="dxa"/>
          </w:tcPr>
          <w:p w:rsidR="003015C9" w:rsidRPr="00AF0226" w:rsidRDefault="003015C9" w:rsidP="0024322C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15C9" w:rsidRPr="00AF0226" w:rsidRDefault="003015C9" w:rsidP="0024322C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</w:rPr>
            </w:pPr>
            <w:r w:rsidRPr="00AF0226">
              <w:rPr>
                <w:rFonts w:ascii="Angsana New" w:hAnsi="Angsana New"/>
                <w:szCs w:val="30"/>
                <w:cs/>
              </w:rPr>
              <w:t>ยอดตามที่</w:t>
            </w:r>
          </w:p>
          <w:p w:rsidR="003015C9" w:rsidRPr="00AF0226" w:rsidRDefault="003015C9" w:rsidP="0024322C">
            <w:pPr>
              <w:pStyle w:val="NoSpacing"/>
              <w:tabs>
                <w:tab w:val="clear" w:pos="1644"/>
              </w:tabs>
              <w:ind w:left="-32" w:right="-18"/>
              <w:jc w:val="center"/>
              <w:rPr>
                <w:rFonts w:ascii="Angsana New" w:hAnsi="Angsana New"/>
                <w:szCs w:val="30"/>
              </w:rPr>
            </w:pPr>
            <w:r w:rsidRPr="00AF0226">
              <w:rPr>
                <w:rFonts w:ascii="Angsana New" w:hAnsi="Angsana New"/>
                <w:szCs w:val="30"/>
                <w:cs/>
              </w:rPr>
              <w:t>เคยรายงานไว้</w:t>
            </w:r>
          </w:p>
        </w:tc>
      </w:tr>
      <w:tr w:rsidR="003015C9" w:rsidRPr="00AF0226" w:rsidTr="0024322C">
        <w:tc>
          <w:tcPr>
            <w:tcW w:w="4282" w:type="dxa"/>
            <w:vAlign w:val="bottom"/>
          </w:tcPr>
          <w:p w:rsidR="003015C9" w:rsidRPr="00AF0226" w:rsidRDefault="003015C9" w:rsidP="0024322C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AF0226">
              <w:rPr>
                <w:rFonts w:ascii="Angsana New" w:hAnsi="Angsana New" w:hint="cs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284" w:type="dxa"/>
            <w:vAlign w:val="bottom"/>
          </w:tcPr>
          <w:p w:rsidR="003015C9" w:rsidRPr="00AF0226" w:rsidRDefault="003015C9" w:rsidP="0024322C">
            <w:pPr>
              <w:pStyle w:val="NoSpacing"/>
              <w:ind w:right="72"/>
              <w:jc w:val="right"/>
              <w:rPr>
                <w:rFonts w:ascii="Angsana New" w:hAnsi="Angsana New"/>
                <w:b/>
                <w:bCs/>
                <w:szCs w:val="30"/>
              </w:rPr>
            </w:pPr>
          </w:p>
        </w:tc>
        <w:tc>
          <w:tcPr>
            <w:tcW w:w="1786" w:type="dxa"/>
            <w:shd w:val="clear" w:color="auto" w:fill="auto"/>
            <w:vAlign w:val="bottom"/>
          </w:tcPr>
          <w:p w:rsidR="003015C9" w:rsidRPr="00981C25" w:rsidRDefault="00981C25" w:rsidP="0024322C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</w:rPr>
            </w:pPr>
            <w:r w:rsidRPr="00981C25">
              <w:rPr>
                <w:rFonts w:ascii="Angsana New" w:hAnsi="Angsana New"/>
                <w:szCs w:val="30"/>
              </w:rPr>
              <w:t>24,137</w:t>
            </w:r>
          </w:p>
        </w:tc>
        <w:tc>
          <w:tcPr>
            <w:tcW w:w="283" w:type="dxa"/>
            <w:vAlign w:val="bottom"/>
          </w:tcPr>
          <w:p w:rsidR="003015C9" w:rsidRPr="00981C25" w:rsidRDefault="003015C9" w:rsidP="0024322C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</w:rPr>
            </w:pPr>
          </w:p>
        </w:tc>
        <w:tc>
          <w:tcPr>
            <w:tcW w:w="1787" w:type="dxa"/>
            <w:vAlign w:val="bottom"/>
          </w:tcPr>
          <w:p w:rsidR="003015C9" w:rsidRPr="00981C25" w:rsidRDefault="00981C25" w:rsidP="0024322C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</w:rPr>
            </w:pPr>
            <w:r w:rsidRPr="00981C25">
              <w:rPr>
                <w:rFonts w:ascii="Angsana New" w:hAnsi="Angsana New"/>
                <w:szCs w:val="30"/>
              </w:rPr>
              <w:t>25,480</w:t>
            </w:r>
          </w:p>
        </w:tc>
      </w:tr>
      <w:tr w:rsidR="003015C9" w:rsidRPr="00AF0226" w:rsidTr="0024322C">
        <w:tc>
          <w:tcPr>
            <w:tcW w:w="4282" w:type="dxa"/>
            <w:vAlign w:val="bottom"/>
          </w:tcPr>
          <w:p w:rsidR="003015C9" w:rsidRPr="00AF0226" w:rsidRDefault="003015C9" w:rsidP="0024322C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AF0226">
              <w:rPr>
                <w:rFonts w:ascii="Angsana New" w:hAnsi="Angsana New" w:hint="cs"/>
                <w:szCs w:val="30"/>
                <w:cs/>
              </w:rPr>
              <w:t>ขาดทุนจากการด้อยค่าของสินทรัพย์ทางการเงิน</w:t>
            </w:r>
          </w:p>
        </w:tc>
        <w:tc>
          <w:tcPr>
            <w:tcW w:w="284" w:type="dxa"/>
            <w:vAlign w:val="bottom"/>
          </w:tcPr>
          <w:p w:rsidR="003015C9" w:rsidRPr="00AF0226" w:rsidRDefault="003015C9" w:rsidP="0024322C">
            <w:pPr>
              <w:pStyle w:val="NoSpacing"/>
              <w:ind w:right="72"/>
              <w:jc w:val="right"/>
              <w:rPr>
                <w:rFonts w:ascii="Angsana New" w:hAnsi="Angsana New"/>
                <w:b/>
                <w:bCs/>
                <w:szCs w:val="30"/>
              </w:rPr>
            </w:pPr>
          </w:p>
        </w:tc>
        <w:tc>
          <w:tcPr>
            <w:tcW w:w="1786" w:type="dxa"/>
            <w:shd w:val="clear" w:color="auto" w:fill="auto"/>
            <w:vAlign w:val="bottom"/>
          </w:tcPr>
          <w:p w:rsidR="003015C9" w:rsidRPr="00981C25" w:rsidRDefault="00981C25" w:rsidP="0024322C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  <w:cs/>
              </w:rPr>
            </w:pPr>
            <w:r w:rsidRPr="00981C25">
              <w:rPr>
                <w:rFonts w:ascii="Angsana New" w:hAnsi="Angsana New"/>
                <w:szCs w:val="30"/>
              </w:rPr>
              <w:t>1,343</w:t>
            </w:r>
          </w:p>
        </w:tc>
        <w:tc>
          <w:tcPr>
            <w:tcW w:w="283" w:type="dxa"/>
            <w:vAlign w:val="bottom"/>
          </w:tcPr>
          <w:p w:rsidR="003015C9" w:rsidRPr="00981C25" w:rsidRDefault="003015C9" w:rsidP="0024322C">
            <w:pPr>
              <w:pStyle w:val="NoSpacing"/>
              <w:ind w:right="342"/>
              <w:jc w:val="right"/>
              <w:rPr>
                <w:rFonts w:ascii="Angsana New" w:hAnsi="Angsana New"/>
                <w:szCs w:val="30"/>
              </w:rPr>
            </w:pPr>
          </w:p>
        </w:tc>
        <w:tc>
          <w:tcPr>
            <w:tcW w:w="1787" w:type="dxa"/>
            <w:vAlign w:val="bottom"/>
          </w:tcPr>
          <w:p w:rsidR="003015C9" w:rsidRPr="00981C25" w:rsidRDefault="00981C25" w:rsidP="00981C25">
            <w:pPr>
              <w:pStyle w:val="NoSpacing"/>
              <w:numPr>
                <w:ilvl w:val="0"/>
                <w:numId w:val="48"/>
              </w:numPr>
              <w:ind w:right="342"/>
              <w:jc w:val="right"/>
              <w:rPr>
                <w:rFonts w:ascii="Angsana New" w:hAnsi="Angsana New"/>
                <w:szCs w:val="30"/>
              </w:rPr>
            </w:pPr>
            <w:r w:rsidRPr="00981C25">
              <w:rPr>
                <w:rFonts w:ascii="Angsana New" w:hAnsi="Angsana New"/>
                <w:szCs w:val="30"/>
              </w:rPr>
              <w:t xml:space="preserve"> </w:t>
            </w:r>
          </w:p>
        </w:tc>
      </w:tr>
    </w:tbl>
    <w:p w:rsidR="00C10887" w:rsidRDefault="00C10887" w:rsidP="00C1088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5A5FA4" w:rsidRDefault="005A5FA4" w:rsidP="00C1088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5A5FA4" w:rsidRDefault="005A5FA4" w:rsidP="00C1088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5A5FA4" w:rsidRDefault="005A5FA4" w:rsidP="00C1088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5A5FA4" w:rsidRDefault="005A5FA4" w:rsidP="00C1088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5A5FA4" w:rsidRDefault="005A5FA4" w:rsidP="001A24A6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เงินปันผลระหว่างกาล</w:t>
      </w:r>
    </w:p>
    <w:p w:rsidR="005A5FA4" w:rsidRDefault="005A5FA4" w:rsidP="005A5F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7419E4" w:rsidRPr="003B6898" w:rsidRDefault="005A5FA4" w:rsidP="007419E4">
      <w:pPr>
        <w:pStyle w:val="NoSpacing"/>
        <w:jc w:val="thaiDistribute"/>
        <w:rPr>
          <w:rFonts w:ascii="Angsana New" w:hAnsi="Angsana New"/>
          <w:szCs w:val="30"/>
          <w:lang w:val="en-GB"/>
        </w:rPr>
      </w:pPr>
      <w:r>
        <w:rPr>
          <w:rFonts w:ascii="Angsana New" w:hAnsi="Angsana New" w:hint="cs"/>
          <w:szCs w:val="30"/>
          <w:cs/>
        </w:rPr>
        <w:t>ในที่ประชุมคณะกรรมการบริษัทเมื่อวันที่ 31 มีนาคม 2563</w:t>
      </w:r>
      <w:r>
        <w:rPr>
          <w:rFonts w:ascii="Angsana New" w:hAnsi="Angsana New"/>
          <w:szCs w:val="30"/>
        </w:rPr>
        <w:t xml:space="preserve"> </w:t>
      </w:r>
      <w:r w:rsidR="003C15B9">
        <w:rPr>
          <w:rFonts w:ascii="Angsana New" w:hAnsi="Angsana New" w:hint="cs"/>
          <w:szCs w:val="30"/>
          <w:cs/>
        </w:rPr>
        <w:t>คณะกรรมการบริษัท</w:t>
      </w:r>
      <w:r>
        <w:rPr>
          <w:rFonts w:ascii="Angsana New" w:hAnsi="Angsana New" w:hint="cs"/>
          <w:szCs w:val="30"/>
          <w:cs/>
        </w:rPr>
        <w:t>ได้มีมติเป็นเอกฉันท์อนุมัติการจ่ายเงินปันผลระหว่างกาลจากผลการดำเนินงานปี 2562 ในอัตราหุ้นละประมาณ 0.13 บาทเป็นเงินรวมประมาณ 40 ล้านบาทให้แก่ผู้ถือหุ้นโดยกำหนดจ่ายเงินปันผลในวันที่ 30 เมษายน 2563 โดยบริษัทได้บันทึกเงินปันผลระหว่างกาลค้างจ่ายแล้ว ณ วันที่ 31 มีนาคม 2563</w:t>
      </w:r>
      <w:r w:rsidR="007419E4">
        <w:rPr>
          <w:rFonts w:ascii="Angsana New" w:hAnsi="Angsana New"/>
          <w:szCs w:val="30"/>
        </w:rPr>
        <w:t xml:space="preserve"> </w:t>
      </w:r>
      <w:r w:rsidR="007419E4">
        <w:rPr>
          <w:rFonts w:ascii="Angsana New" w:hAnsi="Angsana New" w:hint="cs"/>
          <w:szCs w:val="30"/>
          <w:cs/>
        </w:rPr>
        <w:t>นอกจากนี้ บริษัทไม่สามารถจัดประชุมผู้ถือหุ้นสามัญประจำปี 2563 เพื่ออนุมัติงบการเงินประจำปี 2562 รวมถึงแต่งตั้งผู้สอบบัญชีประจำปี 2563 ในเดือนเมษายน 2563 ที่ผ่านมาได้อันเนื่องมาจากผลกระทบของสถานการณ์การระบาดของโรคโควิด 19 (</w:t>
      </w:r>
      <w:r w:rsidR="007419E4">
        <w:rPr>
          <w:rFonts w:ascii="Angsana New" w:hAnsi="Angsana New"/>
          <w:szCs w:val="30"/>
        </w:rPr>
        <w:t xml:space="preserve">COVID-19) </w:t>
      </w:r>
      <w:r w:rsidR="007419E4">
        <w:rPr>
          <w:rFonts w:ascii="Angsana New" w:hAnsi="Angsana New" w:hint="cs"/>
          <w:szCs w:val="30"/>
          <w:cs/>
        </w:rPr>
        <w:t>ซึ่งการประชุมดังกล่าวได้ถูกเลื่อนออกไปอย่างไม่มีกำหนด ทั้งนี้ เรื่องดังกล่าวข้างต้นจะได้รับการพิจารณาและดำเนินการในการประชุมผู้ถือหุ้นที่จะมีขึ้นในครั้งถัดไป</w:t>
      </w:r>
    </w:p>
    <w:p w:rsidR="005A5FA4" w:rsidRDefault="005A5FA4" w:rsidP="005A5F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:rsidR="001A24A6" w:rsidRPr="00AF0226" w:rsidRDefault="001A24A6" w:rsidP="001A24A6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/>
          <w:b/>
          <w:bCs/>
          <w:sz w:val="30"/>
          <w:szCs w:val="30"/>
          <w:cs/>
        </w:rPr>
        <w:t>การอนุมัติ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AF0226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AF022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E45D09" w:rsidRPr="00AF022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AF0226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AF0226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AF0226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AF0226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="00C0555B">
        <w:rPr>
          <w:rFonts w:ascii="Angsana New" w:hAnsi="Angsana New" w:hint="cs"/>
          <w:sz w:val="30"/>
          <w:szCs w:val="30"/>
          <w:cs/>
        </w:rPr>
        <w:t>11</w:t>
      </w:r>
      <w:r w:rsidRPr="00AF0226">
        <w:rPr>
          <w:rFonts w:ascii="Angsana New" w:hAnsi="Angsana New" w:hint="cs"/>
          <w:sz w:val="30"/>
          <w:szCs w:val="30"/>
          <w:cs/>
        </w:rPr>
        <w:t xml:space="preserve"> </w:t>
      </w:r>
      <w:r w:rsidR="006D51E6" w:rsidRPr="00AF0226">
        <w:rPr>
          <w:rFonts w:ascii="Angsana New" w:hAnsi="Angsana New" w:hint="cs"/>
          <w:sz w:val="30"/>
          <w:szCs w:val="30"/>
          <w:cs/>
        </w:rPr>
        <w:t>พฤษภาคม</w:t>
      </w:r>
      <w:r w:rsidRPr="00AF0226">
        <w:rPr>
          <w:rFonts w:ascii="Angsana New" w:hAnsi="Angsana New" w:hint="cs"/>
          <w:sz w:val="30"/>
          <w:szCs w:val="30"/>
          <w:cs/>
        </w:rPr>
        <w:t xml:space="preserve"> </w:t>
      </w:r>
      <w:r w:rsidR="00230628" w:rsidRPr="00AF0226">
        <w:rPr>
          <w:rFonts w:ascii="Angsana New" w:hAnsi="Angsana New"/>
          <w:sz w:val="30"/>
          <w:szCs w:val="30"/>
        </w:rPr>
        <w:t>256</w:t>
      </w:r>
      <w:r w:rsidR="004645CB" w:rsidRPr="00AF0226">
        <w:rPr>
          <w:rFonts w:ascii="Angsana New" w:hAnsi="Angsana New"/>
          <w:sz w:val="30"/>
          <w:szCs w:val="30"/>
        </w:rPr>
        <w:t>3</w:t>
      </w:r>
    </w:p>
    <w:p w:rsidR="00AF0226" w:rsidRPr="00AF0226" w:rsidRDefault="00AF02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sectPr w:rsidR="00AF0226" w:rsidRPr="00AF0226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414" w:rsidRDefault="00E94414">
      <w:r>
        <w:separator/>
      </w:r>
    </w:p>
  </w:endnote>
  <w:endnote w:type="continuationSeparator" w:id="0">
    <w:p w:rsidR="00E94414" w:rsidRDefault="00E94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D2B" w:rsidRPr="00052F48" w:rsidRDefault="002107A8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F73D2B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C0555B">
      <w:rPr>
        <w:rFonts w:ascii="Angsana New" w:hAnsi="Angsana New"/>
        <w:noProof/>
        <w:sz w:val="30"/>
        <w:szCs w:val="30"/>
      </w:rPr>
      <w:t>26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D2B" w:rsidRPr="00E0433F" w:rsidRDefault="002107A8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F73D2B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C0555B">
      <w:rPr>
        <w:rFonts w:ascii="Angsana New" w:hAnsi="Angsana New"/>
        <w:noProof/>
        <w:sz w:val="30"/>
        <w:szCs w:val="30"/>
      </w:rPr>
      <w:t>11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D2B" w:rsidRPr="002C472B" w:rsidRDefault="002107A8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F73D2B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F73D2B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F73D2B" w:rsidRPr="002C472B" w:rsidRDefault="00F73D2B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414" w:rsidRDefault="00E94414">
      <w:r>
        <w:separator/>
      </w:r>
    </w:p>
  </w:footnote>
  <w:footnote w:type="continuationSeparator" w:id="0">
    <w:p w:rsidR="00E94414" w:rsidRDefault="00E94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D2B" w:rsidRDefault="00F73D2B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F73D2B" w:rsidRPr="0014722B" w:rsidRDefault="00F73D2B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F73D2B" w:rsidRPr="001C29D1" w:rsidRDefault="00F73D2B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F73D2B" w:rsidRDefault="00F73D2B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</w:rPr>
      <w:t>2563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2562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F73D2B" w:rsidRDefault="00F73D2B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F73D2B" w:rsidRPr="00224722" w:rsidRDefault="00F73D2B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D2B" w:rsidRDefault="00F73D2B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F73D2B" w:rsidRPr="005D45D5" w:rsidRDefault="00F73D2B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บริษัทย่อย</w:t>
    </w:r>
  </w:p>
  <w:p w:rsidR="00F73D2B" w:rsidRPr="001C29D1" w:rsidRDefault="00F73D2B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F73D2B" w:rsidRDefault="00F73D2B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 256</w:t>
    </w:r>
    <w:r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2562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F73D2B" w:rsidRDefault="00F73D2B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</w:t>
    </w:r>
    <w:r>
      <w:rPr>
        <w:rFonts w:ascii="Angsana New" w:hAnsi="Angsana New"/>
        <w:b/>
        <w:bCs/>
        <w:sz w:val="32"/>
        <w:szCs w:val="32"/>
      </w:rPr>
      <w:t>2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F73D2B" w:rsidRPr="00D754A8" w:rsidRDefault="00F73D2B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8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658FC"/>
    <w:multiLevelType w:val="hybridMultilevel"/>
    <w:tmpl w:val="4716AF06"/>
    <w:lvl w:ilvl="0" w:tplc="0C1E43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5"/>
  </w:num>
  <w:num w:numId="12">
    <w:abstractNumId w:val="19"/>
  </w:num>
  <w:num w:numId="13">
    <w:abstractNumId w:val="37"/>
  </w:num>
  <w:num w:numId="14">
    <w:abstractNumId w:val="22"/>
  </w:num>
  <w:num w:numId="15">
    <w:abstractNumId w:val="27"/>
  </w:num>
  <w:num w:numId="16">
    <w:abstractNumId w:val="34"/>
  </w:num>
  <w:num w:numId="17">
    <w:abstractNumId w:val="21"/>
  </w:num>
  <w:num w:numId="18">
    <w:abstractNumId w:val="24"/>
  </w:num>
  <w:num w:numId="19">
    <w:abstractNumId w:val="35"/>
  </w:num>
  <w:num w:numId="20">
    <w:abstractNumId w:val="46"/>
  </w:num>
  <w:num w:numId="21">
    <w:abstractNumId w:val="40"/>
  </w:num>
  <w:num w:numId="22">
    <w:abstractNumId w:val="41"/>
  </w:num>
  <w:num w:numId="23">
    <w:abstractNumId w:val="16"/>
  </w:num>
  <w:num w:numId="24">
    <w:abstractNumId w:val="42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36"/>
  </w:num>
  <w:num w:numId="28">
    <w:abstractNumId w:val="31"/>
  </w:num>
  <w:num w:numId="29">
    <w:abstractNumId w:val="12"/>
  </w:num>
  <w:num w:numId="30">
    <w:abstractNumId w:val="18"/>
  </w:num>
  <w:num w:numId="31">
    <w:abstractNumId w:val="32"/>
  </w:num>
  <w:num w:numId="32">
    <w:abstractNumId w:val="17"/>
  </w:num>
  <w:num w:numId="33">
    <w:abstractNumId w:val="29"/>
  </w:num>
  <w:num w:numId="34">
    <w:abstractNumId w:val="45"/>
  </w:num>
  <w:num w:numId="35">
    <w:abstractNumId w:val="10"/>
  </w:num>
  <w:num w:numId="36">
    <w:abstractNumId w:val="14"/>
  </w:num>
  <w:num w:numId="37">
    <w:abstractNumId w:val="26"/>
  </w:num>
  <w:num w:numId="38">
    <w:abstractNumId w:val="28"/>
  </w:num>
  <w:num w:numId="39">
    <w:abstractNumId w:val="23"/>
  </w:num>
  <w:num w:numId="40">
    <w:abstractNumId w:val="13"/>
  </w:num>
  <w:num w:numId="41">
    <w:abstractNumId w:val="30"/>
  </w:num>
  <w:num w:numId="42">
    <w:abstractNumId w:val="20"/>
  </w:num>
  <w:num w:numId="43">
    <w:abstractNumId w:val="33"/>
  </w:num>
  <w:num w:numId="44">
    <w:abstractNumId w:val="38"/>
  </w:num>
  <w:num w:numId="45">
    <w:abstractNumId w:val="15"/>
  </w:num>
  <w:num w:numId="46">
    <w:abstractNumId w:val="44"/>
  </w:num>
  <w:num w:numId="47">
    <w:abstractNumId w:val="11"/>
  </w:num>
  <w:num w:numId="48">
    <w:abstractNumId w:val="3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48481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69B"/>
    <w:rsid w:val="000452F6"/>
    <w:rsid w:val="0004560A"/>
    <w:rsid w:val="000457E7"/>
    <w:rsid w:val="00045AF2"/>
    <w:rsid w:val="000461DA"/>
    <w:rsid w:val="00046B21"/>
    <w:rsid w:val="00046FBF"/>
    <w:rsid w:val="00047F5F"/>
    <w:rsid w:val="0005054F"/>
    <w:rsid w:val="00050964"/>
    <w:rsid w:val="0005100A"/>
    <w:rsid w:val="0005295D"/>
    <w:rsid w:val="00052E5C"/>
    <w:rsid w:val="00052F48"/>
    <w:rsid w:val="000531B1"/>
    <w:rsid w:val="00056F64"/>
    <w:rsid w:val="00057813"/>
    <w:rsid w:val="000602EC"/>
    <w:rsid w:val="00060AD4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0A7"/>
    <w:rsid w:val="0007132F"/>
    <w:rsid w:val="0007135E"/>
    <w:rsid w:val="00072336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32F1"/>
    <w:rsid w:val="00084564"/>
    <w:rsid w:val="00084730"/>
    <w:rsid w:val="00085996"/>
    <w:rsid w:val="0008663D"/>
    <w:rsid w:val="0008667A"/>
    <w:rsid w:val="000877D3"/>
    <w:rsid w:val="00087C73"/>
    <w:rsid w:val="00087C7C"/>
    <w:rsid w:val="00090105"/>
    <w:rsid w:val="0009026F"/>
    <w:rsid w:val="00090340"/>
    <w:rsid w:val="000904CB"/>
    <w:rsid w:val="00090C94"/>
    <w:rsid w:val="00091281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C9"/>
    <w:rsid w:val="000A3D89"/>
    <w:rsid w:val="000A3FCF"/>
    <w:rsid w:val="000A4D99"/>
    <w:rsid w:val="000A5EEE"/>
    <w:rsid w:val="000A617A"/>
    <w:rsid w:val="000A61E6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B4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47F9"/>
    <w:rsid w:val="000F5A0F"/>
    <w:rsid w:val="000F5F04"/>
    <w:rsid w:val="000F63E8"/>
    <w:rsid w:val="000F68C8"/>
    <w:rsid w:val="000F6D58"/>
    <w:rsid w:val="000F7EB7"/>
    <w:rsid w:val="00100728"/>
    <w:rsid w:val="001009EA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250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427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2A39"/>
    <w:rsid w:val="00163529"/>
    <w:rsid w:val="00163CF8"/>
    <w:rsid w:val="00164051"/>
    <w:rsid w:val="0016405E"/>
    <w:rsid w:val="00164A6C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E1"/>
    <w:rsid w:val="00180CB2"/>
    <w:rsid w:val="001813A5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209C"/>
    <w:rsid w:val="00193E09"/>
    <w:rsid w:val="0019411D"/>
    <w:rsid w:val="0019503B"/>
    <w:rsid w:val="00195226"/>
    <w:rsid w:val="00195AE1"/>
    <w:rsid w:val="00197804"/>
    <w:rsid w:val="00197887"/>
    <w:rsid w:val="00197CFE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D70"/>
    <w:rsid w:val="001A7257"/>
    <w:rsid w:val="001A72EF"/>
    <w:rsid w:val="001B09ED"/>
    <w:rsid w:val="001B10C4"/>
    <w:rsid w:val="001B1508"/>
    <w:rsid w:val="001B1BAE"/>
    <w:rsid w:val="001B24F8"/>
    <w:rsid w:val="001B2C21"/>
    <w:rsid w:val="001B3277"/>
    <w:rsid w:val="001B37C2"/>
    <w:rsid w:val="001B3F19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2B07"/>
    <w:rsid w:val="001D2B73"/>
    <w:rsid w:val="001D2BF6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6C0C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26C"/>
    <w:rsid w:val="00247642"/>
    <w:rsid w:val="00247755"/>
    <w:rsid w:val="002478EB"/>
    <w:rsid w:val="00247B1E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43F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0CF6"/>
    <w:rsid w:val="00281D76"/>
    <w:rsid w:val="00282720"/>
    <w:rsid w:val="00283190"/>
    <w:rsid w:val="002832E5"/>
    <w:rsid w:val="00284029"/>
    <w:rsid w:val="002843BE"/>
    <w:rsid w:val="00284617"/>
    <w:rsid w:val="00284906"/>
    <w:rsid w:val="00284B1B"/>
    <w:rsid w:val="00284C3A"/>
    <w:rsid w:val="0028571A"/>
    <w:rsid w:val="0028591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011"/>
    <w:rsid w:val="002A013D"/>
    <w:rsid w:val="002A0977"/>
    <w:rsid w:val="002A3A5F"/>
    <w:rsid w:val="002A4664"/>
    <w:rsid w:val="002A50B3"/>
    <w:rsid w:val="002A6126"/>
    <w:rsid w:val="002A7592"/>
    <w:rsid w:val="002B0B2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C05"/>
    <w:rsid w:val="002C6470"/>
    <w:rsid w:val="002C71E5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77F7"/>
    <w:rsid w:val="002D7968"/>
    <w:rsid w:val="002D79F0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2C"/>
    <w:rsid w:val="002F48BE"/>
    <w:rsid w:val="002F58D4"/>
    <w:rsid w:val="002F60DA"/>
    <w:rsid w:val="002F68F9"/>
    <w:rsid w:val="002F75D6"/>
    <w:rsid w:val="00300143"/>
    <w:rsid w:val="00300875"/>
    <w:rsid w:val="00300B8B"/>
    <w:rsid w:val="00300C2E"/>
    <w:rsid w:val="003015C9"/>
    <w:rsid w:val="0030188B"/>
    <w:rsid w:val="00301B45"/>
    <w:rsid w:val="003020A2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1235"/>
    <w:rsid w:val="00322A7E"/>
    <w:rsid w:val="00322EE3"/>
    <w:rsid w:val="00322FD6"/>
    <w:rsid w:val="00323471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5274"/>
    <w:rsid w:val="0033540A"/>
    <w:rsid w:val="003359A1"/>
    <w:rsid w:val="00336486"/>
    <w:rsid w:val="00336D23"/>
    <w:rsid w:val="00336D52"/>
    <w:rsid w:val="00336F3C"/>
    <w:rsid w:val="0033729B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819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52D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B60"/>
    <w:rsid w:val="003C0A5B"/>
    <w:rsid w:val="003C101A"/>
    <w:rsid w:val="003C102B"/>
    <w:rsid w:val="003C15B9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071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2BDD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66D5"/>
    <w:rsid w:val="00437826"/>
    <w:rsid w:val="0044040D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84F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A1D"/>
    <w:rsid w:val="004A3325"/>
    <w:rsid w:val="004A343C"/>
    <w:rsid w:val="004A3742"/>
    <w:rsid w:val="004A3B1C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D4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4A1B"/>
    <w:rsid w:val="004C51FE"/>
    <w:rsid w:val="004C69EA"/>
    <w:rsid w:val="004C6CDB"/>
    <w:rsid w:val="004C6D5A"/>
    <w:rsid w:val="004C6F07"/>
    <w:rsid w:val="004C79AC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4E"/>
    <w:rsid w:val="004D4966"/>
    <w:rsid w:val="004D4C96"/>
    <w:rsid w:val="004D6C63"/>
    <w:rsid w:val="004D6F76"/>
    <w:rsid w:val="004D77B8"/>
    <w:rsid w:val="004D79CB"/>
    <w:rsid w:val="004D7B2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E7F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49A0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51A8"/>
    <w:rsid w:val="00535755"/>
    <w:rsid w:val="005365E8"/>
    <w:rsid w:val="00536C6A"/>
    <w:rsid w:val="00536CE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4267"/>
    <w:rsid w:val="00546023"/>
    <w:rsid w:val="0054618A"/>
    <w:rsid w:val="00546EEC"/>
    <w:rsid w:val="00547DC8"/>
    <w:rsid w:val="00547FCE"/>
    <w:rsid w:val="00550234"/>
    <w:rsid w:val="0055076F"/>
    <w:rsid w:val="005517F6"/>
    <w:rsid w:val="005529AB"/>
    <w:rsid w:val="00553CB1"/>
    <w:rsid w:val="00553CE8"/>
    <w:rsid w:val="0055653D"/>
    <w:rsid w:val="00556BD7"/>
    <w:rsid w:val="0055707C"/>
    <w:rsid w:val="00560DF2"/>
    <w:rsid w:val="00561386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6AC"/>
    <w:rsid w:val="00571AEE"/>
    <w:rsid w:val="005728E8"/>
    <w:rsid w:val="00572A16"/>
    <w:rsid w:val="005733A6"/>
    <w:rsid w:val="0057343C"/>
    <w:rsid w:val="00573A13"/>
    <w:rsid w:val="00573F35"/>
    <w:rsid w:val="00575985"/>
    <w:rsid w:val="00577A71"/>
    <w:rsid w:val="00580047"/>
    <w:rsid w:val="0058039B"/>
    <w:rsid w:val="00580408"/>
    <w:rsid w:val="00580732"/>
    <w:rsid w:val="005815DD"/>
    <w:rsid w:val="0058169B"/>
    <w:rsid w:val="00583A8E"/>
    <w:rsid w:val="00583FD4"/>
    <w:rsid w:val="00584849"/>
    <w:rsid w:val="00584D65"/>
    <w:rsid w:val="005860AD"/>
    <w:rsid w:val="005868D8"/>
    <w:rsid w:val="00587087"/>
    <w:rsid w:val="005877D9"/>
    <w:rsid w:val="00590B39"/>
    <w:rsid w:val="005922B4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FCB"/>
    <w:rsid w:val="0060103F"/>
    <w:rsid w:val="006018BE"/>
    <w:rsid w:val="006020ED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1E47"/>
    <w:rsid w:val="00612156"/>
    <w:rsid w:val="0061334B"/>
    <w:rsid w:val="006136B1"/>
    <w:rsid w:val="0061394D"/>
    <w:rsid w:val="00613D23"/>
    <w:rsid w:val="00614F47"/>
    <w:rsid w:val="0061558F"/>
    <w:rsid w:val="00615F21"/>
    <w:rsid w:val="006165EE"/>
    <w:rsid w:val="006170D4"/>
    <w:rsid w:val="00620599"/>
    <w:rsid w:val="006207E2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7E2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223"/>
    <w:rsid w:val="006417B4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3BD5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504"/>
    <w:rsid w:val="0068189E"/>
    <w:rsid w:val="006823BD"/>
    <w:rsid w:val="00683100"/>
    <w:rsid w:val="00683104"/>
    <w:rsid w:val="00683246"/>
    <w:rsid w:val="00683395"/>
    <w:rsid w:val="00683A3B"/>
    <w:rsid w:val="00684060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99D"/>
    <w:rsid w:val="00695E09"/>
    <w:rsid w:val="006A0B34"/>
    <w:rsid w:val="006A2538"/>
    <w:rsid w:val="006A29B8"/>
    <w:rsid w:val="006A3DA1"/>
    <w:rsid w:val="006A4A7E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557"/>
    <w:rsid w:val="006B35FC"/>
    <w:rsid w:val="006B3EAB"/>
    <w:rsid w:val="006B4AE8"/>
    <w:rsid w:val="006B7E25"/>
    <w:rsid w:val="006C0383"/>
    <w:rsid w:val="006C0E05"/>
    <w:rsid w:val="006C128C"/>
    <w:rsid w:val="006C12FB"/>
    <w:rsid w:val="006C1902"/>
    <w:rsid w:val="006C1B0E"/>
    <w:rsid w:val="006C20D1"/>
    <w:rsid w:val="006C334D"/>
    <w:rsid w:val="006C4CD6"/>
    <w:rsid w:val="006C5CEB"/>
    <w:rsid w:val="006C5D92"/>
    <w:rsid w:val="006D08D8"/>
    <w:rsid w:val="006D1058"/>
    <w:rsid w:val="006D15A9"/>
    <w:rsid w:val="006D15E5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6F7A"/>
    <w:rsid w:val="006E7DB8"/>
    <w:rsid w:val="006F04FA"/>
    <w:rsid w:val="006F1212"/>
    <w:rsid w:val="006F12DB"/>
    <w:rsid w:val="006F1546"/>
    <w:rsid w:val="006F1BF3"/>
    <w:rsid w:val="006F2260"/>
    <w:rsid w:val="006F3B23"/>
    <w:rsid w:val="006F4165"/>
    <w:rsid w:val="006F45AB"/>
    <w:rsid w:val="006F4AAF"/>
    <w:rsid w:val="006F6963"/>
    <w:rsid w:val="006F6CF5"/>
    <w:rsid w:val="006F75AF"/>
    <w:rsid w:val="006F791B"/>
    <w:rsid w:val="006F7EB9"/>
    <w:rsid w:val="00700320"/>
    <w:rsid w:val="00700901"/>
    <w:rsid w:val="00701D94"/>
    <w:rsid w:val="00701FAB"/>
    <w:rsid w:val="00702D90"/>
    <w:rsid w:val="00703522"/>
    <w:rsid w:val="00704B32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526"/>
    <w:rsid w:val="00715F82"/>
    <w:rsid w:val="007165D6"/>
    <w:rsid w:val="00720346"/>
    <w:rsid w:val="00720720"/>
    <w:rsid w:val="00721895"/>
    <w:rsid w:val="007218C4"/>
    <w:rsid w:val="00721F55"/>
    <w:rsid w:val="0072348E"/>
    <w:rsid w:val="00723753"/>
    <w:rsid w:val="00724DDD"/>
    <w:rsid w:val="00726053"/>
    <w:rsid w:val="00726918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19E4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CD8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73B9"/>
    <w:rsid w:val="00757C99"/>
    <w:rsid w:val="007607F1"/>
    <w:rsid w:val="00760982"/>
    <w:rsid w:val="00761D80"/>
    <w:rsid w:val="00761FC3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130B"/>
    <w:rsid w:val="0077282E"/>
    <w:rsid w:val="00772A06"/>
    <w:rsid w:val="007730B1"/>
    <w:rsid w:val="00773155"/>
    <w:rsid w:val="00773157"/>
    <w:rsid w:val="007744E9"/>
    <w:rsid w:val="00774989"/>
    <w:rsid w:val="00775980"/>
    <w:rsid w:val="00775B96"/>
    <w:rsid w:val="007772F3"/>
    <w:rsid w:val="007774F8"/>
    <w:rsid w:val="00777A32"/>
    <w:rsid w:val="00780894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4A7F"/>
    <w:rsid w:val="007951DF"/>
    <w:rsid w:val="0079544A"/>
    <w:rsid w:val="0079556B"/>
    <w:rsid w:val="00795828"/>
    <w:rsid w:val="00795C66"/>
    <w:rsid w:val="00796C0E"/>
    <w:rsid w:val="007A01E9"/>
    <w:rsid w:val="007A0CCB"/>
    <w:rsid w:val="007A12F4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4E7A"/>
    <w:rsid w:val="007B5109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3D3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A21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C9C"/>
    <w:rsid w:val="008565E1"/>
    <w:rsid w:val="00856771"/>
    <w:rsid w:val="0085743A"/>
    <w:rsid w:val="0085786B"/>
    <w:rsid w:val="00857974"/>
    <w:rsid w:val="008618BD"/>
    <w:rsid w:val="00862DE4"/>
    <w:rsid w:val="00862F36"/>
    <w:rsid w:val="00863DAF"/>
    <w:rsid w:val="00864031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48AD"/>
    <w:rsid w:val="00874E32"/>
    <w:rsid w:val="00875B1B"/>
    <w:rsid w:val="00875C76"/>
    <w:rsid w:val="00875F78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C7C13"/>
    <w:rsid w:val="008D01FE"/>
    <w:rsid w:val="008D03E2"/>
    <w:rsid w:val="008D072C"/>
    <w:rsid w:val="008D07F7"/>
    <w:rsid w:val="008D1945"/>
    <w:rsid w:val="008D1BC6"/>
    <w:rsid w:val="008D22F6"/>
    <w:rsid w:val="008D3D81"/>
    <w:rsid w:val="008D4C02"/>
    <w:rsid w:val="008D4CF3"/>
    <w:rsid w:val="008D58B2"/>
    <w:rsid w:val="008D5C63"/>
    <w:rsid w:val="008D5F2B"/>
    <w:rsid w:val="008D61BC"/>
    <w:rsid w:val="008D77A5"/>
    <w:rsid w:val="008D77D4"/>
    <w:rsid w:val="008E085E"/>
    <w:rsid w:val="008E1869"/>
    <w:rsid w:val="008E1F3A"/>
    <w:rsid w:val="008E2A8A"/>
    <w:rsid w:val="008E3A28"/>
    <w:rsid w:val="008E4CCC"/>
    <w:rsid w:val="008E4E38"/>
    <w:rsid w:val="008E518B"/>
    <w:rsid w:val="008E53D2"/>
    <w:rsid w:val="008E67B9"/>
    <w:rsid w:val="008E67FA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C7A"/>
    <w:rsid w:val="00901422"/>
    <w:rsid w:val="00901646"/>
    <w:rsid w:val="0090210A"/>
    <w:rsid w:val="00902156"/>
    <w:rsid w:val="0090444C"/>
    <w:rsid w:val="00904596"/>
    <w:rsid w:val="00904A7B"/>
    <w:rsid w:val="00905294"/>
    <w:rsid w:val="00905C51"/>
    <w:rsid w:val="009070F5"/>
    <w:rsid w:val="0090732B"/>
    <w:rsid w:val="0090741A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FDB"/>
    <w:rsid w:val="00915E75"/>
    <w:rsid w:val="00916351"/>
    <w:rsid w:val="0091659F"/>
    <w:rsid w:val="00917CFB"/>
    <w:rsid w:val="00920220"/>
    <w:rsid w:val="009205E0"/>
    <w:rsid w:val="00921405"/>
    <w:rsid w:val="0092247F"/>
    <w:rsid w:val="00924414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77D04"/>
    <w:rsid w:val="00981635"/>
    <w:rsid w:val="00981746"/>
    <w:rsid w:val="009818FB"/>
    <w:rsid w:val="00981C25"/>
    <w:rsid w:val="009821F7"/>
    <w:rsid w:val="00983364"/>
    <w:rsid w:val="0098353F"/>
    <w:rsid w:val="00983748"/>
    <w:rsid w:val="009859C9"/>
    <w:rsid w:val="00985A0E"/>
    <w:rsid w:val="009865E0"/>
    <w:rsid w:val="009866B7"/>
    <w:rsid w:val="009872F1"/>
    <w:rsid w:val="00987450"/>
    <w:rsid w:val="009903AA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4EF5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32C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A5A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A42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1ED"/>
    <w:rsid w:val="00A22C66"/>
    <w:rsid w:val="00A22C98"/>
    <w:rsid w:val="00A245E6"/>
    <w:rsid w:val="00A25ED1"/>
    <w:rsid w:val="00A26087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46FC"/>
    <w:rsid w:val="00A44905"/>
    <w:rsid w:val="00A44C6B"/>
    <w:rsid w:val="00A44D19"/>
    <w:rsid w:val="00A45942"/>
    <w:rsid w:val="00A45CCD"/>
    <w:rsid w:val="00A46657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36CC"/>
    <w:rsid w:val="00A54BDD"/>
    <w:rsid w:val="00A5508F"/>
    <w:rsid w:val="00A55890"/>
    <w:rsid w:val="00A5598E"/>
    <w:rsid w:val="00A5693E"/>
    <w:rsid w:val="00A5707B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DF1"/>
    <w:rsid w:val="00A748EB"/>
    <w:rsid w:val="00A76226"/>
    <w:rsid w:val="00A76EBC"/>
    <w:rsid w:val="00A77707"/>
    <w:rsid w:val="00A778AE"/>
    <w:rsid w:val="00A77DB9"/>
    <w:rsid w:val="00A8036C"/>
    <w:rsid w:val="00A809AB"/>
    <w:rsid w:val="00A80A77"/>
    <w:rsid w:val="00A80BA5"/>
    <w:rsid w:val="00A813F0"/>
    <w:rsid w:val="00A81E0D"/>
    <w:rsid w:val="00A82C5C"/>
    <w:rsid w:val="00A8314E"/>
    <w:rsid w:val="00A834A7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0158"/>
    <w:rsid w:val="00A90532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23D8"/>
    <w:rsid w:val="00AD3702"/>
    <w:rsid w:val="00AD3BC7"/>
    <w:rsid w:val="00AD52B3"/>
    <w:rsid w:val="00AD6054"/>
    <w:rsid w:val="00AD6723"/>
    <w:rsid w:val="00AD7ADE"/>
    <w:rsid w:val="00AD7CC9"/>
    <w:rsid w:val="00AE019A"/>
    <w:rsid w:val="00AE0915"/>
    <w:rsid w:val="00AE0F44"/>
    <w:rsid w:val="00AE109E"/>
    <w:rsid w:val="00AE1191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F0226"/>
    <w:rsid w:val="00AF0731"/>
    <w:rsid w:val="00AF13B2"/>
    <w:rsid w:val="00AF2654"/>
    <w:rsid w:val="00AF2991"/>
    <w:rsid w:val="00AF2BD3"/>
    <w:rsid w:val="00AF2F68"/>
    <w:rsid w:val="00AF3443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F6"/>
    <w:rsid w:val="00B04C4C"/>
    <w:rsid w:val="00B05B1B"/>
    <w:rsid w:val="00B0656A"/>
    <w:rsid w:val="00B06EAB"/>
    <w:rsid w:val="00B07042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95F"/>
    <w:rsid w:val="00B30923"/>
    <w:rsid w:val="00B30CA8"/>
    <w:rsid w:val="00B31594"/>
    <w:rsid w:val="00B31D4F"/>
    <w:rsid w:val="00B32126"/>
    <w:rsid w:val="00B3293F"/>
    <w:rsid w:val="00B32B50"/>
    <w:rsid w:val="00B347BC"/>
    <w:rsid w:val="00B34BC6"/>
    <w:rsid w:val="00B35685"/>
    <w:rsid w:val="00B35E91"/>
    <w:rsid w:val="00B36BDE"/>
    <w:rsid w:val="00B37152"/>
    <w:rsid w:val="00B377B7"/>
    <w:rsid w:val="00B3789C"/>
    <w:rsid w:val="00B409C2"/>
    <w:rsid w:val="00B4102B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59B9"/>
    <w:rsid w:val="00B678F7"/>
    <w:rsid w:val="00B67E3C"/>
    <w:rsid w:val="00B70741"/>
    <w:rsid w:val="00B70C59"/>
    <w:rsid w:val="00B70CF3"/>
    <w:rsid w:val="00B71142"/>
    <w:rsid w:val="00B71AB9"/>
    <w:rsid w:val="00B71E4A"/>
    <w:rsid w:val="00B72072"/>
    <w:rsid w:val="00B72E89"/>
    <w:rsid w:val="00B7319C"/>
    <w:rsid w:val="00B73346"/>
    <w:rsid w:val="00B73E11"/>
    <w:rsid w:val="00B7490D"/>
    <w:rsid w:val="00B75633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A01EF"/>
    <w:rsid w:val="00BA02EE"/>
    <w:rsid w:val="00BA03F8"/>
    <w:rsid w:val="00BA126A"/>
    <w:rsid w:val="00BA1DDA"/>
    <w:rsid w:val="00BA2377"/>
    <w:rsid w:val="00BA2634"/>
    <w:rsid w:val="00BA3086"/>
    <w:rsid w:val="00BA35BD"/>
    <w:rsid w:val="00BA3681"/>
    <w:rsid w:val="00BA3A78"/>
    <w:rsid w:val="00BA3ADF"/>
    <w:rsid w:val="00BA4341"/>
    <w:rsid w:val="00BA4384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3FB4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ADB"/>
    <w:rsid w:val="00BD7C32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8E"/>
    <w:rsid w:val="00C01A85"/>
    <w:rsid w:val="00C02100"/>
    <w:rsid w:val="00C023C7"/>
    <w:rsid w:val="00C02862"/>
    <w:rsid w:val="00C02C5A"/>
    <w:rsid w:val="00C044FD"/>
    <w:rsid w:val="00C04A62"/>
    <w:rsid w:val="00C04E05"/>
    <w:rsid w:val="00C0555B"/>
    <w:rsid w:val="00C055D7"/>
    <w:rsid w:val="00C064C6"/>
    <w:rsid w:val="00C0664A"/>
    <w:rsid w:val="00C06CFA"/>
    <w:rsid w:val="00C076EA"/>
    <w:rsid w:val="00C1014A"/>
    <w:rsid w:val="00C10887"/>
    <w:rsid w:val="00C10888"/>
    <w:rsid w:val="00C10B51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F3C"/>
    <w:rsid w:val="00C477E4"/>
    <w:rsid w:val="00C4783A"/>
    <w:rsid w:val="00C47A62"/>
    <w:rsid w:val="00C505F1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8A1"/>
    <w:rsid w:val="00C6516C"/>
    <w:rsid w:val="00C66101"/>
    <w:rsid w:val="00C670A2"/>
    <w:rsid w:val="00C6763F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CE"/>
    <w:rsid w:val="00C7442D"/>
    <w:rsid w:val="00C74F3D"/>
    <w:rsid w:val="00C75C6E"/>
    <w:rsid w:val="00C7618D"/>
    <w:rsid w:val="00C765F3"/>
    <w:rsid w:val="00C77D87"/>
    <w:rsid w:val="00C80283"/>
    <w:rsid w:val="00C80A32"/>
    <w:rsid w:val="00C81CE0"/>
    <w:rsid w:val="00C8207F"/>
    <w:rsid w:val="00C82347"/>
    <w:rsid w:val="00C83207"/>
    <w:rsid w:val="00C83577"/>
    <w:rsid w:val="00C835E6"/>
    <w:rsid w:val="00C841FA"/>
    <w:rsid w:val="00C85E43"/>
    <w:rsid w:val="00C8662B"/>
    <w:rsid w:val="00C869AD"/>
    <w:rsid w:val="00C86C31"/>
    <w:rsid w:val="00C90668"/>
    <w:rsid w:val="00C90C6F"/>
    <w:rsid w:val="00C90D18"/>
    <w:rsid w:val="00C90EA2"/>
    <w:rsid w:val="00C9150A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161"/>
    <w:rsid w:val="00CA33C9"/>
    <w:rsid w:val="00CA3A79"/>
    <w:rsid w:val="00CA3DA5"/>
    <w:rsid w:val="00CA4415"/>
    <w:rsid w:val="00CA4472"/>
    <w:rsid w:val="00CA5640"/>
    <w:rsid w:val="00CA608A"/>
    <w:rsid w:val="00CA60CB"/>
    <w:rsid w:val="00CA6417"/>
    <w:rsid w:val="00CA7100"/>
    <w:rsid w:val="00CA7865"/>
    <w:rsid w:val="00CA7E52"/>
    <w:rsid w:val="00CB070E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584"/>
    <w:rsid w:val="00CD27AB"/>
    <w:rsid w:val="00CD2941"/>
    <w:rsid w:val="00CD2F9D"/>
    <w:rsid w:val="00CD344F"/>
    <w:rsid w:val="00CD35C7"/>
    <w:rsid w:val="00CD4E2E"/>
    <w:rsid w:val="00CD5034"/>
    <w:rsid w:val="00CD57FF"/>
    <w:rsid w:val="00CD5F46"/>
    <w:rsid w:val="00CD6A6B"/>
    <w:rsid w:val="00CD6B21"/>
    <w:rsid w:val="00CE047C"/>
    <w:rsid w:val="00CE0890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3553"/>
    <w:rsid w:val="00D03868"/>
    <w:rsid w:val="00D04C86"/>
    <w:rsid w:val="00D05BE1"/>
    <w:rsid w:val="00D07C8F"/>
    <w:rsid w:val="00D1016C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65F"/>
    <w:rsid w:val="00D50AAB"/>
    <w:rsid w:val="00D51B36"/>
    <w:rsid w:val="00D52A1B"/>
    <w:rsid w:val="00D53B5E"/>
    <w:rsid w:val="00D54E72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E0E"/>
    <w:rsid w:val="00DC5AB7"/>
    <w:rsid w:val="00DC677E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F0A16"/>
    <w:rsid w:val="00DF11A9"/>
    <w:rsid w:val="00DF2ED2"/>
    <w:rsid w:val="00DF485D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3ACB"/>
    <w:rsid w:val="00E0433F"/>
    <w:rsid w:val="00E044C0"/>
    <w:rsid w:val="00E04EA6"/>
    <w:rsid w:val="00E062DF"/>
    <w:rsid w:val="00E06581"/>
    <w:rsid w:val="00E07884"/>
    <w:rsid w:val="00E10A6E"/>
    <w:rsid w:val="00E11366"/>
    <w:rsid w:val="00E147A4"/>
    <w:rsid w:val="00E14A95"/>
    <w:rsid w:val="00E14C6C"/>
    <w:rsid w:val="00E15BCC"/>
    <w:rsid w:val="00E17038"/>
    <w:rsid w:val="00E17E3E"/>
    <w:rsid w:val="00E207DA"/>
    <w:rsid w:val="00E21303"/>
    <w:rsid w:val="00E23690"/>
    <w:rsid w:val="00E23FF2"/>
    <w:rsid w:val="00E24487"/>
    <w:rsid w:val="00E24DF8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3C15"/>
    <w:rsid w:val="00E54922"/>
    <w:rsid w:val="00E54F9D"/>
    <w:rsid w:val="00E5514C"/>
    <w:rsid w:val="00E5545F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67B73"/>
    <w:rsid w:val="00E703BA"/>
    <w:rsid w:val="00E70B79"/>
    <w:rsid w:val="00E70ED8"/>
    <w:rsid w:val="00E725C6"/>
    <w:rsid w:val="00E731E8"/>
    <w:rsid w:val="00E74335"/>
    <w:rsid w:val="00E75376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94B"/>
    <w:rsid w:val="00E86BA0"/>
    <w:rsid w:val="00E877AB"/>
    <w:rsid w:val="00E901D4"/>
    <w:rsid w:val="00E9065C"/>
    <w:rsid w:val="00E93038"/>
    <w:rsid w:val="00E94414"/>
    <w:rsid w:val="00E944EE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34CB"/>
    <w:rsid w:val="00EB43E0"/>
    <w:rsid w:val="00EB4DDE"/>
    <w:rsid w:val="00EC0C0A"/>
    <w:rsid w:val="00EC13CC"/>
    <w:rsid w:val="00EC1ED9"/>
    <w:rsid w:val="00EC26C8"/>
    <w:rsid w:val="00EC28D3"/>
    <w:rsid w:val="00EC324F"/>
    <w:rsid w:val="00EC35BA"/>
    <w:rsid w:val="00EC380D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4133"/>
    <w:rsid w:val="00F143AD"/>
    <w:rsid w:val="00F155B0"/>
    <w:rsid w:val="00F15618"/>
    <w:rsid w:val="00F157DA"/>
    <w:rsid w:val="00F15AD5"/>
    <w:rsid w:val="00F16DF7"/>
    <w:rsid w:val="00F17277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30514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35"/>
    <w:rsid w:val="00F370FA"/>
    <w:rsid w:val="00F378C3"/>
    <w:rsid w:val="00F37C5D"/>
    <w:rsid w:val="00F40015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053E"/>
    <w:rsid w:val="00F50B50"/>
    <w:rsid w:val="00F539D2"/>
    <w:rsid w:val="00F53B26"/>
    <w:rsid w:val="00F53F13"/>
    <w:rsid w:val="00F5457C"/>
    <w:rsid w:val="00F548A7"/>
    <w:rsid w:val="00F55985"/>
    <w:rsid w:val="00F56175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69C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073"/>
    <w:rsid w:val="00F97A76"/>
    <w:rsid w:val="00FA0890"/>
    <w:rsid w:val="00FA2232"/>
    <w:rsid w:val="00FA28B2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3214"/>
    <w:rsid w:val="00FC3808"/>
    <w:rsid w:val="00FC3BE1"/>
    <w:rsid w:val="00FC544B"/>
    <w:rsid w:val="00FC5BE0"/>
    <w:rsid w:val="00FC6714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5988"/>
    <w:rsid w:val="00FE66D7"/>
    <w:rsid w:val="00FE7367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5070"/>
    <w:rsid w:val="00FF51FD"/>
    <w:rsid w:val="00FF620D"/>
    <w:rsid w:val="00FF6443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41694-7AD1-466A-BB43-3D73D8AE7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166</TotalTime>
  <Pages>16</Pages>
  <Words>4490</Words>
  <Characters>17709</Characters>
  <Application>Microsoft Office Word</Application>
  <DocSecurity>0</DocSecurity>
  <Lines>147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22155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SmilE</cp:lastModifiedBy>
  <cp:revision>15</cp:revision>
  <cp:lastPrinted>2020-05-05T02:30:00Z</cp:lastPrinted>
  <dcterms:created xsi:type="dcterms:W3CDTF">2020-05-01T04:49:00Z</dcterms:created>
  <dcterms:modified xsi:type="dcterms:W3CDTF">2020-05-05T02:31:00Z</dcterms:modified>
</cp:coreProperties>
</file>