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3D6BF" w14:textId="77777777" w:rsidR="00760982" w:rsidRPr="003F1540" w:rsidRDefault="00760982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  <w:cs/>
        </w:rPr>
      </w:pPr>
      <w:r w:rsidRPr="003F1540">
        <w:rPr>
          <w:rFonts w:ascii="Angsana New" w:hAnsi="Angsana New"/>
          <w:b/>
          <w:bCs/>
          <w:sz w:val="30"/>
          <w:szCs w:val="30"/>
        </w:rPr>
        <w:t>1.</w:t>
      </w:r>
      <w:r w:rsidRPr="003F1540">
        <w:rPr>
          <w:rFonts w:ascii="Angsana New" w:hAnsi="Angsana New"/>
          <w:b/>
          <w:bCs/>
          <w:sz w:val="30"/>
          <w:szCs w:val="30"/>
        </w:rPr>
        <w:tab/>
      </w:r>
      <w:r w:rsidR="00FA60A7" w:rsidRPr="003F1540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  <w:r w:rsidR="00D20E6C" w:rsidRPr="003F1540">
        <w:rPr>
          <w:rFonts w:ascii="Angsana New" w:hAnsi="Angsana New"/>
          <w:b/>
          <w:bCs/>
          <w:sz w:val="30"/>
          <w:szCs w:val="30"/>
          <w:cs/>
        </w:rPr>
        <w:tab/>
      </w:r>
    </w:p>
    <w:p w14:paraId="5C9216B9" w14:textId="77777777" w:rsidR="006066E6" w:rsidRPr="003F1540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sz w:val="20"/>
          <w:szCs w:val="20"/>
          <w:lang w:val="en-US"/>
        </w:rPr>
      </w:pPr>
    </w:p>
    <w:p w14:paraId="6B7EADD6" w14:textId="77777777" w:rsidR="001A72EF" w:rsidRPr="003F1540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3F1540">
        <w:rPr>
          <w:rFonts w:ascii="Angsana New" w:hAnsi="Angsana New"/>
          <w:sz w:val="30"/>
          <w:szCs w:val="30"/>
          <w:cs/>
        </w:rPr>
        <w:t>บริษัท เทคโนเมดิคัล จำกัด</w:t>
      </w:r>
      <w:r w:rsidRPr="003F1540">
        <w:rPr>
          <w:rFonts w:ascii="Angsana New" w:hAnsi="Angsana New"/>
          <w:sz w:val="30"/>
          <w:szCs w:val="30"/>
        </w:rPr>
        <w:t xml:space="preserve"> (</w:t>
      </w:r>
      <w:r w:rsidRPr="003F1540">
        <w:rPr>
          <w:rFonts w:ascii="Angsana New" w:hAnsi="Angsana New"/>
          <w:sz w:val="30"/>
          <w:szCs w:val="30"/>
          <w:cs/>
        </w:rPr>
        <w:t>มหาชน</w:t>
      </w:r>
      <w:r w:rsidRPr="003F1540">
        <w:rPr>
          <w:rFonts w:ascii="Angsana New" w:hAnsi="Angsana New"/>
          <w:sz w:val="30"/>
          <w:szCs w:val="30"/>
        </w:rPr>
        <w:t xml:space="preserve">) </w:t>
      </w:r>
      <w:r w:rsidRPr="003F1540">
        <w:rPr>
          <w:rFonts w:ascii="Angsana New" w:hAnsi="Angsana New"/>
          <w:sz w:val="30"/>
          <w:szCs w:val="30"/>
          <w:cs/>
        </w:rPr>
        <w:t xml:space="preserve">(“บริษัท”) </w:t>
      </w:r>
      <w:r w:rsidRPr="003F1540">
        <w:rPr>
          <w:rFonts w:ascii="Angsana New" w:hAnsi="Angsana New"/>
          <w:color w:val="000000"/>
          <w:sz w:val="30"/>
          <w:szCs w:val="30"/>
          <w:cs/>
        </w:rPr>
        <w:t>จดทะเบียน</w:t>
      </w:r>
      <w:r w:rsidRPr="003F1540">
        <w:rPr>
          <w:rFonts w:ascii="Angsana New" w:hAnsi="Angsana New"/>
          <w:sz w:val="30"/>
          <w:szCs w:val="30"/>
          <w:cs/>
        </w:rPr>
        <w:t xml:space="preserve">เป็นบริษัทจำกัดในประเทศไทยเมื่อวันที่ </w:t>
      </w:r>
      <w:r w:rsidRPr="003F1540">
        <w:rPr>
          <w:rFonts w:ascii="Angsana New" w:hAnsi="Angsana New"/>
          <w:sz w:val="30"/>
          <w:szCs w:val="30"/>
        </w:rPr>
        <w:t>14</w:t>
      </w:r>
      <w:r w:rsidRPr="003F1540">
        <w:rPr>
          <w:rFonts w:ascii="Angsana New" w:hAnsi="Angsana New"/>
          <w:sz w:val="30"/>
          <w:szCs w:val="30"/>
          <w:cs/>
        </w:rPr>
        <w:t xml:space="preserve"> มกราคม </w:t>
      </w:r>
      <w:r w:rsidRPr="003F1540">
        <w:rPr>
          <w:rFonts w:ascii="Angsana New" w:hAnsi="Angsana New"/>
          <w:sz w:val="30"/>
          <w:szCs w:val="30"/>
        </w:rPr>
        <w:t>2545</w:t>
      </w:r>
      <w:r w:rsidRPr="003F1540">
        <w:rPr>
          <w:rFonts w:ascii="Angsana New" w:hAnsi="Angsana New"/>
          <w:sz w:val="30"/>
          <w:szCs w:val="30"/>
          <w:cs/>
        </w:rPr>
        <w:t xml:space="preserve"> และต่อมาเมื่อวันที่ 30 มีนาคม 2559 บริษัทได้แปรสภาพการเป็นนิติบุคคลจากการเป็นบริษัทจำกัดภายใต้ประมวลกฎหมายแพ่งและพาณิชย์เป็นบริษัทมหาชนจำกัดภายใต้พระราชบัญญัติบริษัทมหาชนจำกัด พ.ศ. </w:t>
      </w:r>
      <w:r w:rsidRPr="003F1540">
        <w:rPr>
          <w:rFonts w:ascii="Angsana New" w:hAnsi="Angsana New"/>
          <w:sz w:val="30"/>
          <w:szCs w:val="30"/>
        </w:rPr>
        <w:t xml:space="preserve">2535 </w:t>
      </w:r>
      <w:r w:rsidRPr="003F1540">
        <w:rPr>
          <w:rFonts w:ascii="Angsana New" w:hAnsi="Angsana New"/>
          <w:sz w:val="30"/>
          <w:szCs w:val="30"/>
          <w:cs/>
        </w:rPr>
        <w:t>และจดทะเบียนในตลาดหลักทรัพย์ เอ็ม เอ ไอ เมื่อวันที่ 3</w:t>
      </w:r>
      <w:r w:rsidRPr="003F1540">
        <w:rPr>
          <w:rFonts w:ascii="Angsana New" w:hAnsi="Angsana New"/>
          <w:sz w:val="30"/>
          <w:szCs w:val="30"/>
        </w:rPr>
        <w:t xml:space="preserve">1 </w:t>
      </w:r>
      <w:r w:rsidRPr="003F1540">
        <w:rPr>
          <w:rFonts w:ascii="Angsana New" w:hAnsi="Angsana New"/>
          <w:sz w:val="30"/>
          <w:szCs w:val="30"/>
          <w:cs/>
        </w:rPr>
        <w:t>สิงหาคม 2559 บริษัทดำเนินธุรกิจซื้อมาและขายไปซึ่งวัสดุ เครื่องมือและอุปกรณ์ทางการแพทย์ทุกชนิด</w:t>
      </w:r>
    </w:p>
    <w:p w14:paraId="75DFE852" w14:textId="77777777" w:rsidR="00A110F7" w:rsidRPr="003F1540" w:rsidRDefault="00A110F7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14:paraId="29E07C1D" w14:textId="77777777" w:rsidR="00A33785" w:rsidRPr="003F1540" w:rsidRDefault="00A33785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3F1540">
        <w:rPr>
          <w:rFonts w:ascii="Angsana New" w:hAnsi="Angsana New"/>
          <w:sz w:val="30"/>
          <w:szCs w:val="30"/>
          <w:cs/>
        </w:rPr>
        <w:t>ที่</w:t>
      </w:r>
      <w:r w:rsidRPr="003F1540">
        <w:rPr>
          <w:rFonts w:ascii="Angsana New" w:hAnsi="Angsana New"/>
          <w:sz w:val="30"/>
          <w:szCs w:val="30"/>
          <w:cs/>
        </w:rPr>
        <w:t xml:space="preserve">เลขที่ </w:t>
      </w:r>
      <w:r w:rsidRPr="003F1540">
        <w:rPr>
          <w:rFonts w:ascii="Angsana New" w:hAnsi="Angsana New"/>
          <w:sz w:val="30"/>
          <w:szCs w:val="30"/>
        </w:rPr>
        <w:t xml:space="preserve">29 </w:t>
      </w:r>
      <w:r w:rsidRPr="003F1540">
        <w:rPr>
          <w:rFonts w:ascii="Angsana New" w:hAnsi="Angsana New"/>
          <w:sz w:val="30"/>
          <w:szCs w:val="30"/>
          <w:cs/>
        </w:rPr>
        <w:t xml:space="preserve">ซอยลาดพร้าว </w:t>
      </w:r>
      <w:r w:rsidRPr="003F1540">
        <w:rPr>
          <w:rFonts w:ascii="Angsana New" w:hAnsi="Angsana New"/>
          <w:sz w:val="30"/>
          <w:szCs w:val="30"/>
        </w:rPr>
        <w:t xml:space="preserve">92 </w:t>
      </w:r>
      <w:r w:rsidRPr="003F1540">
        <w:rPr>
          <w:rFonts w:ascii="Angsana New" w:hAnsi="Angsana New"/>
          <w:sz w:val="30"/>
          <w:szCs w:val="30"/>
          <w:cs/>
        </w:rPr>
        <w:t>แขวง</w:t>
      </w:r>
      <w:r w:rsidR="002348B1" w:rsidRPr="003F1540">
        <w:rPr>
          <w:rFonts w:ascii="Angsana New" w:hAnsi="Angsana New"/>
          <w:sz w:val="30"/>
          <w:szCs w:val="30"/>
          <w:cs/>
        </w:rPr>
        <w:t>พลับพลา</w:t>
      </w:r>
      <w:r w:rsidRPr="003F1540">
        <w:rPr>
          <w:rFonts w:ascii="Angsana New" w:hAnsi="Angsana New"/>
          <w:sz w:val="30"/>
          <w:szCs w:val="30"/>
          <w:cs/>
        </w:rPr>
        <w:t xml:space="preserve"> เขตวังทองหลาง กรุงเทพมหานคร</w:t>
      </w:r>
    </w:p>
    <w:p w14:paraId="240634C9" w14:textId="77777777" w:rsidR="00A83E8B" w:rsidRPr="003F1540" w:rsidRDefault="00A83E8B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  <w:cs/>
        </w:rPr>
      </w:pPr>
    </w:p>
    <w:p w14:paraId="1D23CB1A" w14:textId="77777777" w:rsidR="00F514E6" w:rsidRPr="003F1540" w:rsidRDefault="00A83E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 xml:space="preserve">บริษัท ทีเอ็ม เนิร์สซิ่ง แคร์ จำกัด </w:t>
      </w:r>
      <w:r w:rsidRPr="003F1540">
        <w:rPr>
          <w:rFonts w:ascii="Angsana New" w:hAnsi="Angsana New"/>
          <w:sz w:val="30"/>
          <w:szCs w:val="30"/>
        </w:rPr>
        <w:t>(“TMN</w:t>
      </w:r>
      <w:r w:rsidR="00BD2C0A" w:rsidRPr="003F1540">
        <w:rPr>
          <w:rFonts w:ascii="Angsana New" w:hAnsi="Angsana New"/>
          <w:sz w:val="30"/>
          <w:szCs w:val="30"/>
        </w:rPr>
        <w:t>C</w:t>
      </w:r>
      <w:r w:rsidRPr="003F1540">
        <w:rPr>
          <w:rFonts w:ascii="Angsana New" w:hAnsi="Angsana New"/>
          <w:sz w:val="30"/>
          <w:szCs w:val="30"/>
        </w:rPr>
        <w:t>”)</w:t>
      </w:r>
      <w:r w:rsidRPr="003F1540">
        <w:rPr>
          <w:rFonts w:ascii="Angsana New" w:hAnsi="Angsana New"/>
          <w:sz w:val="30"/>
          <w:szCs w:val="30"/>
          <w:cs/>
        </w:rPr>
        <w:t xml:space="preserve">  ซึ่งเป็นบริษัทย่อยที่บริษัทถือหุ้นร้อยละ </w:t>
      </w:r>
      <w:r w:rsidRPr="003F1540">
        <w:rPr>
          <w:rFonts w:ascii="Angsana New" w:hAnsi="Angsana New"/>
          <w:sz w:val="30"/>
          <w:szCs w:val="30"/>
        </w:rPr>
        <w:t xml:space="preserve">80 </w:t>
      </w:r>
      <w:r w:rsidRPr="003F1540">
        <w:rPr>
          <w:rFonts w:ascii="Angsana New" w:hAnsi="Angsana New"/>
          <w:sz w:val="30"/>
          <w:szCs w:val="30"/>
          <w:cs/>
        </w:rPr>
        <w:t xml:space="preserve">จดทะเบียนเป็นบริษัทจำกัดในประเทศไทยเมื่อวันที่ </w:t>
      </w:r>
      <w:r w:rsidRPr="003F1540">
        <w:rPr>
          <w:rFonts w:ascii="Angsana New" w:hAnsi="Angsana New"/>
          <w:sz w:val="30"/>
          <w:szCs w:val="30"/>
        </w:rPr>
        <w:t xml:space="preserve">16 </w:t>
      </w:r>
      <w:r w:rsidRPr="003F1540">
        <w:rPr>
          <w:rFonts w:ascii="Angsana New" w:hAnsi="Angsana New"/>
          <w:sz w:val="30"/>
          <w:szCs w:val="30"/>
          <w:cs/>
        </w:rPr>
        <w:t>มกราคม 2563</w:t>
      </w:r>
      <w:r w:rsidR="006B6BFA" w:rsidRPr="003F1540">
        <w:rPr>
          <w:rFonts w:ascii="Angsana New" w:hAnsi="Angsana New"/>
          <w:sz w:val="30"/>
          <w:szCs w:val="30"/>
        </w:rPr>
        <w:t xml:space="preserve"> </w:t>
      </w:r>
      <w:r w:rsidR="006B6BFA" w:rsidRPr="003F1540">
        <w:rPr>
          <w:rFonts w:ascii="Angsana New" w:hAnsi="Angsana New"/>
          <w:sz w:val="30"/>
          <w:szCs w:val="30"/>
          <w:cs/>
        </w:rPr>
        <w:t>โดยดำเนินธุรกิจโรงพยาบาลขนาดเล็กและสถานดูแลผู้สูงอายุ</w:t>
      </w:r>
      <w:r w:rsidR="00BA0BA0" w:rsidRPr="003F1540">
        <w:rPr>
          <w:rFonts w:ascii="Angsana New" w:hAnsi="Angsana New" w:hint="cs"/>
          <w:sz w:val="30"/>
          <w:szCs w:val="30"/>
          <w:cs/>
        </w:rPr>
        <w:t>รวมถึงโรงเรียนสอนการพยาบาล</w:t>
      </w:r>
      <w:r w:rsidR="006B6BFA" w:rsidRPr="003F1540">
        <w:rPr>
          <w:rFonts w:ascii="Angsana New" w:hAnsi="Angsana New"/>
          <w:sz w:val="30"/>
          <w:szCs w:val="30"/>
        </w:rPr>
        <w:t xml:space="preserve"> </w:t>
      </w:r>
      <w:r w:rsidR="005729AB" w:rsidRPr="003F1540">
        <w:rPr>
          <w:rFonts w:ascii="Angsana New" w:hAnsi="Angsana New" w:hint="cs"/>
          <w:sz w:val="30"/>
          <w:szCs w:val="30"/>
          <w:cs/>
        </w:rPr>
        <w:t>และ</w:t>
      </w:r>
      <w:r w:rsidR="006B6BFA" w:rsidRPr="003F1540">
        <w:rPr>
          <w:rFonts w:ascii="Angsana New" w:hAnsi="Angsana New"/>
          <w:sz w:val="30"/>
          <w:szCs w:val="30"/>
          <w:cs/>
        </w:rPr>
        <w:t>มีสำนักงานจดทะเบียนตั้งอยู่ที่เลขที่</w:t>
      </w:r>
      <w:r w:rsidR="006B6BFA" w:rsidRPr="003F1540">
        <w:rPr>
          <w:rFonts w:ascii="Angsana New" w:hAnsi="Angsana New"/>
          <w:sz w:val="30"/>
          <w:szCs w:val="30"/>
        </w:rPr>
        <w:t xml:space="preserve"> 39 </w:t>
      </w:r>
      <w:r w:rsidR="006B6BFA" w:rsidRPr="003F1540">
        <w:rPr>
          <w:rFonts w:ascii="Angsana New" w:hAnsi="Angsana New"/>
          <w:sz w:val="30"/>
          <w:szCs w:val="30"/>
          <w:cs/>
        </w:rPr>
        <w:t xml:space="preserve">ซอยลาดพร้าว </w:t>
      </w:r>
      <w:r w:rsidR="006B6BFA" w:rsidRPr="003F1540">
        <w:rPr>
          <w:rFonts w:ascii="Angsana New" w:hAnsi="Angsana New"/>
          <w:sz w:val="30"/>
          <w:szCs w:val="30"/>
        </w:rPr>
        <w:t xml:space="preserve">92 </w:t>
      </w:r>
      <w:r w:rsidR="006B6BFA" w:rsidRPr="003F1540">
        <w:rPr>
          <w:rFonts w:ascii="Angsana New" w:hAnsi="Angsana New"/>
          <w:sz w:val="30"/>
          <w:szCs w:val="30"/>
          <w:cs/>
        </w:rPr>
        <w:t>แขวงพลับพลา เขตวังทองหลาง กรุงเทพมหานคร</w:t>
      </w:r>
    </w:p>
    <w:p w14:paraId="01337440" w14:textId="77777777" w:rsidR="006B6BFA" w:rsidRPr="003F1540" w:rsidRDefault="006B6BFA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14:paraId="2DFF5986" w14:textId="77777777" w:rsidR="001B2C21" w:rsidRPr="003F1540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b/>
          <w:bCs/>
          <w:sz w:val="30"/>
          <w:szCs w:val="30"/>
        </w:rPr>
        <w:t>2.</w:t>
      </w:r>
      <w:r w:rsidRPr="003F1540">
        <w:rPr>
          <w:rFonts w:ascii="Angsana New" w:hAnsi="Angsana New"/>
          <w:b/>
          <w:bCs/>
          <w:sz w:val="30"/>
          <w:szCs w:val="30"/>
        </w:rPr>
        <w:tab/>
      </w:r>
      <w:r w:rsidRPr="003F1540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14:paraId="381A2BD8" w14:textId="77777777" w:rsidR="001B2C21" w:rsidRPr="003F1540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0"/>
          <w:szCs w:val="20"/>
        </w:rPr>
      </w:pPr>
    </w:p>
    <w:p w14:paraId="5F10CB5B" w14:textId="77777777" w:rsidR="00A87789" w:rsidRPr="003F1540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งบการเงินนี้ได้ถูกจัดทำขึ้นเป็นเงินบาทซึ่งเป็นสกุลเงิน</w:t>
      </w:r>
      <w:r w:rsidR="00E82402" w:rsidRPr="003F1540">
        <w:rPr>
          <w:rFonts w:ascii="Angsana New" w:hAnsi="Angsana New"/>
          <w:sz w:val="30"/>
          <w:szCs w:val="30"/>
          <w:cs/>
        </w:rPr>
        <w:t>หลักที่ใช้ในการดำเนินงานของ</w:t>
      </w:r>
      <w:r w:rsidRPr="003F1540">
        <w:rPr>
          <w:rFonts w:ascii="Angsana New" w:hAnsi="Angsana New"/>
          <w:sz w:val="30"/>
          <w:szCs w:val="30"/>
          <w:cs/>
        </w:rPr>
        <w:t>บริษัท</w:t>
      </w:r>
      <w:r w:rsidR="00B72350" w:rsidRPr="003F1540">
        <w:rPr>
          <w:rFonts w:ascii="Angsana New" w:hAnsi="Angsana New"/>
          <w:sz w:val="30"/>
          <w:szCs w:val="30"/>
          <w:cs/>
        </w:rPr>
        <w:t>และบริษัทย่อย</w:t>
      </w:r>
      <w:r w:rsidRPr="003F1540">
        <w:rPr>
          <w:rFonts w:ascii="Angsana New" w:hAnsi="Angsana New"/>
          <w:sz w:val="30"/>
          <w:szCs w:val="30"/>
          <w:cs/>
        </w:rPr>
        <w:t>และเป็นภาษาไทย</w:t>
      </w:r>
      <w:r w:rsidR="00CC7E5C" w:rsidRPr="003F1540">
        <w:rPr>
          <w:rFonts w:ascii="Angsana New" w:hAnsi="Angsana New"/>
          <w:sz w:val="30"/>
          <w:szCs w:val="30"/>
          <w:cs/>
        </w:rPr>
        <w:t xml:space="preserve"> </w:t>
      </w:r>
      <w:r w:rsidRPr="003F1540">
        <w:rPr>
          <w:rFonts w:ascii="Angsana New" w:hAnsi="Angsana New"/>
          <w:sz w:val="30"/>
          <w:szCs w:val="30"/>
          <w:cs/>
        </w:rPr>
        <w:t>ตามมาตรฐานการรายงานทางการเงินของประเทศไทย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 ดังนั้น</w:t>
      </w:r>
      <w:r w:rsidR="00E82402" w:rsidRPr="003F1540">
        <w:rPr>
          <w:rFonts w:ascii="Angsana New" w:hAnsi="Angsana New"/>
          <w:sz w:val="30"/>
          <w:szCs w:val="30"/>
        </w:rPr>
        <w:t xml:space="preserve"> </w:t>
      </w:r>
      <w:r w:rsidRPr="003F1540">
        <w:rPr>
          <w:rFonts w:ascii="Angsana New" w:hAnsi="Angsana New"/>
          <w:sz w:val="30"/>
          <w:szCs w:val="30"/>
          <w:cs/>
        </w:rPr>
        <w:t>งบการเงินนี้จึงมีวัตถุประสงค์ที่ถูกจัดทำขึ้นเพื่อแสดงฐานะการเงิน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</w:t>
      </w:r>
    </w:p>
    <w:p w14:paraId="225647F7" w14:textId="77777777" w:rsidR="00A87789" w:rsidRPr="003F1540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14:paraId="63138367" w14:textId="77777777" w:rsidR="00A87789" w:rsidRPr="003F1540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ยกเว้นตามที่ได้เปิดเผยไว้</w:t>
      </w:r>
      <w:r w:rsidR="00526529" w:rsidRPr="003F1540">
        <w:rPr>
          <w:rFonts w:ascii="Angsana New" w:hAnsi="Angsana New"/>
          <w:sz w:val="30"/>
          <w:szCs w:val="30"/>
          <w:cs/>
        </w:rPr>
        <w:t>เป็นอย่างอื่น</w:t>
      </w:r>
      <w:r w:rsidRPr="003F1540">
        <w:rPr>
          <w:rFonts w:ascii="Angsana New" w:hAnsi="Angsana New"/>
          <w:sz w:val="30"/>
          <w:szCs w:val="30"/>
          <w:cs/>
        </w:rPr>
        <w:t>ในสรุปนโยบายการบัญชีที่สำคัญ งบการเงินนี้ถูกจัดทำขึ้นโดยถือเกณฑ์การบันทึกตามราคาทุนเดิม</w:t>
      </w:r>
    </w:p>
    <w:p w14:paraId="7EA4FADA" w14:textId="77777777" w:rsidR="007845C0" w:rsidRPr="003F1540" w:rsidRDefault="007845C0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14:paraId="1A3887BE" w14:textId="77777777" w:rsidR="00F514E6" w:rsidRPr="003F1540" w:rsidRDefault="007845C0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 xml:space="preserve">งบการเงินรวมสำหรับปีสิ้นสุดวันที่ </w:t>
      </w:r>
      <w:r w:rsidRPr="003F1540">
        <w:rPr>
          <w:rFonts w:ascii="Angsana New" w:hAnsi="Angsana New"/>
          <w:sz w:val="30"/>
          <w:szCs w:val="30"/>
        </w:rPr>
        <w:t xml:space="preserve">31 </w:t>
      </w:r>
      <w:r w:rsidRPr="003F1540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3F1540">
        <w:rPr>
          <w:rFonts w:ascii="Angsana New" w:hAnsi="Angsana New"/>
          <w:sz w:val="30"/>
          <w:szCs w:val="30"/>
        </w:rPr>
        <w:t>25</w:t>
      </w:r>
      <w:r w:rsidRPr="003F1540">
        <w:rPr>
          <w:rFonts w:ascii="Angsana New" w:hAnsi="Angsana New"/>
          <w:sz w:val="30"/>
          <w:szCs w:val="30"/>
          <w:cs/>
        </w:rPr>
        <w:t>6</w:t>
      </w:r>
      <w:r w:rsidR="00470AD7" w:rsidRPr="003F1540">
        <w:rPr>
          <w:rFonts w:ascii="Angsana New" w:hAnsi="Angsana New"/>
          <w:sz w:val="30"/>
          <w:szCs w:val="30"/>
          <w:cs/>
        </w:rPr>
        <w:t>4</w:t>
      </w:r>
      <w:r w:rsidR="008A2D39" w:rsidRPr="003F1540">
        <w:rPr>
          <w:rFonts w:ascii="Angsana New" w:hAnsi="Angsana New" w:hint="cs"/>
          <w:sz w:val="30"/>
          <w:szCs w:val="30"/>
          <w:cs/>
        </w:rPr>
        <w:t xml:space="preserve"> และ 2563</w:t>
      </w:r>
      <w:r w:rsidRPr="003F1540">
        <w:rPr>
          <w:rFonts w:ascii="Angsana New" w:hAnsi="Angsana New"/>
          <w:sz w:val="30"/>
          <w:szCs w:val="30"/>
        </w:rPr>
        <w:t xml:space="preserve"> </w:t>
      </w:r>
      <w:r w:rsidRPr="003F1540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</w:t>
      </w:r>
      <w:r w:rsidR="00B72350" w:rsidRPr="003F1540">
        <w:rPr>
          <w:rFonts w:ascii="Angsana New" w:hAnsi="Angsana New"/>
          <w:sz w:val="30"/>
          <w:szCs w:val="30"/>
          <w:cs/>
        </w:rPr>
        <w:t xml:space="preserve"> (</w:t>
      </w:r>
      <w:r w:rsidR="003F1540">
        <w:rPr>
          <w:rFonts w:ascii="Angsana New" w:hAnsi="Angsana New" w:hint="cs"/>
          <w:sz w:val="30"/>
          <w:szCs w:val="30"/>
          <w:cs/>
        </w:rPr>
        <w:t xml:space="preserve">รวมเรียกว่า </w:t>
      </w:r>
      <w:r w:rsidR="00B72350" w:rsidRPr="003F1540">
        <w:rPr>
          <w:rFonts w:ascii="Angsana New" w:hAnsi="Angsana New"/>
          <w:sz w:val="30"/>
          <w:szCs w:val="30"/>
        </w:rPr>
        <w:t>“</w:t>
      </w:r>
      <w:r w:rsidR="00B72350" w:rsidRPr="003F1540">
        <w:rPr>
          <w:rFonts w:ascii="Angsana New" w:hAnsi="Angsana New"/>
          <w:sz w:val="30"/>
          <w:szCs w:val="30"/>
          <w:cs/>
        </w:rPr>
        <w:t>กลุ่มบริษัท</w:t>
      </w:r>
      <w:r w:rsidR="00B72350" w:rsidRPr="003F1540">
        <w:rPr>
          <w:rFonts w:ascii="Angsana New" w:hAnsi="Angsana New"/>
          <w:sz w:val="30"/>
          <w:szCs w:val="30"/>
        </w:rPr>
        <w:t>”</w:t>
      </w:r>
      <w:r w:rsidR="00B72350" w:rsidRPr="003F1540">
        <w:rPr>
          <w:rFonts w:ascii="Angsana New" w:hAnsi="Angsana New"/>
          <w:sz w:val="30"/>
          <w:szCs w:val="30"/>
          <w:cs/>
        </w:rPr>
        <w:t xml:space="preserve">) </w:t>
      </w:r>
      <w:r w:rsidRPr="003F1540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</w:t>
      </w:r>
      <w:r w:rsidR="003F1540" w:rsidRPr="003F1540">
        <w:rPr>
          <w:rFonts w:ascii="Angsana New" w:hAnsi="Angsana New"/>
          <w:sz w:val="30"/>
          <w:szCs w:val="30"/>
        </w:rPr>
        <w:t xml:space="preserve"> (TMNC) </w:t>
      </w:r>
      <w:r w:rsidR="003F1540" w:rsidRPr="003F1540">
        <w:rPr>
          <w:rFonts w:ascii="Angsana New" w:hAnsi="Angsana New" w:hint="cs"/>
          <w:sz w:val="30"/>
          <w:szCs w:val="30"/>
          <w:cs/>
        </w:rPr>
        <w:t xml:space="preserve">ตามที่กล่าวถึงในหมายเหตุ 1 ทั้งนี้ </w:t>
      </w:r>
      <w:r w:rsidR="003F1540" w:rsidRPr="003F1540">
        <w:rPr>
          <w:rFonts w:ascii="Angsana New" w:hAnsi="Angsana New"/>
          <w:sz w:val="30"/>
          <w:szCs w:val="30"/>
          <w:cs/>
        </w:rPr>
        <w:t xml:space="preserve">ในเดือนมิถุนายน 2564 </w:t>
      </w:r>
      <w:r w:rsidR="003F1540" w:rsidRPr="003F1540">
        <w:rPr>
          <w:rFonts w:ascii="Angsana New" w:hAnsi="Angsana New"/>
          <w:sz w:val="30"/>
          <w:szCs w:val="30"/>
        </w:rPr>
        <w:t xml:space="preserve">TMNC </w:t>
      </w:r>
      <w:r w:rsidR="003F1540" w:rsidRPr="003F1540">
        <w:rPr>
          <w:rFonts w:ascii="Angsana New" w:hAnsi="Angsana New"/>
          <w:sz w:val="30"/>
          <w:szCs w:val="30"/>
          <w:cs/>
        </w:rPr>
        <w:t>ได้มีการเพิ่มทุนจดทะเบียนและ</w:t>
      </w:r>
      <w:r w:rsidR="003F1540" w:rsidRPr="003F1540">
        <w:rPr>
          <w:rFonts w:ascii="Angsana New" w:hAnsi="Angsana New" w:hint="cs"/>
          <w:sz w:val="30"/>
          <w:szCs w:val="30"/>
          <w:cs/>
        </w:rPr>
        <w:t>ทุน</w:t>
      </w:r>
      <w:r w:rsidR="003F1540" w:rsidRPr="003F1540">
        <w:rPr>
          <w:rFonts w:ascii="Angsana New" w:hAnsi="Angsana New"/>
          <w:sz w:val="30"/>
          <w:szCs w:val="30"/>
          <w:cs/>
        </w:rPr>
        <w:t>ชำระแล้วจากเดิมเมื่อสิ้นปี 2563 ที่มีจำนวน 125 ล้านบาทเป็น 300 ล้านบาท</w:t>
      </w:r>
      <w:r w:rsidR="003F1540" w:rsidRPr="003F1540">
        <w:rPr>
          <w:rFonts w:ascii="Angsana New" w:hAnsi="Angsana New" w:hint="cs"/>
          <w:sz w:val="30"/>
          <w:szCs w:val="30"/>
          <w:cs/>
        </w:rPr>
        <w:t xml:space="preserve"> (เพิ่มขึ้น 175 ล้านบาท) </w:t>
      </w:r>
      <w:r w:rsidR="003F1540" w:rsidRPr="003F1540">
        <w:rPr>
          <w:rFonts w:ascii="Angsana New" w:hAnsi="Angsana New"/>
          <w:sz w:val="30"/>
          <w:szCs w:val="30"/>
          <w:cs/>
        </w:rPr>
        <w:t>ซึ่งเป็นส่วนที่บริษัทลงทุนเพิ่มเติมด้วยสัดส่วนการถือหุ้นเดิม</w:t>
      </w:r>
      <w:r w:rsidR="003F1540">
        <w:rPr>
          <w:rFonts w:ascii="Angsana New" w:hAnsi="Angsana New" w:hint="cs"/>
          <w:sz w:val="30"/>
          <w:szCs w:val="30"/>
          <w:cs/>
        </w:rPr>
        <w:t xml:space="preserve"> (ร้อยละ 80) </w:t>
      </w:r>
      <w:r w:rsidR="003F1540" w:rsidRPr="003F1540">
        <w:rPr>
          <w:rFonts w:ascii="Angsana New" w:hAnsi="Angsana New"/>
          <w:sz w:val="30"/>
          <w:szCs w:val="30"/>
          <w:cs/>
        </w:rPr>
        <w:t>140 ล้านบาทและเป็นส่วนที่ลงทุนเพิ่มเติมโดยส่วนได้เสียที่ไม่มีอำนาจควบคุม 35 ล้านบาท</w:t>
      </w:r>
    </w:p>
    <w:p w14:paraId="05BC31F5" w14:textId="77777777" w:rsidR="003F1540" w:rsidRPr="003F1540" w:rsidRDefault="003F1540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</w:p>
    <w:p w14:paraId="1FD544BF" w14:textId="77777777" w:rsidR="00A06C7D" w:rsidRPr="003F1540" w:rsidRDefault="00A06C7D" w:rsidP="00A06C7D">
      <w:pPr>
        <w:pStyle w:val="NoSpacing"/>
        <w:jc w:val="thaiDistribute"/>
        <w:rPr>
          <w:rFonts w:ascii="Angsana New" w:hAnsi="Angsana New"/>
          <w:szCs w:val="30"/>
        </w:rPr>
      </w:pPr>
      <w:r w:rsidRPr="003F1540">
        <w:rPr>
          <w:rFonts w:ascii="Angsana New" w:hAnsi="Angsana New"/>
          <w:szCs w:val="30"/>
          <w:cs/>
        </w:rPr>
        <w:lastRenderedPageBreak/>
        <w:t>รายการบัญชีระหว่างบริษัท</w:t>
      </w:r>
      <w:r w:rsidR="003F1540">
        <w:rPr>
          <w:rFonts w:ascii="Angsana New" w:hAnsi="Angsana New" w:hint="cs"/>
          <w:szCs w:val="30"/>
          <w:cs/>
        </w:rPr>
        <w:t>และ</w:t>
      </w:r>
      <w:r w:rsidRPr="003F1540">
        <w:rPr>
          <w:rFonts w:ascii="Angsana New" w:hAnsi="Angsana New"/>
          <w:szCs w:val="30"/>
          <w:cs/>
        </w:rPr>
        <w:t>บริษัทย่อยที่มีนัยสำคัญได้ถูกตัดรายการในการทำงบการเงินรวมแล้ว</w:t>
      </w:r>
    </w:p>
    <w:p w14:paraId="53BB0477" w14:textId="77777777" w:rsidR="003F1540" w:rsidRPr="003F1540" w:rsidRDefault="003F1540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3F1540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3F1540">
        <w:rPr>
          <w:rFonts w:ascii="Angsana New" w:hAnsi="Angsana New"/>
          <w:sz w:val="30"/>
          <w:szCs w:val="30"/>
        </w:rPr>
        <w:t xml:space="preserve">1 </w:t>
      </w:r>
      <w:r w:rsidRPr="003F1540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3F1540">
        <w:rPr>
          <w:rFonts w:ascii="Angsana New" w:hAnsi="Angsana New"/>
          <w:sz w:val="30"/>
          <w:szCs w:val="30"/>
        </w:rPr>
        <w:t xml:space="preserve">2564 </w:t>
      </w:r>
      <w:r w:rsidRPr="003F1540">
        <w:rPr>
          <w:rFonts w:ascii="Angsana New" w:hAnsi="Angsana New" w:hint="cs"/>
          <w:sz w:val="30"/>
          <w:szCs w:val="30"/>
          <w:cs/>
        </w:rPr>
        <w:t>กลุ่มบริษัทได้ถือปฏิบัติตามมาตรฐานการบัญชี</w:t>
      </w:r>
      <w:r w:rsidRPr="003F1540">
        <w:rPr>
          <w:rFonts w:ascii="Angsana New" w:hAnsi="Angsana New"/>
          <w:sz w:val="30"/>
          <w:szCs w:val="30"/>
        </w:rPr>
        <w:t xml:space="preserve"> (TAS) </w:t>
      </w:r>
      <w:r w:rsidRPr="003F1540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</w:t>
      </w:r>
      <w:r w:rsidRPr="003F1540">
        <w:rPr>
          <w:rFonts w:ascii="Angsana New" w:hAnsi="Angsana New"/>
          <w:sz w:val="30"/>
          <w:szCs w:val="30"/>
        </w:rPr>
        <w:t xml:space="preserve"> (TFRS) </w:t>
      </w:r>
      <w:r w:rsidRPr="003F1540">
        <w:rPr>
          <w:rFonts w:ascii="Angsana New" w:hAnsi="Angsana New" w:hint="cs"/>
          <w:sz w:val="30"/>
          <w:szCs w:val="30"/>
          <w:cs/>
        </w:rPr>
        <w:t>การตีความมาตรฐานการบัญชี</w:t>
      </w:r>
      <w:r w:rsidRPr="003F1540">
        <w:rPr>
          <w:rFonts w:ascii="Angsana New" w:hAnsi="Angsana New"/>
          <w:sz w:val="30"/>
          <w:szCs w:val="30"/>
        </w:rPr>
        <w:t xml:space="preserve"> (TSIC) </w:t>
      </w:r>
      <w:r w:rsidRPr="003F1540">
        <w:rPr>
          <w:rFonts w:ascii="Angsana New" w:hAnsi="Angsana New" w:hint="cs"/>
          <w:sz w:val="30"/>
          <w:szCs w:val="30"/>
          <w:cs/>
        </w:rPr>
        <w:t>และการตีความมาตรฐานการรายงานทางการเงิน</w:t>
      </w:r>
      <w:r w:rsidRPr="003F1540">
        <w:rPr>
          <w:rFonts w:ascii="Angsana New" w:hAnsi="Angsana New"/>
          <w:sz w:val="30"/>
          <w:szCs w:val="30"/>
        </w:rPr>
        <w:t xml:space="preserve"> (TFRIC) </w:t>
      </w:r>
      <w:r w:rsidRPr="003F1540">
        <w:rPr>
          <w:rFonts w:ascii="Angsana New" w:hAnsi="Angsana New" w:hint="cs"/>
          <w:sz w:val="30"/>
          <w:szCs w:val="30"/>
          <w:cs/>
        </w:rPr>
        <w:t xml:space="preserve">ที่ปรับปรุงใหม่โดยสภาวิชาชีพบัญชี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Pr="003F1540">
        <w:rPr>
          <w:rFonts w:ascii="Angsana New" w:hAnsi="Angsana New"/>
          <w:sz w:val="30"/>
          <w:szCs w:val="30"/>
        </w:rPr>
        <w:t xml:space="preserve">1 </w:t>
      </w:r>
      <w:r w:rsidRPr="003F1540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3F1540">
        <w:rPr>
          <w:rFonts w:ascii="Angsana New" w:hAnsi="Angsana New"/>
          <w:sz w:val="30"/>
          <w:szCs w:val="30"/>
        </w:rPr>
        <w:t xml:space="preserve">2564 </w:t>
      </w:r>
      <w:r w:rsidRPr="003F1540">
        <w:rPr>
          <w:rFonts w:ascii="Angsana New" w:hAnsi="Angsana New" w:hint="cs"/>
          <w:sz w:val="30"/>
          <w:szCs w:val="30"/>
          <w:cs/>
        </w:rPr>
        <w:t>ทั้งนี้ การนำ</w:t>
      </w:r>
      <w:r w:rsidRPr="003F1540">
        <w:rPr>
          <w:rFonts w:ascii="Angsana New" w:hAnsi="Angsana New"/>
          <w:sz w:val="30"/>
          <w:szCs w:val="30"/>
        </w:rPr>
        <w:t xml:space="preserve"> TAS / TFRS / TSIC / TFRIC </w:t>
      </w:r>
      <w:r w:rsidRPr="003F1540">
        <w:rPr>
          <w:rFonts w:ascii="Angsana New" w:hAnsi="Angsana New" w:hint="cs"/>
          <w:sz w:val="30"/>
          <w:szCs w:val="30"/>
          <w:cs/>
        </w:rPr>
        <w:t>ที่ปรับปรุงใหม่ดังกล่าวมาเริ่มถือปฏิบัติไม่มีผลกระทบที่เป็นสาระสำคัญต่องบการเงินของกลุ่มบริษัท</w:t>
      </w:r>
    </w:p>
    <w:p w14:paraId="48A72218" w14:textId="77777777" w:rsidR="003F1540" w:rsidRPr="003F1540" w:rsidRDefault="003F1540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4ED3DCE4" w14:textId="77777777" w:rsidR="000C3438" w:rsidRPr="003F1540" w:rsidRDefault="003F1540" w:rsidP="003F1540">
      <w:pPr>
        <w:pStyle w:val="NoSpacing"/>
        <w:jc w:val="thaiDistribute"/>
        <w:rPr>
          <w:rFonts w:ascii="Angsana New" w:hAnsi="Angsana New"/>
          <w:szCs w:val="30"/>
        </w:rPr>
      </w:pPr>
      <w:r w:rsidRPr="003F1540">
        <w:rPr>
          <w:rFonts w:ascii="Angsana New" w:hAnsi="Angsana New" w:hint="cs"/>
          <w:szCs w:val="30"/>
          <w:cs/>
        </w:rPr>
        <w:t xml:space="preserve">นอกจากนี้ </w:t>
      </w:r>
      <w:r w:rsidRPr="003F1540">
        <w:rPr>
          <w:rFonts w:ascii="Angsana New" w:hAnsi="Angsana New"/>
          <w:szCs w:val="30"/>
          <w:cs/>
        </w:rPr>
        <w:t>สภาวิชาชีพบัญชีได้</w:t>
      </w:r>
      <w:r w:rsidRPr="003F1540">
        <w:rPr>
          <w:rFonts w:ascii="Angsana New" w:hAnsi="Angsana New" w:hint="cs"/>
          <w:szCs w:val="30"/>
          <w:cs/>
        </w:rPr>
        <w:t>มี</w:t>
      </w:r>
      <w:r w:rsidRPr="003F1540">
        <w:rPr>
          <w:rFonts w:ascii="Angsana New" w:hAnsi="Angsana New"/>
          <w:szCs w:val="30"/>
          <w:cs/>
        </w:rPr>
        <w:t>การปรับปรุง</w:t>
      </w:r>
      <w:r w:rsidRPr="003F1540">
        <w:rPr>
          <w:rFonts w:ascii="Angsana New" w:hAnsi="Angsana New" w:hint="cs"/>
          <w:szCs w:val="30"/>
          <w:cs/>
        </w:rPr>
        <w:t xml:space="preserve">และออก </w:t>
      </w:r>
      <w:r w:rsidRPr="003F1540">
        <w:rPr>
          <w:rFonts w:ascii="Angsana New" w:hAnsi="Angsana New"/>
          <w:szCs w:val="30"/>
        </w:rPr>
        <w:t xml:space="preserve">TAS / TFRS / TSIC / TFRIC </w:t>
      </w:r>
      <w:r w:rsidRPr="003F1540">
        <w:rPr>
          <w:rFonts w:ascii="Angsana New" w:hAnsi="Angsana New" w:hint="cs"/>
          <w:szCs w:val="30"/>
          <w:cs/>
        </w:rPr>
        <w:t>รวมถึงแนวปฏิบัติทางการบัญชีบางฉบับ</w:t>
      </w:r>
      <w:r w:rsidRPr="003F1540">
        <w:rPr>
          <w:rFonts w:ascii="Angsana New" w:hAnsi="Angsana New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3F1540">
        <w:rPr>
          <w:rFonts w:ascii="Angsana New" w:hAnsi="Angsana New"/>
          <w:szCs w:val="30"/>
        </w:rPr>
        <w:t>1</w:t>
      </w:r>
      <w:r w:rsidRPr="003F1540">
        <w:rPr>
          <w:rFonts w:ascii="Angsana New" w:hAnsi="Angsana New"/>
          <w:szCs w:val="30"/>
          <w:cs/>
        </w:rPr>
        <w:t xml:space="preserve"> มกราคม </w:t>
      </w:r>
      <w:r w:rsidRPr="003F1540">
        <w:rPr>
          <w:rFonts w:ascii="Angsana New" w:hAnsi="Angsana New"/>
          <w:szCs w:val="30"/>
        </w:rPr>
        <w:t>25</w:t>
      </w:r>
      <w:r w:rsidRPr="003F1540">
        <w:rPr>
          <w:rFonts w:ascii="Angsana New" w:hAnsi="Angsana New" w:hint="cs"/>
          <w:szCs w:val="30"/>
          <w:cs/>
        </w:rPr>
        <w:t>6</w:t>
      </w:r>
      <w:r w:rsidRPr="003F1540">
        <w:rPr>
          <w:rFonts w:ascii="Angsana New" w:hAnsi="Angsana New"/>
          <w:szCs w:val="30"/>
        </w:rPr>
        <w:t>5</w:t>
      </w:r>
      <w:r w:rsidRPr="003F1540">
        <w:rPr>
          <w:rFonts w:ascii="Angsana New" w:hAnsi="Angsana New" w:hint="cs"/>
          <w:szCs w:val="30"/>
          <w:cs/>
        </w:rPr>
        <w:t xml:space="preserve"> ซึ่งส่วนที่สำคัญๆ </w:t>
      </w:r>
      <w:r w:rsidR="00E612B0">
        <w:rPr>
          <w:rFonts w:ascii="Angsana New" w:hAnsi="Angsana New" w:hint="cs"/>
          <w:szCs w:val="30"/>
          <w:cs/>
        </w:rPr>
        <w:t xml:space="preserve">สำหรับปี 2565 </w:t>
      </w:r>
      <w:r w:rsidRPr="003F1540">
        <w:rPr>
          <w:rFonts w:ascii="Angsana New" w:hAnsi="Angsana New" w:hint="cs"/>
          <w:szCs w:val="30"/>
          <w:cs/>
        </w:rPr>
        <w:t xml:space="preserve">เกี่ยวข้องกับ (1) การผ่อนปรนในทางปฏิบัติเกี่ยวกับการยินยอมลดค่าเช่าที่เกี่ยวข้องกับ COVID-19 ทางฝั่งของผู้เช่าตาม </w:t>
      </w:r>
      <w:r w:rsidRPr="003F1540">
        <w:rPr>
          <w:rFonts w:ascii="Angsana New" w:hAnsi="Angsana New"/>
          <w:szCs w:val="30"/>
        </w:rPr>
        <w:t xml:space="preserve">TFRS 16 </w:t>
      </w:r>
      <w:r w:rsidRPr="003F1540">
        <w:rPr>
          <w:rFonts w:ascii="Angsana New" w:hAnsi="Angsana New" w:hint="cs"/>
          <w:szCs w:val="30"/>
          <w:cs/>
        </w:rPr>
        <w:t>และ (2) การปฏิรูปอัตราดอกเบี้ยอ้างอิง-ระยะที่ 2 ซึ่งเกี่ยวเนื่องกับ</w:t>
      </w:r>
      <w:r w:rsidRPr="003F1540">
        <w:rPr>
          <w:rFonts w:ascii="Angsana New" w:hAnsi="Angsana New"/>
          <w:szCs w:val="30"/>
        </w:rPr>
        <w:t xml:space="preserve"> TFRS</w:t>
      </w:r>
      <w:r w:rsidRPr="003F1540">
        <w:rPr>
          <w:rFonts w:ascii="Angsana New" w:hAnsi="Angsana New" w:hint="cs"/>
          <w:szCs w:val="30"/>
          <w:cs/>
        </w:rPr>
        <w:t xml:space="preserve"> บางฉบับที่สำคัญๆ เช่น </w:t>
      </w:r>
      <w:r w:rsidRPr="003F1540">
        <w:rPr>
          <w:rFonts w:ascii="Angsana New" w:hAnsi="Angsana New"/>
          <w:szCs w:val="30"/>
        </w:rPr>
        <w:t xml:space="preserve">TFRS 7 TFRS 9 </w:t>
      </w:r>
      <w:r w:rsidRPr="003F1540">
        <w:rPr>
          <w:rFonts w:ascii="Angsana New" w:hAnsi="Angsana New" w:hint="cs"/>
          <w:szCs w:val="30"/>
          <w:cs/>
        </w:rPr>
        <w:t xml:space="preserve">และ </w:t>
      </w:r>
      <w:r w:rsidRPr="003F1540">
        <w:rPr>
          <w:rFonts w:ascii="Angsana New" w:hAnsi="Angsana New"/>
          <w:szCs w:val="30"/>
        </w:rPr>
        <w:t xml:space="preserve">TFRS 16 </w:t>
      </w:r>
      <w:r w:rsidRPr="003F1540">
        <w:rPr>
          <w:rFonts w:ascii="Angsana New" w:hAnsi="Angsana New" w:hint="cs"/>
          <w:szCs w:val="30"/>
          <w:cs/>
        </w:rPr>
        <w:t>โดยกลุ่มบริษัทยัง</w:t>
      </w:r>
      <w:r w:rsidRPr="003F1540">
        <w:rPr>
          <w:rFonts w:ascii="Angsana New" w:hAnsi="Angsana New"/>
          <w:szCs w:val="30"/>
          <w:cs/>
        </w:rPr>
        <w:t>ไม่ได้</w:t>
      </w:r>
      <w:r w:rsidRPr="003F1540">
        <w:rPr>
          <w:rFonts w:ascii="Angsana New" w:hAnsi="Angsana New" w:hint="cs"/>
          <w:szCs w:val="30"/>
          <w:cs/>
        </w:rPr>
        <w:t>นำมาเริ่มถือปฏิบัติใน</w:t>
      </w:r>
      <w:r w:rsidRPr="003F1540">
        <w:rPr>
          <w:rFonts w:ascii="Angsana New" w:hAnsi="Angsana New"/>
          <w:szCs w:val="30"/>
          <w:cs/>
        </w:rPr>
        <w:t>การจัดทำงบการเงินนี้</w:t>
      </w:r>
      <w:r w:rsidRPr="003F1540">
        <w:rPr>
          <w:rFonts w:ascii="Angsana New" w:hAnsi="Angsana New" w:hint="cs"/>
          <w:szCs w:val="30"/>
          <w:cs/>
        </w:rPr>
        <w:t>และไม่มีนโยบายในการนำมาเริ่มถือปฏิบัติก่อนวันที่</w:t>
      </w:r>
      <w:r w:rsidRPr="003F1540">
        <w:rPr>
          <w:rFonts w:ascii="Angsana New" w:hAnsi="Angsana New"/>
          <w:szCs w:val="30"/>
          <w:cs/>
        </w:rPr>
        <w:t>มีผลบังคับใช</w:t>
      </w:r>
      <w:r w:rsidRPr="003F1540">
        <w:rPr>
          <w:rFonts w:ascii="Angsana New" w:hAnsi="Angsana New" w:hint="cs"/>
          <w:szCs w:val="30"/>
          <w:cs/>
        </w:rPr>
        <w:t>้</w:t>
      </w:r>
      <w:r w:rsidRPr="003F1540">
        <w:rPr>
          <w:rFonts w:ascii="Angsana New" w:hAnsi="Angsana New"/>
          <w:szCs w:val="30"/>
        </w:rPr>
        <w:t xml:space="preserve"> </w:t>
      </w:r>
      <w:r w:rsidRPr="003F1540">
        <w:rPr>
          <w:rFonts w:ascii="Angsana New" w:hAnsi="Angsana New" w:hint="cs"/>
          <w:szCs w:val="30"/>
          <w:cs/>
        </w:rPr>
        <w:t xml:space="preserve">ทั้งนี้ </w:t>
      </w:r>
      <w:r w:rsidRPr="003F1540">
        <w:rPr>
          <w:rFonts w:ascii="Angsana New" w:hAnsi="Angsana New"/>
          <w:szCs w:val="30"/>
          <w:cs/>
        </w:rPr>
        <w:t>ฝ่ายบริหารของ</w:t>
      </w:r>
      <w:r w:rsidRPr="003F1540">
        <w:rPr>
          <w:rFonts w:ascii="Angsana New" w:hAnsi="Angsana New" w:hint="cs"/>
          <w:szCs w:val="30"/>
          <w:cs/>
        </w:rPr>
        <w:t>กลุ่ม</w:t>
      </w:r>
      <w:r w:rsidRPr="003F1540">
        <w:rPr>
          <w:rFonts w:ascii="Angsana New" w:hAnsi="Angsana New"/>
          <w:szCs w:val="30"/>
          <w:cs/>
        </w:rPr>
        <w:t>บริษัท</w:t>
      </w:r>
      <w:r w:rsidRPr="003F1540">
        <w:rPr>
          <w:rFonts w:ascii="Angsana New" w:hAnsi="Angsana New" w:hint="cs"/>
          <w:szCs w:val="30"/>
          <w:cs/>
        </w:rPr>
        <w:t xml:space="preserve">ได้ประเมินในเบื้องต้นและเชื่อว่าเมื่อนำ </w:t>
      </w:r>
      <w:r w:rsidRPr="003F1540">
        <w:rPr>
          <w:rFonts w:ascii="Angsana New" w:hAnsi="Angsana New"/>
          <w:szCs w:val="30"/>
        </w:rPr>
        <w:t xml:space="preserve">TAS / TFRS / TSIC / TFRIC </w:t>
      </w:r>
      <w:r w:rsidRPr="003F1540">
        <w:rPr>
          <w:rFonts w:ascii="Angsana New" w:hAnsi="Angsana New" w:hint="cs"/>
          <w:szCs w:val="30"/>
          <w:cs/>
        </w:rPr>
        <w:t>รวมถึงแนวปฏิบัติทางการบัญชีดังกล่าวมาเริ่มถือปฏิบัติจะไม่มีผลกระทบที่เป็นสาระสำคัญต่องบการเงินของกลุ่มบริษัท</w:t>
      </w:r>
    </w:p>
    <w:p w14:paraId="30CDFF6E" w14:textId="77777777" w:rsidR="003F1540" w:rsidRPr="003F1540" w:rsidRDefault="003F1540" w:rsidP="003F1540">
      <w:pPr>
        <w:pStyle w:val="NoSpacing"/>
        <w:jc w:val="thaiDistribute"/>
        <w:rPr>
          <w:rFonts w:ascii="Angsana New" w:hAnsi="Angsana New"/>
          <w:szCs w:val="30"/>
          <w:cs/>
        </w:rPr>
      </w:pPr>
    </w:p>
    <w:p w14:paraId="69CCE850" w14:textId="77777777" w:rsidR="00837214" w:rsidRPr="003F1540" w:rsidRDefault="000C3438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3F1540">
        <w:rPr>
          <w:rFonts w:ascii="Angsana New" w:hAnsi="Angsana New" w:cs="Angsana New" w:hint="cs"/>
          <w:sz w:val="30"/>
          <w:szCs w:val="30"/>
          <w:cs/>
        </w:rPr>
        <w:t>กลุ่ม</w:t>
      </w:r>
      <w:r w:rsidR="00837214" w:rsidRPr="003F1540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3F1540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B70CF3" w:rsidRPr="003F1540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3F1540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F23CFE" w:rsidRPr="003F1540">
        <w:rPr>
          <w:rFonts w:ascii="Angsana New" w:hAnsi="Angsana New" w:cs="Angsana New"/>
          <w:sz w:val="30"/>
          <w:szCs w:val="30"/>
          <w:lang w:val="en-US"/>
        </w:rPr>
        <w:t>256</w:t>
      </w:r>
      <w:r w:rsidR="003F1540">
        <w:rPr>
          <w:rFonts w:ascii="Angsana New" w:hAnsi="Angsana New" w:cs="Angsana New" w:hint="cs"/>
          <w:sz w:val="30"/>
          <w:szCs w:val="30"/>
          <w:cs/>
          <w:lang w:val="en-US"/>
        </w:rPr>
        <w:t>3</w:t>
      </w:r>
      <w:r w:rsidR="00837214" w:rsidRPr="003F1540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3F1540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3C75D3" w:rsidRPr="003F1540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3F1540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F23CFE" w:rsidRPr="003F1540">
        <w:rPr>
          <w:rFonts w:ascii="Angsana New" w:hAnsi="Angsana New" w:cs="Angsana New"/>
          <w:sz w:val="30"/>
          <w:szCs w:val="30"/>
          <w:lang w:val="en-US"/>
        </w:rPr>
        <w:t>256</w:t>
      </w:r>
      <w:r w:rsidR="003F1540">
        <w:rPr>
          <w:rFonts w:ascii="Angsana New" w:hAnsi="Angsana New" w:cs="Angsana New" w:hint="cs"/>
          <w:sz w:val="30"/>
          <w:szCs w:val="30"/>
          <w:cs/>
          <w:lang w:val="en-US"/>
        </w:rPr>
        <w:t>4</w:t>
      </w:r>
      <w:r w:rsidR="00837214" w:rsidRPr="003F1540">
        <w:rPr>
          <w:rFonts w:ascii="Angsana New" w:hAnsi="Angsana New" w:cs="Angsana New"/>
          <w:sz w:val="30"/>
          <w:szCs w:val="30"/>
          <w:cs/>
        </w:rPr>
        <w:t xml:space="preserve"> </w:t>
      </w:r>
      <w:r w:rsidR="00837214" w:rsidRPr="003F1540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ในลักษณะของตัวเลขที่เกี่ยวข้อง</w:t>
      </w:r>
    </w:p>
    <w:p w14:paraId="74F93E98" w14:textId="77777777" w:rsidR="00324743" w:rsidRPr="003F1540" w:rsidRDefault="00324743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18E33EE3" w14:textId="77777777" w:rsidR="00B96FA5" w:rsidRPr="003F1540" w:rsidRDefault="0052308A" w:rsidP="00203E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3F1540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3F1540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3F1540">
        <w:rPr>
          <w:rFonts w:ascii="Angsana New" w:hAnsi="Angsana New" w:hint="cs"/>
          <w:sz w:val="30"/>
          <w:szCs w:val="30"/>
          <w:cs/>
        </w:rPr>
        <w:t>ได้ถูก</w:t>
      </w:r>
      <w:r w:rsidRPr="003F1540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3F1540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14:paraId="60F05312" w14:textId="77777777" w:rsidR="00203E13" w:rsidRPr="003F1540" w:rsidRDefault="00203E13" w:rsidP="00203E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EAFB3C0" w14:textId="77777777" w:rsidR="009D0AD5" w:rsidRPr="003F1540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3F1540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14:paraId="358FC144" w14:textId="77777777" w:rsidR="00390840" w:rsidRPr="003F1540" w:rsidRDefault="00390840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66F6128F" w14:textId="77777777" w:rsidR="00390840" w:rsidRPr="003F1540" w:rsidRDefault="00390840" w:rsidP="00390840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3F1540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เกณฑ์การจัดทำงบการเงินรวม</w:t>
      </w:r>
    </w:p>
    <w:p w14:paraId="0932F562" w14:textId="77777777" w:rsidR="00390840" w:rsidRPr="003F1540" w:rsidRDefault="00390840" w:rsidP="00390840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02FC66A1" w14:textId="77777777" w:rsidR="000C2B5A" w:rsidRPr="003F1540" w:rsidRDefault="000C2B5A" w:rsidP="000C2B5A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3F1540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3F1540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3F1540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14:paraId="27F9E08B" w14:textId="77777777"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3827F4DD" w14:textId="77777777"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3F1540">
        <w:rPr>
          <w:rFonts w:ascii="Angsana New" w:hAnsi="Angsana New" w:hint="cs"/>
          <w:sz w:val="30"/>
          <w:szCs w:val="30"/>
          <w:cs/>
        </w:rPr>
        <w:t>โดย</w:t>
      </w:r>
      <w:r w:rsidRPr="003F1540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</w:t>
      </w:r>
      <w:r w:rsidR="00B25D8C">
        <w:rPr>
          <w:rFonts w:ascii="Angsana New" w:hAnsi="Angsana New" w:hint="cs"/>
          <w:sz w:val="30"/>
          <w:szCs w:val="30"/>
          <w:cs/>
        </w:rPr>
        <w:t>และ</w:t>
      </w:r>
      <w:r w:rsidRPr="003F1540">
        <w:rPr>
          <w:rFonts w:ascii="Angsana New" w:hAnsi="Angsana New"/>
          <w:sz w:val="30"/>
          <w:szCs w:val="30"/>
          <w:cs/>
        </w:rPr>
        <w:t>บริษัทย่อยได้ถูกตัดรายการในการจัดทำงบการเงินรวมแล้ว</w:t>
      </w:r>
    </w:p>
    <w:p w14:paraId="6FE98DE3" w14:textId="77777777" w:rsidR="000C2B5A" w:rsidRPr="0002288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6DF521DE" w14:textId="77777777" w:rsidR="000B6BC1" w:rsidRPr="005E22F9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E22F9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14:paraId="70212AC5" w14:textId="77777777" w:rsidR="00022880" w:rsidRPr="005E22F9" w:rsidRDefault="00022880" w:rsidP="00B25D8C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4372C1C6" w14:textId="77777777" w:rsidR="00721D25" w:rsidRPr="005E22F9" w:rsidRDefault="000C2B5A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E22F9">
        <w:rPr>
          <w:rFonts w:ascii="Angsana New" w:hAnsi="Angsana New" w:hint="cs"/>
          <w:sz w:val="30"/>
          <w:szCs w:val="30"/>
          <w:cs/>
        </w:rPr>
        <w:t>ในกรณีที่มี</w:t>
      </w:r>
      <w:r w:rsidRPr="005E22F9">
        <w:rPr>
          <w:rFonts w:ascii="Angsana New" w:hAnsi="Angsana New"/>
          <w:sz w:val="30"/>
          <w:szCs w:val="30"/>
          <w:cs/>
        </w:rPr>
        <w:t>การเปลี่ยนแปลงส่วนได้เสียของ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14:paraId="2480ACA9" w14:textId="77777777" w:rsidR="00203E13" w:rsidRPr="005E22F9" w:rsidRDefault="00203E13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14:paraId="776CA02A" w14:textId="77777777" w:rsidR="00A5230D" w:rsidRPr="005E22F9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5E22F9">
        <w:rPr>
          <w:rFonts w:ascii="Angsana New" w:hAnsi="Angsana New"/>
          <w:cs/>
          <w:lang w:val="th-TH"/>
        </w:rPr>
        <w:t>การใช้ประมาณการ</w:t>
      </w:r>
    </w:p>
    <w:p w14:paraId="1D49641F" w14:textId="77777777" w:rsidR="00A5230D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2392AC4A" w14:textId="77777777" w:rsidR="007D1324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5E22F9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5E22F9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Pr="005E22F9">
        <w:rPr>
          <w:rFonts w:ascii="Angsana New" w:hAnsi="Angsana New" w:cs="Angsana New"/>
          <w:color w:val="000000"/>
          <w:cs/>
        </w:rPr>
        <w:t xml:space="preserve"> ฝ่ายบริหารมีความจำเป็นต้องใช้ประมาณการและข้อสมมติฐานที่กระทบต่อรายได้ รายจ่าย สินทรัพย์ และหนี้สิน เพื่อประโยชน์ในการกำหนดมูลค่าของสินทรัพย์ 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14:paraId="4CE8611C" w14:textId="77777777" w:rsidR="000E421C" w:rsidRPr="005E22F9" w:rsidRDefault="000E421C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09E23AEE" w14:textId="77777777" w:rsidR="007D1324" w:rsidRPr="005E22F9" w:rsidRDefault="007D1324" w:rsidP="007D1324">
      <w:pPr>
        <w:pStyle w:val="Heading6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E22F9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5E22F9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5E22F9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14:paraId="46FB6213" w14:textId="77777777" w:rsidR="00FF6D03" w:rsidRPr="005E22F9" w:rsidRDefault="00FF6D03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34EE53C9" w14:textId="77777777" w:rsidR="009E7370" w:rsidRPr="005E22F9" w:rsidRDefault="00A5230D" w:rsidP="00B96FA5">
      <w:pPr>
        <w:pStyle w:val="Heading6"/>
        <w:jc w:val="thaiDistribute"/>
        <w:rPr>
          <w:rFonts w:ascii="Angsana New" w:hAnsi="Angsana New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lastRenderedPageBreak/>
        <w:t>ทั้งนี้ ประมาณการและข้อสมมติฐานที่สำคัญที่ใช้ในการจัดทำงบการเงินซึ่งอาจมีความไม่แน่นอนที่สำคัญมาเกี่ยวข้องได้แก่</w:t>
      </w:r>
    </w:p>
    <w:p w14:paraId="36111A8A" w14:textId="77777777"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มูลค่าสุทธิที่จะได้รับและการประมาณค่าเผื่อสินค้าเสื่อมสภาพ</w:t>
      </w:r>
    </w:p>
    <w:p w14:paraId="4933F5C7" w14:textId="77777777"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อายุการให้ประโยชน์และมูลค่าคงเหลือของอาคารและอุปกรณ์</w:t>
      </w:r>
      <w:r w:rsidR="000C3438" w:rsidRPr="005E22F9">
        <w:rPr>
          <w:rFonts w:ascii="Angsana New" w:hAnsi="Angsana New" w:hint="cs"/>
          <w:b w:val="0"/>
          <w:bCs w:val="0"/>
          <w:color w:val="000000"/>
          <w:cs/>
        </w:rPr>
        <w:t xml:space="preserve"> สินทรัพย์สิทธิการใช้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 xml:space="preserve"> และสินทรัพย์ไม่มีตัวตน</w:t>
      </w:r>
    </w:p>
    <w:p w14:paraId="69689E5E" w14:textId="77777777" w:rsidR="000C3438" w:rsidRPr="005E22F9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ข้อพิจารณาการใช้สิทธิต่ออายุสัญญาและอัตราคิดลดของหนี้สินตามสัญญาเช่า</w:t>
      </w:r>
    </w:p>
    <w:p w14:paraId="6D907C80" w14:textId="77777777" w:rsidR="00283CB8" w:rsidRPr="005E22F9" w:rsidRDefault="00283CB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งวดบัญชีที่คาดว่าจะได้รับประโยชน์จากสินทรัพย์ภาษีเงินได้รอการตัดบัญชี</w:t>
      </w:r>
    </w:p>
    <w:p w14:paraId="5B051A1B" w14:textId="77777777" w:rsidR="000C3438" w:rsidRPr="005E22F9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/>
          <w:b w:val="0"/>
          <w:bCs w:val="0"/>
          <w:color w:val="000000"/>
          <w:cs/>
        </w:rPr>
        <w:t>สมมติฐานที่ใช้ในการคำนวณ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ภาระผูกพันจาก</w:t>
      </w:r>
      <w:r w:rsidRPr="005E22F9">
        <w:rPr>
          <w:rFonts w:ascii="Angsana New" w:hAnsi="Angsana New"/>
          <w:b w:val="0"/>
          <w:bCs w:val="0"/>
          <w:color w:val="000000"/>
          <w:cs/>
        </w:rPr>
        <w:t>หนี้สินผลประโยชน์ของพนักงานหลังออกจากงาน</w:t>
      </w:r>
    </w:p>
    <w:p w14:paraId="6DC77551" w14:textId="77777777"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มูลค่ายุติธรรมและการวัดมูลค่ายุติธรรมของสินทรัพย์ทางการเงิน หนี้สินท</w:t>
      </w:r>
      <w:r w:rsidR="001A19DD" w:rsidRPr="005E22F9">
        <w:rPr>
          <w:rFonts w:ascii="Angsana New" w:hAnsi="Angsana New" w:hint="cs"/>
          <w:b w:val="0"/>
          <w:bCs w:val="0"/>
          <w:color w:val="000000"/>
          <w:cs/>
        </w:rPr>
        <w:t>างการเงินและเครื่องมือทางการเงินอื่นๆ</w:t>
      </w:r>
    </w:p>
    <w:p w14:paraId="17EC99C4" w14:textId="77777777" w:rsidR="00A5230D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6AD3B90F" w14:textId="77777777" w:rsidR="000C3438" w:rsidRPr="00376A1A" w:rsidRDefault="009E14EA" w:rsidP="009E14EA">
      <w:pPr>
        <w:pStyle w:val="NoSpacing"/>
        <w:jc w:val="thaiDistribute"/>
        <w:rPr>
          <w:rFonts w:ascii="Angsana New" w:hAnsi="Angsana New"/>
          <w:color w:val="000000"/>
          <w:szCs w:val="30"/>
          <w:cs/>
        </w:rPr>
      </w:pPr>
      <w:r w:rsidRPr="00376A1A">
        <w:rPr>
          <w:rFonts w:ascii="Angsana New" w:hAnsi="Angsana New" w:hint="cs"/>
          <w:szCs w:val="30"/>
          <w:cs/>
        </w:rPr>
        <w:t>ในส่วนของสถานการณ์การแพร่ระบาดของ</w:t>
      </w:r>
      <w:r w:rsidRPr="00376A1A">
        <w:rPr>
          <w:rFonts w:ascii="Angsana New" w:hAnsi="Angsana New"/>
          <w:szCs w:val="30"/>
          <w:cs/>
        </w:rPr>
        <w:t xml:space="preserve">โรคติดเชื้อไวรัสโคโรนา </w:t>
      </w:r>
      <w:r w:rsidRPr="00376A1A">
        <w:rPr>
          <w:rFonts w:ascii="Angsana New" w:hAnsi="Angsana New"/>
          <w:szCs w:val="30"/>
        </w:rPr>
        <w:t>2019 (COVID-19)</w:t>
      </w:r>
      <w:r w:rsidRPr="00376A1A">
        <w:rPr>
          <w:rFonts w:ascii="Angsana New" w:hAnsi="Angsana New" w:hint="cs"/>
          <w:szCs w:val="30"/>
          <w:cs/>
        </w:rPr>
        <w:t xml:space="preserve"> ฝ่ายบริหารของกลุ่มบริษัท</w:t>
      </w:r>
      <w:r w:rsidR="005E22F9" w:rsidRPr="00376A1A">
        <w:rPr>
          <w:rFonts w:ascii="Angsana New" w:hAnsi="Angsana New" w:hint="cs"/>
          <w:szCs w:val="30"/>
          <w:cs/>
        </w:rPr>
        <w:t>ยังคง</w:t>
      </w:r>
      <w:r w:rsidRPr="00376A1A">
        <w:rPr>
          <w:rFonts w:ascii="Angsana New" w:hAnsi="Angsana New" w:hint="cs"/>
          <w:szCs w:val="30"/>
          <w:cs/>
        </w:rPr>
        <w:t xml:space="preserve">ติดตามสถานการณ์และประเมินผลกระทบจากเรื่องดังกล่าวอย่างต่อเนื่องมาโดยตลอด อย่างไรก็ดี สถานการณ์ </w:t>
      </w:r>
      <w:r w:rsidRPr="00376A1A">
        <w:rPr>
          <w:rFonts w:ascii="Angsana New" w:hAnsi="Angsana New"/>
          <w:szCs w:val="30"/>
        </w:rPr>
        <w:t xml:space="preserve">COVID-19 </w:t>
      </w:r>
      <w:r w:rsidRPr="00376A1A">
        <w:rPr>
          <w:rFonts w:ascii="Angsana New" w:hAnsi="Angsana New" w:hint="cs"/>
          <w:szCs w:val="30"/>
          <w:cs/>
        </w:rPr>
        <w:t>นั้น</w:t>
      </w:r>
      <w:r w:rsidR="005E22F9" w:rsidRPr="00376A1A">
        <w:rPr>
          <w:rFonts w:ascii="Angsana New" w:hAnsi="Angsana New" w:hint="cs"/>
          <w:szCs w:val="30"/>
          <w:cs/>
        </w:rPr>
        <w:t>ยังคง</w:t>
      </w:r>
      <w:r w:rsidRPr="00376A1A">
        <w:rPr>
          <w:rFonts w:ascii="Angsana New" w:hAnsi="Angsana New"/>
          <w:szCs w:val="30"/>
          <w:cs/>
        </w:rPr>
        <w:t>มีความไม่แน่นอน</w:t>
      </w:r>
      <w:r w:rsidRPr="00376A1A">
        <w:rPr>
          <w:rFonts w:ascii="Angsana New" w:hAnsi="Angsana New" w:hint="cs"/>
          <w:szCs w:val="30"/>
          <w:cs/>
        </w:rPr>
        <w:t>สูง</w:t>
      </w:r>
      <w:r w:rsidRPr="00376A1A">
        <w:rPr>
          <w:rFonts w:ascii="Angsana New" w:hAnsi="Angsana New"/>
          <w:szCs w:val="30"/>
          <w:cs/>
        </w:rPr>
        <w:t>และ</w:t>
      </w:r>
      <w:r w:rsidRPr="00376A1A">
        <w:rPr>
          <w:rFonts w:ascii="Angsana New" w:hAnsi="Angsana New" w:hint="cs"/>
          <w:szCs w:val="30"/>
          <w:cs/>
        </w:rPr>
        <w:t>อาจ</w:t>
      </w:r>
      <w:r w:rsidRPr="00376A1A">
        <w:rPr>
          <w:rFonts w:ascii="Angsana New" w:hAnsi="Angsana New"/>
          <w:szCs w:val="30"/>
          <w:cs/>
        </w:rPr>
        <w:t>ส่งผลต่อสภ</w:t>
      </w:r>
      <w:r w:rsidRPr="00376A1A">
        <w:rPr>
          <w:rFonts w:ascii="Angsana New" w:hAnsi="Angsana New" w:hint="cs"/>
          <w:szCs w:val="30"/>
          <w:cs/>
        </w:rPr>
        <w:t>าพ</w:t>
      </w:r>
      <w:r w:rsidRPr="00376A1A">
        <w:rPr>
          <w:rFonts w:ascii="Angsana New" w:hAnsi="Angsana New"/>
          <w:szCs w:val="30"/>
          <w:cs/>
        </w:rPr>
        <w:t>แวดล้อมไม่ว่าทางตรงหรือทางอ้อมในการดำเนินธุรกิจของกลุ่มบริษัท</w:t>
      </w:r>
      <w:r w:rsidRPr="00376A1A">
        <w:rPr>
          <w:rFonts w:ascii="Angsana New" w:hAnsi="Angsana New" w:hint="cs"/>
          <w:szCs w:val="30"/>
          <w:cs/>
        </w:rPr>
        <w:t xml:space="preserve">รวมถึงการประมาณการและใช้ดุลยพินิจเพื่อประเมินมูลค่าของสินทรัพย์ หนี้สินหรือประมาณการหนี้สิน และหนี้สินที่อาจเกิดขึ้นในงบการเงินซึ่งอาจเปลี่ยนแปลงไปได้ตามการประเมินสถานการณ์ </w:t>
      </w:r>
      <w:r w:rsidRPr="00376A1A">
        <w:rPr>
          <w:rFonts w:ascii="Angsana New" w:hAnsi="Angsana New"/>
          <w:szCs w:val="30"/>
        </w:rPr>
        <w:t xml:space="preserve">COVID-19 </w:t>
      </w:r>
      <w:r w:rsidRPr="00376A1A">
        <w:rPr>
          <w:rFonts w:ascii="Angsana New" w:hAnsi="Angsana New" w:hint="cs"/>
          <w:szCs w:val="30"/>
          <w:cs/>
        </w:rPr>
        <w:t>ในแต่ละช่วงเวลาของฝ่ายบริหารของกลุ่มบริษัท</w:t>
      </w:r>
    </w:p>
    <w:p w14:paraId="576F71E1" w14:textId="77777777" w:rsidR="00376A1A" w:rsidRPr="00376A1A" w:rsidRDefault="00376A1A" w:rsidP="00A5230D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p w14:paraId="6970A146" w14:textId="77777777" w:rsidR="00A5230D" w:rsidRPr="00376A1A" w:rsidRDefault="00A5230D" w:rsidP="00A5230D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76A1A">
        <w:rPr>
          <w:rFonts w:ascii="Angsana New" w:hAnsi="Angsana New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20E7E0C9" w14:textId="77777777" w:rsidR="00A5230D" w:rsidRPr="00376A1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7AA73723" w14:textId="77777777" w:rsidR="00A5230D" w:rsidRPr="00376A1A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376A1A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เงินสดและรายการเทียบเท่าเงินสดบันทึกในงบแสดงฐานะการเงินด้วยราคาทุนประกอบด้วย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14:paraId="7BFB3BC9" w14:textId="77777777" w:rsidR="00A5230D" w:rsidRPr="00376A1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14:paraId="70319ACF" w14:textId="77777777" w:rsidR="00A5230D" w:rsidRPr="00376A1A" w:rsidRDefault="00A5230D" w:rsidP="00A5230D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376A1A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14:paraId="3A0CDCBA" w14:textId="77777777" w:rsidR="00DB3942" w:rsidRPr="00376A1A" w:rsidRDefault="00DB3942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lang w:val="en-US"/>
        </w:rPr>
      </w:pPr>
    </w:p>
    <w:p w14:paraId="1A7CAA35" w14:textId="77777777" w:rsidR="009C1A38" w:rsidRPr="00376A1A" w:rsidRDefault="009C1A38" w:rsidP="009C1A38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376A1A">
        <w:rPr>
          <w:rFonts w:ascii="Angsana New" w:hAnsi="Angsana New"/>
          <w:cs/>
          <w:lang w:val="th-TH"/>
        </w:rPr>
        <w:t>เงินลงทุนชั่วคราว</w:t>
      </w:r>
    </w:p>
    <w:p w14:paraId="3B9A768A" w14:textId="77777777" w:rsidR="009C1A38" w:rsidRPr="00376A1A" w:rsidRDefault="009C1A38" w:rsidP="009C1A38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2FC26A52" w14:textId="77777777" w:rsidR="00BD6C51" w:rsidRPr="00376A1A" w:rsidRDefault="009C1A38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lastRenderedPageBreak/>
        <w:t xml:space="preserve">เงินลงทุนชั่วคราว ได้แก่ 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เงินลงทุนในหน่วยลงทุน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ของกองทุนรวม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ซึ่ง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เป็นหลักทรัพย์ในความต้องการของตลาดที่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บริษัทถือ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ไว้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เพื่อค้า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แสดงด้วยมูลค่ายุติธรรม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9E14EA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กลุ่ม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กำไรหรือขาดทุนจากการวัด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มูลค่ายุติธรรมของเงินลงทุนและกำไรหรือขาดทุน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การจำหน่ายเงินลงทุนในงบกำไรขาดทุนเบ็ดเสร็จ ในกรณีที่มีการจำหน่ายบางส่วนของเงินลงทุนที่ถืออยู่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</w:t>
      </w:r>
      <w:r w:rsidR="009656F3" w:rsidRPr="00376A1A">
        <w:rPr>
          <w:rFonts w:ascii="Angsana New" w:hAnsi="Angsana New" w:hint="cs"/>
          <w:sz w:val="30"/>
          <w:szCs w:val="30"/>
          <w:cs/>
        </w:rPr>
        <w:t xml:space="preserve"> (</w:t>
      </w:r>
      <w:r w:rsidR="009656F3" w:rsidRPr="00376A1A">
        <w:rPr>
          <w:rFonts w:ascii="Angsana New" w:hAnsi="Angsana New"/>
          <w:sz w:val="30"/>
          <w:szCs w:val="30"/>
          <w:cs/>
        </w:rPr>
        <w:t>มูลค่ายุติธรรมของหน่วยลงทุนคำนวณจากมูลค่าสินทรัพย์สุทธิของกองทุนรวมที่ออกหน่วยลงทุนนั้นซึ่งถือเป็นข้อมูลระดับ 1 ของลำดับชั้นมูลค่ายุติธรรม</w:t>
      </w:r>
      <w:r w:rsidR="009656F3" w:rsidRPr="00376A1A">
        <w:rPr>
          <w:rFonts w:ascii="Angsana New" w:hAnsi="Angsana New" w:hint="cs"/>
          <w:sz w:val="30"/>
          <w:szCs w:val="30"/>
          <w:cs/>
        </w:rPr>
        <w:t>)</w:t>
      </w:r>
    </w:p>
    <w:p w14:paraId="50758BA1" w14:textId="77777777" w:rsidR="00FF6D03" w:rsidRPr="00376A1A" w:rsidRDefault="00FF6D03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</w:p>
    <w:p w14:paraId="487A7009" w14:textId="77777777" w:rsidR="000C3438" w:rsidRPr="00376A1A" w:rsidRDefault="000C3438" w:rsidP="000C3438">
      <w:pPr>
        <w:pStyle w:val="NoSpacing"/>
        <w:jc w:val="thaiDistribute"/>
        <w:rPr>
          <w:rFonts w:ascii="Angsana New" w:hAnsi="Angsana New"/>
          <w:szCs w:val="30"/>
        </w:rPr>
      </w:pPr>
      <w:r w:rsidRPr="00376A1A">
        <w:rPr>
          <w:rFonts w:ascii="Angsana New" w:hAnsi="Angsana New"/>
          <w:szCs w:val="30"/>
          <w:cs/>
        </w:rPr>
        <w:t>ในส่วนของเงินลงทุนในกองทุนรวมที่อยู่ระหว่างการชำระบัญชีซึ่งไม่อยู่ในความต้องการของตลาด ณ วันที่ 3</w:t>
      </w:r>
      <w:r w:rsidR="009E14EA" w:rsidRPr="00376A1A">
        <w:rPr>
          <w:rFonts w:ascii="Angsana New" w:hAnsi="Angsana New" w:hint="cs"/>
          <w:szCs w:val="30"/>
          <w:cs/>
        </w:rPr>
        <w:t>1</w:t>
      </w:r>
      <w:r w:rsidRPr="00376A1A">
        <w:rPr>
          <w:rFonts w:ascii="Angsana New" w:hAnsi="Angsana New"/>
          <w:szCs w:val="30"/>
          <w:cs/>
        </w:rPr>
        <w:t xml:space="preserve"> </w:t>
      </w:r>
      <w:r w:rsidR="009E14EA" w:rsidRPr="00376A1A">
        <w:rPr>
          <w:rFonts w:ascii="Angsana New" w:hAnsi="Angsana New" w:hint="cs"/>
          <w:szCs w:val="30"/>
          <w:cs/>
        </w:rPr>
        <w:t>ธันวาคม</w:t>
      </w:r>
      <w:r w:rsidRPr="00376A1A">
        <w:rPr>
          <w:rFonts w:ascii="Angsana New" w:hAnsi="Angsana New"/>
          <w:szCs w:val="30"/>
          <w:cs/>
        </w:rPr>
        <w:t xml:space="preserve"> 2563 </w:t>
      </w:r>
      <w:r w:rsidRPr="00376A1A">
        <w:rPr>
          <w:rFonts w:ascii="Angsana New" w:hAnsi="Angsana New" w:hint="cs"/>
          <w:szCs w:val="30"/>
          <w:cs/>
        </w:rPr>
        <w:t>กลุ่ม</w:t>
      </w:r>
      <w:r w:rsidRPr="00376A1A">
        <w:rPr>
          <w:rFonts w:ascii="Angsana New" w:hAnsi="Angsana New"/>
          <w:szCs w:val="30"/>
          <w:cs/>
        </w:rPr>
        <w:t xml:space="preserve">บริษัทใช้ข้อผ่อนปรนบางประการของแนวปฏิบัติทางการบัญชีเรื่อง </w:t>
      </w:r>
      <w:r w:rsidRPr="00376A1A">
        <w:rPr>
          <w:rFonts w:ascii="Angsana New" w:hAnsi="Angsana New"/>
          <w:szCs w:val="30"/>
        </w:rPr>
        <w:t>“</w:t>
      </w:r>
      <w:r w:rsidRPr="00376A1A">
        <w:rPr>
          <w:rFonts w:ascii="Angsana New" w:hAnsi="Angsana New" w:hint="cs"/>
          <w:szCs w:val="30"/>
          <w:cs/>
        </w:rPr>
        <w:t xml:space="preserve">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376A1A">
        <w:rPr>
          <w:rFonts w:ascii="Angsana New" w:hAnsi="Angsana New"/>
          <w:szCs w:val="30"/>
        </w:rPr>
        <w:t>2019 (COVID-19)”</w:t>
      </w:r>
      <w:r w:rsidRPr="00376A1A">
        <w:rPr>
          <w:rFonts w:ascii="Angsana New" w:hAnsi="Angsana New" w:hint="cs"/>
          <w:szCs w:val="30"/>
          <w:cs/>
        </w:rPr>
        <w:t xml:space="preserve"> ซึ่งออกโดยสภาวิชาชีพบัญชีในเดือนเมษายน </w:t>
      </w:r>
      <w:r w:rsidRPr="00376A1A">
        <w:rPr>
          <w:rFonts w:ascii="Angsana New" w:hAnsi="Angsana New"/>
          <w:szCs w:val="30"/>
        </w:rPr>
        <w:t xml:space="preserve">2563 </w:t>
      </w:r>
      <w:r w:rsidRPr="00376A1A">
        <w:rPr>
          <w:rFonts w:ascii="Angsana New" w:hAnsi="Angsana New" w:hint="cs"/>
          <w:szCs w:val="30"/>
          <w:cs/>
        </w:rPr>
        <w:t>(มีผลบังคับใช้สำหรับปี 2563 เท่านั้น)</w:t>
      </w:r>
      <w:r w:rsidRPr="00376A1A">
        <w:rPr>
          <w:rFonts w:ascii="Angsana New" w:hAnsi="Angsana New"/>
          <w:szCs w:val="30"/>
        </w:rPr>
        <w:t xml:space="preserve"> </w:t>
      </w:r>
      <w:r w:rsidRPr="00376A1A">
        <w:rPr>
          <w:rFonts w:ascii="Angsana New" w:hAnsi="Angsana New" w:hint="cs"/>
          <w:szCs w:val="30"/>
          <w:cs/>
        </w:rPr>
        <w:t>ในส่วนของการที่บริษัทสามารถวัดมูลค่าเงินลงทุนดังกล่าวด้วยมูลค่ายุติธรรม ณ วันที่ 1 มกราคม 2563</w:t>
      </w:r>
    </w:p>
    <w:p w14:paraId="1C28ED3A" w14:textId="77777777" w:rsidR="00A5230D" w:rsidRPr="00C37DBA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C37DBA">
        <w:rPr>
          <w:rFonts w:ascii="Angsana New" w:hAnsi="Angsana New"/>
          <w:cs/>
          <w:lang w:val="th-TH"/>
        </w:rPr>
        <w:t>ลูกหนี้การค้า ลูกหนี้อื่นและ</w:t>
      </w:r>
      <w:r w:rsidR="0018406A" w:rsidRPr="00C37DBA">
        <w:rPr>
          <w:rFonts w:ascii="Angsana New" w:hAnsi="Angsana New" w:hint="cs"/>
          <w:cs/>
          <w:lang w:val="th-TH"/>
        </w:rPr>
        <w:t>ค่าเผื่อการด้อยค่</w:t>
      </w:r>
      <w:r w:rsidR="00F30528" w:rsidRPr="00C37DBA">
        <w:rPr>
          <w:rFonts w:ascii="Angsana New" w:hAnsi="Angsana New" w:hint="cs"/>
          <w:cs/>
          <w:lang w:val="th-TH"/>
        </w:rPr>
        <w:t>า</w:t>
      </w:r>
    </w:p>
    <w:p w14:paraId="69218962" w14:textId="77777777" w:rsidR="00A5230D" w:rsidRPr="00C37DBA" w:rsidRDefault="00A5230D" w:rsidP="00A5230D">
      <w:pPr>
        <w:rPr>
          <w:rFonts w:ascii="Angsana New" w:hAnsi="Angsana New"/>
          <w:sz w:val="30"/>
          <w:szCs w:val="30"/>
        </w:rPr>
      </w:pPr>
    </w:p>
    <w:p w14:paraId="46A06119" w14:textId="77777777" w:rsidR="00A5230D" w:rsidRPr="00C37DB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C37DBA">
        <w:rPr>
          <w:rFonts w:ascii="Angsana New" w:hAnsi="Angsana New" w:cs="Angsana New"/>
          <w:cs/>
        </w:rPr>
        <w:t>ลูกหนี้การค้าและลูกหนี้อื่นแสดงในราคาที่ระบุไว้ในใบแจ้งหนี้</w:t>
      </w:r>
      <w:r w:rsidRPr="00C37DBA">
        <w:rPr>
          <w:rFonts w:ascii="Angsana New" w:hAnsi="Angsana New" w:cs="Angsana New" w:hint="cs"/>
          <w:cs/>
        </w:rPr>
        <w:t>หรือในจำนวนที่ค้างรับ</w:t>
      </w:r>
      <w:r w:rsidRPr="00C37DBA">
        <w:rPr>
          <w:rFonts w:ascii="Angsana New" w:hAnsi="Angsana New" w:cs="Angsana New"/>
          <w:cs/>
        </w:rPr>
        <w:t>สุทธิจาก</w:t>
      </w:r>
      <w:r w:rsidR="0018406A" w:rsidRPr="00C37DBA">
        <w:rPr>
          <w:rFonts w:ascii="Angsana New" w:hAnsi="Angsana New" w:cs="Angsana New" w:hint="cs"/>
          <w:cs/>
        </w:rPr>
        <w:t>ค่าเผื่อการด้อยค่</w:t>
      </w:r>
      <w:r w:rsidR="009E14EA" w:rsidRPr="00C37DBA">
        <w:rPr>
          <w:rFonts w:ascii="Angsana New" w:hAnsi="Angsana New" w:cs="Angsana New" w:hint="cs"/>
          <w:cs/>
        </w:rPr>
        <w:t>า</w:t>
      </w:r>
      <w:r w:rsidRPr="00C37DBA">
        <w:rPr>
          <w:rFonts w:ascii="Angsana New" w:hAnsi="Angsana New" w:cs="Angsana New"/>
          <w:lang w:val="en-US"/>
        </w:rPr>
        <w:t xml:space="preserve"> </w:t>
      </w:r>
    </w:p>
    <w:p w14:paraId="11B9D686" w14:textId="77777777" w:rsidR="00A5230D" w:rsidRPr="00C37DBA" w:rsidRDefault="00A5230D" w:rsidP="00A5230D">
      <w:pPr>
        <w:rPr>
          <w:rFonts w:ascii="Angsana New" w:hAnsi="Angsana New"/>
          <w:sz w:val="30"/>
          <w:szCs w:val="30"/>
        </w:rPr>
      </w:pPr>
    </w:p>
    <w:p w14:paraId="21678F60" w14:textId="77777777" w:rsidR="009E14EA" w:rsidRPr="00C37DBA" w:rsidRDefault="009E14EA" w:rsidP="00A5230D">
      <w:pPr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 w:hint="cs"/>
          <w:sz w:val="30"/>
          <w:szCs w:val="30"/>
          <w:cs/>
        </w:rPr>
        <w:t>กลุ่มบริษัทตั้งค่าเผื่อการด้อยค่าตามนโยบายที่กล่าวไว้ในส่วนของ</w:t>
      </w:r>
      <w:r w:rsidR="00F30528" w:rsidRPr="00C37DBA">
        <w:rPr>
          <w:rFonts w:ascii="Angsana New" w:hAnsi="Angsana New" w:hint="cs"/>
          <w:sz w:val="30"/>
          <w:szCs w:val="30"/>
          <w:cs/>
        </w:rPr>
        <w:t xml:space="preserve"> </w:t>
      </w:r>
      <w:r w:rsidR="00F30528" w:rsidRPr="00C37DBA">
        <w:rPr>
          <w:rFonts w:ascii="Angsana New" w:hAnsi="Angsana New"/>
          <w:sz w:val="30"/>
          <w:szCs w:val="30"/>
        </w:rPr>
        <w:t>“</w:t>
      </w:r>
      <w:r w:rsidRPr="00C37DBA">
        <w:rPr>
          <w:rFonts w:ascii="Angsana New" w:hAnsi="Angsana New" w:hint="cs"/>
          <w:sz w:val="30"/>
          <w:szCs w:val="30"/>
          <w:cs/>
        </w:rPr>
        <w:t>เครื่องมือทางการเงิน</w:t>
      </w:r>
      <w:r w:rsidR="00F30528" w:rsidRPr="00C37DBA">
        <w:rPr>
          <w:rFonts w:ascii="Angsana New" w:hAnsi="Angsana New"/>
          <w:sz w:val="30"/>
          <w:szCs w:val="30"/>
        </w:rPr>
        <w:t>”</w:t>
      </w:r>
    </w:p>
    <w:p w14:paraId="1CF40E4C" w14:textId="77777777" w:rsidR="00203E13" w:rsidRPr="00C37DBA" w:rsidRDefault="00203E13" w:rsidP="00D8607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b/>
          <w:bCs/>
          <w:cs/>
        </w:rPr>
      </w:pPr>
    </w:p>
    <w:p w14:paraId="59D54AD5" w14:textId="77777777" w:rsidR="00A5230D" w:rsidRPr="00C37DBA" w:rsidRDefault="00A5230D" w:rsidP="00D8607E">
      <w:pPr>
        <w:pStyle w:val="a2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  <w:r w:rsidRPr="00C37DBA">
        <w:rPr>
          <w:rFonts w:asciiTheme="majorBidi" w:hAnsiTheme="majorBidi" w:cstheme="majorBidi"/>
          <w:b/>
          <w:bCs/>
          <w:cs/>
        </w:rPr>
        <w:t>สินค้าคงเหลือ</w:t>
      </w:r>
    </w:p>
    <w:p w14:paraId="66A4A352" w14:textId="77777777" w:rsidR="00A5230D" w:rsidRPr="00C37DBA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551A67BD" w14:textId="77777777" w:rsidR="00A5230D" w:rsidRPr="00C37DBA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Pr="00C37DBA">
        <w:rPr>
          <w:rFonts w:ascii="Angsana New" w:hAnsi="Angsana New" w:hint="cs"/>
          <w:sz w:val="30"/>
          <w:szCs w:val="30"/>
          <w:cs/>
        </w:rPr>
        <w:t>สุทธิ</w:t>
      </w:r>
      <w:r w:rsidRPr="00C37DBA">
        <w:rPr>
          <w:rFonts w:ascii="Angsana New" w:hAnsi="Angsana New"/>
          <w:sz w:val="30"/>
          <w:szCs w:val="30"/>
          <w:cs/>
        </w:rPr>
        <w:t>จากค่าเผื่อ</w:t>
      </w:r>
      <w:r w:rsidRPr="00C37DBA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C37DBA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C37DBA">
        <w:rPr>
          <w:rFonts w:ascii="Angsana New" w:hAnsi="Angsana New"/>
          <w:sz w:val="30"/>
          <w:szCs w:val="30"/>
        </w:rPr>
        <w:t>Average)</w:t>
      </w:r>
      <w:r w:rsidRPr="00C37DBA">
        <w:rPr>
          <w:rFonts w:ascii="Angsana New" w:hAnsi="Angsana New" w:hint="cs"/>
          <w:sz w:val="30"/>
          <w:szCs w:val="30"/>
          <w:cs/>
        </w:rPr>
        <w:t xml:space="preserve"> </w:t>
      </w:r>
    </w:p>
    <w:p w14:paraId="710AAD87" w14:textId="77777777" w:rsidR="007D1324" w:rsidRPr="00C37DBA" w:rsidRDefault="007D1324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41AFF526" w14:textId="77777777" w:rsidR="00A5230D" w:rsidRPr="00C37DBA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>ต้นทุนสินค้า</w:t>
      </w:r>
      <w:r w:rsidRPr="00C37DBA">
        <w:rPr>
          <w:rFonts w:ascii="Angsana New" w:hAnsi="Angsana New" w:hint="cs"/>
          <w:sz w:val="30"/>
          <w:szCs w:val="30"/>
          <w:cs/>
        </w:rPr>
        <w:t>คงเหลือ</w:t>
      </w:r>
      <w:r w:rsidRPr="00C37DBA">
        <w:rPr>
          <w:rFonts w:ascii="Angsana New" w:hAnsi="Angsana New"/>
          <w:sz w:val="30"/>
          <w:szCs w:val="30"/>
          <w:cs/>
        </w:rPr>
        <w:t>ประกอบด้วยต้นทุนที่ซื้อ</w:t>
      </w:r>
      <w:r w:rsidRPr="00C37DBA">
        <w:rPr>
          <w:rFonts w:ascii="Angsana New" w:hAnsi="Angsana New" w:hint="cs"/>
          <w:sz w:val="30"/>
          <w:szCs w:val="30"/>
          <w:cs/>
        </w:rPr>
        <w:t>และ</w:t>
      </w:r>
      <w:r w:rsidRPr="00C37DBA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</w:p>
    <w:p w14:paraId="165C9C3B" w14:textId="77777777" w:rsidR="006B7312" w:rsidRPr="00C37DBA" w:rsidRDefault="006B7312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79E24CB6" w14:textId="77777777" w:rsidR="00A5230D" w:rsidRPr="00C37DBA" w:rsidRDefault="00A5230D" w:rsidP="003D48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</w:t>
      </w:r>
      <w:r w:rsidRPr="00C37DBA">
        <w:rPr>
          <w:rFonts w:ascii="Angsana New" w:hAnsi="Angsana New" w:hint="cs"/>
          <w:sz w:val="30"/>
          <w:szCs w:val="30"/>
          <w:cs/>
        </w:rPr>
        <w:t>ตาม</w:t>
      </w:r>
      <w:r w:rsidRPr="00C37DBA">
        <w:rPr>
          <w:rFonts w:ascii="Angsana New" w:hAnsi="Angsana New"/>
          <w:sz w:val="30"/>
          <w:szCs w:val="30"/>
          <w:cs/>
        </w:rPr>
        <w:t>ปกติหักด้วย</w:t>
      </w:r>
      <w:r w:rsidRPr="00C37DBA">
        <w:rPr>
          <w:rFonts w:ascii="Angsana New" w:hAnsi="Angsana New" w:hint="cs"/>
          <w:sz w:val="30"/>
          <w:szCs w:val="30"/>
          <w:cs/>
        </w:rPr>
        <w:t>ต้นทุนหรือ</w:t>
      </w:r>
      <w:r w:rsidRPr="00C37DBA">
        <w:rPr>
          <w:rFonts w:ascii="Angsana New" w:hAnsi="Angsana New"/>
          <w:sz w:val="30"/>
          <w:szCs w:val="30"/>
          <w:cs/>
        </w:rPr>
        <w:t>ค่าใช้จ่าย</w:t>
      </w:r>
      <w:r w:rsidRPr="00C37DBA">
        <w:rPr>
          <w:rFonts w:ascii="Angsana New" w:hAnsi="Angsana New" w:hint="cs"/>
          <w:sz w:val="30"/>
          <w:szCs w:val="30"/>
          <w:cs/>
        </w:rPr>
        <w:t>ส่วนเพิ่ม</w:t>
      </w:r>
      <w:r w:rsidRPr="00C37DBA">
        <w:rPr>
          <w:rFonts w:ascii="Angsana New" w:hAnsi="Angsana New"/>
          <w:sz w:val="30"/>
          <w:szCs w:val="30"/>
          <w:cs/>
        </w:rPr>
        <w:t>ที่จำเป็นในการขาย</w:t>
      </w:r>
    </w:p>
    <w:p w14:paraId="79A5D4AE" w14:textId="77777777" w:rsidR="00A5230D" w:rsidRPr="00C37DBA" w:rsidRDefault="00A5230D" w:rsidP="00A5230D">
      <w:pPr>
        <w:jc w:val="thaiDistribute"/>
        <w:rPr>
          <w:rFonts w:ascii="Angsana New" w:hAnsi="Angsana New"/>
          <w:sz w:val="30"/>
          <w:szCs w:val="30"/>
          <w:cs/>
        </w:rPr>
      </w:pPr>
    </w:p>
    <w:p w14:paraId="69DD0D12" w14:textId="77777777" w:rsidR="00DB3942" w:rsidRPr="00C37DBA" w:rsidRDefault="00AE2C9E" w:rsidP="000D77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C37DBA">
        <w:rPr>
          <w:rFonts w:ascii="Angsana New" w:hAnsi="Angsana New" w:hint="cs"/>
          <w:sz w:val="30"/>
          <w:szCs w:val="30"/>
          <w:cs/>
        </w:rPr>
        <w:t>กลุ่ม</w:t>
      </w:r>
      <w:r w:rsidR="00A5230D" w:rsidRPr="00C37DBA">
        <w:rPr>
          <w:rFonts w:ascii="Angsana New" w:hAnsi="Angsana New"/>
          <w:sz w:val="30"/>
          <w:szCs w:val="30"/>
          <w:cs/>
        </w:rPr>
        <w:t>บริษัทตั้งค่าเผื่อ</w:t>
      </w:r>
      <w:r w:rsidR="00A5230D" w:rsidRPr="00C37DBA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="00A5230D" w:rsidRPr="00C37DBA">
        <w:rPr>
          <w:rFonts w:ascii="Angsana New" w:hAnsi="Angsana New"/>
          <w:sz w:val="30"/>
          <w:szCs w:val="30"/>
          <w:cs/>
        </w:rPr>
        <w:t>โดยพิจารณาจากสภาพ</w:t>
      </w:r>
      <w:r w:rsidR="00A5230D" w:rsidRPr="00C37DBA">
        <w:rPr>
          <w:rFonts w:ascii="Angsana New" w:hAnsi="Angsana New" w:hint="cs"/>
          <w:sz w:val="30"/>
          <w:szCs w:val="30"/>
          <w:cs/>
        </w:rPr>
        <w:t>และอายุคงค้าง</w:t>
      </w:r>
      <w:r w:rsidR="00A5230D" w:rsidRPr="00C37DBA">
        <w:rPr>
          <w:rFonts w:ascii="Angsana New" w:hAnsi="Angsana New"/>
          <w:sz w:val="30"/>
          <w:szCs w:val="30"/>
          <w:cs/>
        </w:rPr>
        <w:t>ของสินค้าและประสบการณ์ที่ผ่านมาในอดีต</w:t>
      </w:r>
      <w:r w:rsidR="00A5230D" w:rsidRPr="00C37DBA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14:paraId="604B611A" w14:textId="77777777" w:rsidR="0090527F" w:rsidRPr="00C37DBA" w:rsidRDefault="0090527F" w:rsidP="00A5230D">
      <w:pPr>
        <w:rPr>
          <w:rFonts w:ascii="Angsana New" w:hAnsi="Angsana New"/>
          <w:sz w:val="30"/>
          <w:szCs w:val="30"/>
        </w:rPr>
      </w:pPr>
    </w:p>
    <w:p w14:paraId="46D8FC0F" w14:textId="77777777" w:rsidR="00A5230D" w:rsidRPr="00C37DBA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C37DBA">
        <w:rPr>
          <w:rFonts w:ascii="Angsana New" w:hAnsi="Angsana New"/>
          <w:cs/>
        </w:rPr>
        <w:lastRenderedPageBreak/>
        <w:t>ที่ดิน อาคารและอุปกรณ์</w:t>
      </w:r>
      <w:r w:rsidR="00ED09D9">
        <w:rPr>
          <w:rFonts w:ascii="Angsana New" w:hAnsi="Angsana New" w:hint="cs"/>
          <w:cs/>
        </w:rPr>
        <w:t xml:space="preserve"> </w:t>
      </w:r>
      <w:r w:rsidRPr="00C37DBA">
        <w:rPr>
          <w:rFonts w:ascii="Angsana New" w:hAnsi="Angsana New" w:hint="cs"/>
          <w:cs/>
        </w:rPr>
        <w:t>และ</w:t>
      </w:r>
      <w:r w:rsidR="00AE2C9E" w:rsidRPr="00C37DBA">
        <w:rPr>
          <w:rFonts w:ascii="Angsana New" w:hAnsi="Angsana New" w:hint="cs"/>
          <w:cs/>
        </w:rPr>
        <w:t>สินทรัพย์ไม่หมุนเวียนที่ถือไว้เพื่อขาย</w:t>
      </w:r>
      <w:r w:rsidR="00ED09D9">
        <w:rPr>
          <w:rFonts w:ascii="Angsana New" w:hAnsi="Angsana New" w:hint="cs"/>
          <w:cs/>
        </w:rPr>
        <w:t>ที่โอนมาจาก</w:t>
      </w:r>
      <w:r w:rsidR="00ED09D9" w:rsidRPr="00C37DBA">
        <w:rPr>
          <w:rFonts w:ascii="Angsana New" w:hAnsi="Angsana New" w:hint="cs"/>
          <w:cs/>
        </w:rPr>
        <w:t>ที่ดินที่ไม่ได้</w:t>
      </w:r>
      <w:r w:rsidR="00E074DC">
        <w:rPr>
          <w:rFonts w:ascii="Angsana New" w:hAnsi="Angsana New" w:hint="cs"/>
          <w:cs/>
        </w:rPr>
        <w:t>ใช้</w:t>
      </w:r>
      <w:r w:rsidR="00ED09D9" w:rsidRPr="00C37DBA">
        <w:rPr>
          <w:rFonts w:ascii="Angsana New" w:hAnsi="Angsana New" w:hint="cs"/>
          <w:cs/>
        </w:rPr>
        <w:t>ในการดำเนินงาน</w:t>
      </w:r>
    </w:p>
    <w:p w14:paraId="0D4AAE95" w14:textId="77777777" w:rsidR="00A5230D" w:rsidRPr="00C37DBA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5184986" w14:textId="77777777" w:rsidR="00A5230D" w:rsidRPr="00C37DBA" w:rsidRDefault="00A5230D" w:rsidP="00AE2C9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C37DBA">
        <w:rPr>
          <w:rFonts w:ascii="Angsana New" w:hAnsi="Angsana New" w:cs="Angsana New" w:hint="cs"/>
          <w:cs/>
        </w:rPr>
        <w:t>ที่ดินและ</w:t>
      </w:r>
      <w:r w:rsidR="00AE2C9E" w:rsidRPr="00C37DBA">
        <w:rPr>
          <w:rFonts w:ascii="Angsana New" w:hAnsi="Angsana New" w:cs="Angsana New" w:hint="cs"/>
          <w:cs/>
        </w:rPr>
        <w:t>สินทรัพย์ไม่หมุนเวียนที่ถือไว้เพื่อขาย</w:t>
      </w:r>
      <w:r w:rsidR="002A783B">
        <w:rPr>
          <w:rFonts w:ascii="Angsana New" w:hAnsi="Angsana New" w:cs="Angsana New" w:hint="cs"/>
          <w:cs/>
        </w:rPr>
        <w:t>ที่โอนมากจาก</w:t>
      </w:r>
      <w:r w:rsidR="002A783B" w:rsidRPr="002A783B">
        <w:rPr>
          <w:rFonts w:ascii="Angsana New" w:hAnsi="Angsana New" w:cs="Angsana New" w:hint="cs"/>
          <w:cs/>
        </w:rPr>
        <w:t>ที่ดินที่ไม่ได้</w:t>
      </w:r>
      <w:r w:rsidR="00E074DC">
        <w:rPr>
          <w:rFonts w:ascii="Angsana New" w:hAnsi="Angsana New" w:cs="Angsana New" w:hint="cs"/>
          <w:cs/>
        </w:rPr>
        <w:t>ใช้</w:t>
      </w:r>
      <w:r w:rsidR="002A783B" w:rsidRPr="002A783B">
        <w:rPr>
          <w:rFonts w:ascii="Angsana New" w:hAnsi="Angsana New" w:cs="Angsana New" w:hint="cs"/>
          <w:cs/>
        </w:rPr>
        <w:t>ในการดำเนินงาน</w:t>
      </w:r>
      <w:r w:rsidRPr="00C37DBA">
        <w:rPr>
          <w:rFonts w:ascii="Angsana New" w:hAnsi="Angsana New" w:cs="Angsana New" w:hint="cs"/>
          <w:cs/>
        </w:rPr>
        <w:t>แสดงในราคาทุนสุทธิจากค่าเผื่อการด้อยค่า (ถ้ามี) อาคารและอุปกรณ์แสดงในราคาทุนสุทธิจากค่าเสื่อมราคาสะสมและค่าเผื่อการด้อยค่า (ถ้ามี)</w:t>
      </w:r>
      <w:r w:rsidRPr="00C37DBA">
        <w:rPr>
          <w:rFonts w:ascii="Angsana New" w:hAnsi="Angsana New" w:cs="Angsana New"/>
          <w:cs/>
        </w:rPr>
        <w:t xml:space="preserve"> </w:t>
      </w:r>
      <w:r w:rsidRPr="00C37DBA">
        <w:rPr>
          <w:rFonts w:ascii="Angsana New" w:hAnsi="Angsana New" w:cs="Angsana New" w:hint="cs"/>
          <w:cs/>
        </w:rPr>
        <w:t xml:space="preserve">เมื่อมีการเลิกใช้หรือตัดจำหน่ายสินทรัพย์ออกจากบัญชี </w:t>
      </w:r>
      <w:r w:rsidR="00AE2C9E" w:rsidRPr="00C37DBA">
        <w:rPr>
          <w:rFonts w:ascii="Angsana New" w:hAnsi="Angsana New" w:cs="Angsana New" w:hint="cs"/>
          <w:cs/>
          <w:lang w:val="en-US"/>
        </w:rPr>
        <w:t>กลุ่มบริษัท</w:t>
      </w:r>
      <w:r w:rsidRPr="00C37DBA">
        <w:rPr>
          <w:rFonts w:ascii="Angsana New" w:hAnsi="Angsana New" w:cs="Angsana New" w:hint="cs"/>
          <w:cs/>
        </w:rPr>
        <w:t>จะบันทึก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งบกำไรขาดทุนเบ็ดเสร็จ</w:t>
      </w:r>
      <w:r w:rsidRPr="00C37DBA">
        <w:rPr>
          <w:rFonts w:ascii="Angsana New" w:hAnsi="Angsana New" w:cs="Angsana New"/>
          <w:cs/>
        </w:rPr>
        <w:t xml:space="preserve"> ต้นทุนการรื้อถอน ขนย้ายและบูรณะสินทรัพย์</w:t>
      </w:r>
      <w:r w:rsidRPr="00C37DBA">
        <w:rPr>
          <w:rFonts w:ascii="Angsana New" w:hAnsi="Angsana New" w:cs="Angsana New" w:hint="cs"/>
          <w:cs/>
        </w:rPr>
        <w:t xml:space="preserve"> (ถ้ามี) </w:t>
      </w:r>
      <w:r w:rsidRPr="00C37DBA">
        <w:rPr>
          <w:rFonts w:ascii="Angsana New" w:hAnsi="Angsana New" w:cs="Angsana New"/>
          <w:cs/>
        </w:rPr>
        <w:t>ถือเป็นต้นทุนของสินทรัพย์และคิดค่าเสื่อมราคา</w:t>
      </w:r>
    </w:p>
    <w:p w14:paraId="0FC9406C" w14:textId="77777777" w:rsidR="00A5230D" w:rsidRPr="00C37DB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14:paraId="36B91F30" w14:textId="77777777" w:rsidR="00A5230D" w:rsidRPr="00C37DBA" w:rsidRDefault="00A5230D" w:rsidP="00A5230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 xml:space="preserve">ค่าเสื่อมราคาของสินทรัพย์จะถูกพิจารณาแต่ละส่วนแยกต่างหากจากกันเมื่อแต่ละส่วนประกอบนั้นมีสาระสำคัญ </w:t>
      </w:r>
      <w:r w:rsidRPr="00C37DBA">
        <w:rPr>
          <w:rFonts w:ascii="Angsana New" w:hAnsi="Angsana New" w:hint="cs"/>
          <w:sz w:val="30"/>
          <w:szCs w:val="30"/>
          <w:cs/>
        </w:rPr>
        <w:t xml:space="preserve">    </w:t>
      </w:r>
      <w:r w:rsidRPr="00C37DBA">
        <w:rPr>
          <w:rFonts w:ascii="Angsana New" w:hAnsi="Angsana New"/>
          <w:sz w:val="30"/>
          <w:szCs w:val="30"/>
          <w:cs/>
        </w:rPr>
        <w:t xml:space="preserve">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</w:t>
      </w:r>
      <w:r w:rsidR="00AE2C9E" w:rsidRPr="00C37DBA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37DBA">
        <w:rPr>
          <w:rFonts w:ascii="Angsana New" w:hAnsi="Angsana New" w:hint="cs"/>
          <w:sz w:val="30"/>
          <w:szCs w:val="30"/>
          <w:cs/>
        </w:rPr>
        <w:t>ทบทวน</w:t>
      </w:r>
      <w:r w:rsidRPr="00C37DBA">
        <w:rPr>
          <w:rFonts w:ascii="Angsana New" w:hAnsi="Angsana New"/>
          <w:sz w:val="30"/>
          <w:szCs w:val="30"/>
          <w:cs/>
        </w:rPr>
        <w:t xml:space="preserve">วิธีการคิดค่าเสื่อมราคา </w:t>
      </w:r>
      <w:r w:rsidR="004552D6" w:rsidRPr="00C37DBA">
        <w:rPr>
          <w:rFonts w:ascii="Angsana New" w:hAnsi="Angsana New" w:hint="cs"/>
          <w:sz w:val="30"/>
          <w:szCs w:val="30"/>
          <w:cs/>
        </w:rPr>
        <w:t xml:space="preserve"> </w:t>
      </w:r>
      <w:r w:rsidRPr="00C37DBA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</w:t>
      </w:r>
      <w:r w:rsidRPr="00C37DBA">
        <w:rPr>
          <w:rFonts w:ascii="Angsana New" w:hAnsi="Angsana New" w:hint="cs"/>
          <w:sz w:val="30"/>
          <w:szCs w:val="30"/>
          <w:cs/>
        </w:rPr>
        <w:t>อย่างน้อย</w:t>
      </w:r>
      <w:r w:rsidRPr="00C37DBA">
        <w:rPr>
          <w:rFonts w:ascii="Angsana New" w:hAnsi="Angsana New"/>
          <w:sz w:val="30"/>
          <w:szCs w:val="30"/>
          <w:cs/>
        </w:rPr>
        <w:t>ทุกสิ้นปีและปรับปรุงตามความเหมาะสม</w:t>
      </w:r>
    </w:p>
    <w:p w14:paraId="76EE57DD" w14:textId="77777777" w:rsidR="00D8607E" w:rsidRPr="00C24A56" w:rsidRDefault="00A5230D" w:rsidP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C24A56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tbl>
      <w:tblPr>
        <w:tblW w:w="900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200"/>
        <w:gridCol w:w="1800"/>
      </w:tblGrid>
      <w:tr w:rsidR="00A5230D" w:rsidRPr="00C24A56" w14:paraId="54AF14AE" w14:textId="77777777" w:rsidTr="00A5230D">
        <w:tc>
          <w:tcPr>
            <w:tcW w:w="7200" w:type="dxa"/>
          </w:tcPr>
          <w:p w14:paraId="30ADBAEA" w14:textId="77777777" w:rsidR="00A5230D" w:rsidRPr="00C24A56" w:rsidRDefault="00A5230D" w:rsidP="00A5230D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13E85FC7" w14:textId="77777777" w:rsidR="00A5230D" w:rsidRPr="00C24A56" w:rsidRDefault="00A5230D" w:rsidP="00A5230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A5230D" w:rsidRPr="00C24A56" w14:paraId="3F371FB0" w14:textId="77777777" w:rsidTr="00A5230D">
        <w:tc>
          <w:tcPr>
            <w:tcW w:w="7200" w:type="dxa"/>
          </w:tcPr>
          <w:p w14:paraId="5BB94AAD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14:paraId="6E72A52A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A5230D" w:rsidRPr="00C24A56" w14:paraId="128DB5F0" w14:textId="77777777" w:rsidTr="00A5230D">
        <w:tc>
          <w:tcPr>
            <w:tcW w:w="7200" w:type="dxa"/>
          </w:tcPr>
          <w:p w14:paraId="40C77E46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14:paraId="40442D61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C24A56" w14:paraId="53EBD75D" w14:textId="77777777" w:rsidTr="00A5230D">
        <w:tc>
          <w:tcPr>
            <w:tcW w:w="7200" w:type="dxa"/>
          </w:tcPr>
          <w:p w14:paraId="6189678A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14:paraId="6F56118A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</w:rPr>
              <w:t>3 - 5</w:t>
            </w:r>
          </w:p>
        </w:tc>
      </w:tr>
      <w:tr w:rsidR="00A5230D" w:rsidRPr="00C24A56" w14:paraId="3AC5ED51" w14:textId="77777777" w:rsidTr="00A5230D">
        <w:tc>
          <w:tcPr>
            <w:tcW w:w="7200" w:type="dxa"/>
          </w:tcPr>
          <w:p w14:paraId="19B1EAEC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14:paraId="598E14EF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C24A56" w14:paraId="11401146" w14:textId="77777777" w:rsidTr="00A5230D">
        <w:tc>
          <w:tcPr>
            <w:tcW w:w="7200" w:type="dxa"/>
          </w:tcPr>
          <w:p w14:paraId="562E03C2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14:paraId="3E530052" w14:textId="77777777" w:rsidR="00A5230D" w:rsidRPr="00C24A56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14:paraId="61E368D8" w14:textId="77777777" w:rsidR="00203E13" w:rsidRPr="00C24A56" w:rsidRDefault="00203E13" w:rsidP="0005024A">
      <w:pPr>
        <w:spacing w:line="200" w:lineRule="atLeast"/>
        <w:rPr>
          <w:rFonts w:ascii="Angsana New" w:hAnsi="Angsana New"/>
          <w:sz w:val="24"/>
          <w:szCs w:val="24"/>
        </w:rPr>
      </w:pPr>
    </w:p>
    <w:p w14:paraId="6C3A0C12" w14:textId="77777777" w:rsidR="007A23D6" w:rsidRPr="00C24A56" w:rsidRDefault="00AE2C9E" w:rsidP="0005024A">
      <w:pPr>
        <w:spacing w:line="200" w:lineRule="atLeast"/>
        <w:rPr>
          <w:rFonts w:ascii="Angsana New" w:hAnsi="Angsana New"/>
          <w:sz w:val="30"/>
          <w:szCs w:val="30"/>
        </w:rPr>
      </w:pPr>
      <w:r w:rsidRPr="00C24A56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4D5A17" w:rsidRPr="00C24A56">
        <w:rPr>
          <w:rFonts w:ascii="Angsana New" w:hAnsi="Angsana New" w:hint="cs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ไม่คิดค่าเสื่อมราคาสำหรับที่ดินและสินทรัพย์ระหว่างการก่อสร้างหรือติดตั้ง</w:t>
      </w:r>
    </w:p>
    <w:p w14:paraId="09EDF412" w14:textId="77777777" w:rsidR="00F07E2C" w:rsidRPr="00C24A56" w:rsidRDefault="00F07E2C" w:rsidP="00AE2C9E">
      <w:pPr>
        <w:pStyle w:val="NoSpacing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08B90ED0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C24A56">
        <w:rPr>
          <w:rFonts w:ascii="Angsana New" w:hAnsi="Angsana New" w:hint="cs"/>
          <w:b/>
          <w:bCs/>
          <w:szCs w:val="30"/>
          <w:cs/>
        </w:rPr>
        <w:t>สินทรัพย์สิทธิการใช้</w:t>
      </w:r>
    </w:p>
    <w:p w14:paraId="3E7A04D9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6A18D704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C24A56">
        <w:rPr>
          <w:rFonts w:ascii="Angsana New" w:hAnsi="Angsana New" w:hint="cs"/>
          <w:szCs w:val="30"/>
          <w:cs/>
        </w:rPr>
        <w:t>กลุ่มบริษัทวัดมูลค่าสินทรัพย์สิทธิการใช้ด้วยราคาทุนหักค่าเสื่อมราคาสะสมและค่าเผื่อการด้อยค่า (ถ้ามี) และ</w:t>
      </w:r>
      <w:r w:rsidRPr="00C24A56">
        <w:rPr>
          <w:rFonts w:ascii="Angsana New" w:hAnsi="Angsana New" w:hint="cs"/>
          <w:szCs w:val="30"/>
          <w:cs/>
        </w:rPr>
        <w:br/>
      </w:r>
      <w:r w:rsidRPr="00C24A56">
        <w:rPr>
          <w:rFonts w:ascii="Angsana New" w:hAnsi="Angsana New"/>
          <w:szCs w:val="30"/>
          <w:cs/>
        </w:rPr>
        <w:t>ปรับปรุงด้วยการวัดมูลค่าของหนี้สินตามสัญญาเช่าใหม่</w:t>
      </w:r>
      <w:r w:rsidRPr="00C24A56">
        <w:rPr>
          <w:rFonts w:ascii="Angsana New" w:hAnsi="Angsana New" w:hint="cs"/>
          <w:szCs w:val="30"/>
          <w:cs/>
        </w:rPr>
        <w:t xml:space="preserve"> (ถ้ามี)</w:t>
      </w:r>
    </w:p>
    <w:p w14:paraId="55FD9AA8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7D22EF93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C24A56">
        <w:rPr>
          <w:rFonts w:ascii="Angsana New" w:hAnsi="Angsana New"/>
          <w:szCs w:val="30"/>
          <w:cs/>
        </w:rPr>
        <w:t xml:space="preserve">ณ วันที่สัญญาเช่าเริ่มมีผล ราคาทุนของสินทรัพย์สิทธิการใช้ประกอบด้วย (1) </w:t>
      </w:r>
      <w:r w:rsidRPr="00C24A56">
        <w:rPr>
          <w:rFonts w:ascii="Angsana New" w:hAnsi="Angsana New" w:hint="cs"/>
          <w:szCs w:val="30"/>
          <w:cs/>
        </w:rPr>
        <w:t>จำ</w:t>
      </w:r>
      <w:r w:rsidRPr="00C24A56">
        <w:rPr>
          <w:rFonts w:ascii="Angsana New" w:hAnsi="Angsana New"/>
          <w:szCs w:val="30"/>
          <w:cs/>
        </w:rPr>
        <w:t>นวนเงินของหนี้สินตามสัญญาเช่าจากการวัดมูลค่าเริ่มแรก (2) การจ่าย</w:t>
      </w:r>
      <w:r w:rsidRPr="00C24A56">
        <w:rPr>
          <w:rFonts w:ascii="Angsana New" w:hAnsi="Angsana New" w:hint="cs"/>
          <w:szCs w:val="30"/>
          <w:cs/>
        </w:rPr>
        <w:t>ชำ</w:t>
      </w:r>
      <w:r w:rsidRPr="00C24A56">
        <w:rPr>
          <w:rFonts w:ascii="Angsana New" w:hAnsi="Angsana New"/>
          <w:szCs w:val="30"/>
          <w:cs/>
        </w:rPr>
        <w:t>ระตามสัญญาเช่าใดๆ ที่จ่าย</w:t>
      </w:r>
      <w:r w:rsidRPr="00C24A56">
        <w:rPr>
          <w:rFonts w:ascii="Angsana New" w:hAnsi="Angsana New" w:hint="cs"/>
          <w:szCs w:val="30"/>
          <w:cs/>
        </w:rPr>
        <w:t>ชำ</w:t>
      </w:r>
      <w:r w:rsidRPr="00C24A56">
        <w:rPr>
          <w:rFonts w:ascii="Angsana New" w:hAnsi="Angsana New"/>
          <w:szCs w:val="30"/>
          <w:cs/>
        </w:rPr>
        <w:t>ระ ณ วันที่สัญญาเช่าเริ่มมีผลหรือก่อนวันที่</w:t>
      </w:r>
      <w:r w:rsidRPr="00C24A56">
        <w:rPr>
          <w:rFonts w:ascii="Angsana New" w:hAnsi="Angsana New" w:hint="cs"/>
          <w:szCs w:val="30"/>
          <w:cs/>
        </w:rPr>
        <w:t>สั</w:t>
      </w:r>
      <w:r w:rsidRPr="00C24A56">
        <w:rPr>
          <w:rFonts w:ascii="Angsana New" w:hAnsi="Angsana New"/>
          <w:szCs w:val="30"/>
          <w:cs/>
        </w:rPr>
        <w:t>ญญาเริ่มมีผลหักสิ่งจูงใจตามสัญญาเช่าที่ได้รับใดๆ (3) ต้นทุนทางตรงเริ่มแรกใดๆ ที่เกิดขึ้น</w:t>
      </w:r>
      <w:r w:rsidRPr="00C24A56">
        <w:rPr>
          <w:rFonts w:ascii="Angsana New" w:hAnsi="Angsana New" w:hint="cs"/>
          <w:szCs w:val="30"/>
          <w:cs/>
        </w:rPr>
        <w:t xml:space="preserve"> (ถ้ามี) </w:t>
      </w:r>
      <w:r w:rsidRPr="00C24A56">
        <w:rPr>
          <w:rFonts w:ascii="Angsana New" w:hAnsi="Angsana New"/>
          <w:szCs w:val="30"/>
          <w:cs/>
        </w:rPr>
        <w:t>และ (4) ประมาณการ</w:t>
      </w:r>
      <w:r w:rsidRPr="00C24A56">
        <w:rPr>
          <w:rFonts w:ascii="Angsana New" w:hAnsi="Angsana New"/>
          <w:szCs w:val="30"/>
          <w:cs/>
        </w:rPr>
        <w:lastRenderedPageBreak/>
        <w:t>ต้นทุนที่จะเกิดขึ้นในการรื้อและการขนย้ายสินทรัพย์อ้างอิง</w:t>
      </w:r>
      <w:r w:rsidRPr="00C24A56">
        <w:rPr>
          <w:rFonts w:ascii="Angsana New" w:hAnsi="Angsana New" w:hint="cs"/>
          <w:szCs w:val="30"/>
          <w:cs/>
        </w:rPr>
        <w:t xml:space="preserve"> </w:t>
      </w:r>
      <w:r w:rsidRPr="00C24A56">
        <w:rPr>
          <w:rFonts w:ascii="Angsana New" w:hAnsi="Angsana New"/>
          <w:szCs w:val="30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</w:t>
      </w:r>
      <w:r w:rsidRPr="00C24A56">
        <w:rPr>
          <w:rFonts w:ascii="Angsana New" w:hAnsi="Angsana New" w:hint="cs"/>
          <w:szCs w:val="30"/>
          <w:cs/>
        </w:rPr>
        <w:t>กำ</w:t>
      </w:r>
      <w:r w:rsidRPr="00C24A56">
        <w:rPr>
          <w:rFonts w:ascii="Angsana New" w:hAnsi="Angsana New"/>
          <w:szCs w:val="30"/>
          <w:cs/>
        </w:rPr>
        <w:t>หนดไว้ในข้อตกลงและเงื่อนไขของสัญญาเช่า</w:t>
      </w:r>
      <w:r w:rsidRPr="00C24A56">
        <w:rPr>
          <w:rFonts w:ascii="Angsana New" w:hAnsi="Angsana New" w:hint="cs"/>
          <w:szCs w:val="30"/>
          <w:cs/>
        </w:rPr>
        <w:t xml:space="preserve"> (ถ้ามีและเป็นสาระสำคัญ)</w:t>
      </w:r>
    </w:p>
    <w:p w14:paraId="404DE4B8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074C4CAD" w14:textId="77777777" w:rsidR="00AE2C9E" w:rsidRPr="00C24A56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C24A56">
        <w:rPr>
          <w:rFonts w:ascii="Angsana New" w:hAnsi="Angsana New"/>
          <w:szCs w:val="30"/>
          <w:cs/>
        </w:rPr>
        <w:t>ค่าเสื่อมราคาบันทึกเป็นค่าใช้จ่ายใน</w:t>
      </w:r>
      <w:r w:rsidRPr="00C24A56">
        <w:rPr>
          <w:rFonts w:ascii="Angsana New" w:hAnsi="Angsana New" w:hint="cs"/>
          <w:szCs w:val="30"/>
          <w:cs/>
        </w:rPr>
        <w:t>กำไรหรือขาดทุน</w:t>
      </w:r>
      <w:r w:rsidRPr="00C24A56">
        <w:rPr>
          <w:rFonts w:ascii="Angsana New" w:hAnsi="Angsana New"/>
          <w:szCs w:val="30"/>
          <w:cs/>
        </w:rPr>
        <w:t>และคำนวณโดยวิธีเส้นตรงตาม</w:t>
      </w:r>
      <w:r w:rsidRPr="00C24A56">
        <w:rPr>
          <w:rFonts w:ascii="Angsana New" w:hAnsi="Angsana New" w:hint="cs"/>
          <w:szCs w:val="30"/>
          <w:cs/>
        </w:rPr>
        <w:t>ระยะเวลาของการเช่าที่เกี่ยวข้องดังนี้</w:t>
      </w:r>
    </w:p>
    <w:tbl>
      <w:tblPr>
        <w:tblW w:w="900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200"/>
        <w:gridCol w:w="1800"/>
      </w:tblGrid>
      <w:tr w:rsidR="00AE2C9E" w:rsidRPr="00C24A56" w14:paraId="21225777" w14:textId="77777777" w:rsidTr="005A7351">
        <w:tc>
          <w:tcPr>
            <w:tcW w:w="7200" w:type="dxa"/>
          </w:tcPr>
          <w:p w14:paraId="1526368F" w14:textId="77777777" w:rsidR="00AE2C9E" w:rsidRPr="00C24A56" w:rsidRDefault="00AE2C9E" w:rsidP="005A7351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14:paraId="7607B7C8" w14:textId="77777777" w:rsidR="00AE2C9E" w:rsidRPr="00C24A56" w:rsidRDefault="00AE2C9E" w:rsidP="005A735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24A56">
              <w:rPr>
                <w:rFonts w:ascii="Angsana New" w:hAnsi="Angsana New"/>
                <w:sz w:val="30"/>
                <w:szCs w:val="30"/>
                <w:cs/>
              </w:rPr>
              <w:t xml:space="preserve">ระยะเวลา </w:t>
            </w:r>
          </w:p>
        </w:tc>
      </w:tr>
      <w:tr w:rsidR="00AE2C9E" w:rsidRPr="00C24A56" w14:paraId="52B6A20C" w14:textId="77777777" w:rsidTr="005A7351">
        <w:tc>
          <w:tcPr>
            <w:tcW w:w="7200" w:type="dxa"/>
          </w:tcPr>
          <w:p w14:paraId="3D82219C" w14:textId="77777777" w:rsidR="00AE2C9E" w:rsidRPr="00C24A56" w:rsidRDefault="00AE2C9E" w:rsidP="001B00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800" w:type="dxa"/>
          </w:tcPr>
          <w:p w14:paraId="44502C0C" w14:textId="77777777" w:rsidR="00AE2C9E" w:rsidRPr="00C24A56" w:rsidRDefault="00AD5A4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36 เดือน</w:t>
            </w:r>
          </w:p>
        </w:tc>
      </w:tr>
      <w:tr w:rsidR="00F73D70" w:rsidRPr="00C24A56" w14:paraId="2FE69E31" w14:textId="77777777" w:rsidTr="00823752">
        <w:tc>
          <w:tcPr>
            <w:tcW w:w="7200" w:type="dxa"/>
          </w:tcPr>
          <w:p w14:paraId="43739075" w14:textId="77777777" w:rsidR="00F73D70" w:rsidRPr="00C24A56" w:rsidRDefault="00F73D7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 (เช่าพื้นที่จากกรรมการ)</w:t>
            </w:r>
          </w:p>
        </w:tc>
        <w:tc>
          <w:tcPr>
            <w:tcW w:w="1800" w:type="dxa"/>
          </w:tcPr>
          <w:p w14:paraId="4379BA23" w14:textId="77777777" w:rsidR="00F73D70" w:rsidRPr="00C24A56" w:rsidRDefault="00F73D7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36 เดือน</w:t>
            </w:r>
          </w:p>
        </w:tc>
      </w:tr>
      <w:tr w:rsidR="00AE2C9E" w:rsidRPr="00C24A56" w14:paraId="15C7CEEC" w14:textId="77777777" w:rsidTr="005A7351">
        <w:tc>
          <w:tcPr>
            <w:tcW w:w="7200" w:type="dxa"/>
          </w:tcPr>
          <w:p w14:paraId="3D4F9099" w14:textId="77777777" w:rsidR="00AE2C9E" w:rsidRPr="00C24A56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14:paraId="306B0C68" w14:textId="77777777" w:rsidR="00AE2C9E" w:rsidRPr="00C24A56" w:rsidRDefault="00AD5A4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24A56">
              <w:rPr>
                <w:rFonts w:ascii="Angsana New" w:hAnsi="Angsana New" w:hint="cs"/>
                <w:sz w:val="30"/>
                <w:szCs w:val="30"/>
                <w:cs/>
              </w:rPr>
              <w:t>60 เดือน</w:t>
            </w:r>
          </w:p>
        </w:tc>
      </w:tr>
    </w:tbl>
    <w:p w14:paraId="2D59DEBF" w14:textId="77777777" w:rsidR="00B96FA5" w:rsidRPr="00C24A56" w:rsidRDefault="00B96FA5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6BC302E7" w14:textId="77777777" w:rsidR="00A5230D" w:rsidRPr="00C24A5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C24A56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</w:p>
    <w:p w14:paraId="335336A1" w14:textId="77777777" w:rsidR="00A5230D" w:rsidRPr="00C24A56" w:rsidRDefault="00A5230D" w:rsidP="00A5230D">
      <w:pPr>
        <w:spacing w:line="200" w:lineRule="atLeast"/>
        <w:jc w:val="thaiDistribute"/>
        <w:rPr>
          <w:rFonts w:ascii="Angsana New" w:hAnsi="Angsana New"/>
          <w:sz w:val="24"/>
          <w:szCs w:val="24"/>
        </w:rPr>
      </w:pPr>
    </w:p>
    <w:p w14:paraId="1A6388BF" w14:textId="77777777" w:rsidR="00A5230D" w:rsidRPr="00C24A56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C24A56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C24A56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C24A56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Pr="00C24A56">
        <w:rPr>
          <w:rFonts w:ascii="Angsana New" w:hAnsi="Angsana New" w:hint="cs"/>
          <w:sz w:val="30"/>
          <w:szCs w:val="30"/>
          <w:cs/>
        </w:rPr>
        <w:t>ด้อย</w:t>
      </w:r>
      <w:r w:rsidRPr="00C24A56">
        <w:rPr>
          <w:rFonts w:ascii="Angsana New" w:hAnsi="Angsana New"/>
          <w:sz w:val="30"/>
          <w:szCs w:val="30"/>
          <w:cs/>
        </w:rPr>
        <w:t xml:space="preserve">ค่า (ถ้ามี) </w:t>
      </w:r>
      <w:r w:rsidR="00AE2C9E" w:rsidRPr="00C24A56">
        <w:rPr>
          <w:rFonts w:ascii="Angsana New" w:hAnsi="Angsana New" w:hint="cs"/>
          <w:sz w:val="30"/>
          <w:szCs w:val="30"/>
          <w:cs/>
        </w:rPr>
        <w:t>กลุ่ม</w:t>
      </w:r>
      <w:r w:rsidRPr="00C24A56">
        <w:rPr>
          <w:rFonts w:ascii="Angsana New" w:hAnsi="Angsana New"/>
          <w:sz w:val="30"/>
          <w:szCs w:val="30"/>
          <w:cs/>
        </w:rPr>
        <w:t xml:space="preserve">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Pr="00C24A56">
        <w:rPr>
          <w:rFonts w:ascii="Angsana New" w:hAnsi="Angsana New"/>
          <w:sz w:val="30"/>
          <w:szCs w:val="30"/>
        </w:rPr>
        <w:t>10</w:t>
      </w:r>
      <w:r w:rsidRPr="00C24A56">
        <w:rPr>
          <w:rFonts w:ascii="Angsana New" w:hAnsi="Angsana New"/>
          <w:sz w:val="30"/>
          <w:szCs w:val="30"/>
          <w:cs/>
        </w:rPr>
        <w:t xml:space="preserve"> ปี</w:t>
      </w:r>
      <w:r w:rsidRPr="00C24A56">
        <w:rPr>
          <w:rFonts w:ascii="Angsana New" w:hAnsi="Angsana New"/>
          <w:sz w:val="30"/>
          <w:szCs w:val="30"/>
        </w:rPr>
        <w:t xml:space="preserve"> </w:t>
      </w:r>
      <w:r w:rsidRPr="00C24A56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C24A56">
        <w:rPr>
          <w:rFonts w:ascii="Angsana New" w:hAnsi="Angsana New"/>
          <w:sz w:val="30"/>
          <w:szCs w:val="30"/>
        </w:rPr>
        <w:t xml:space="preserve">5 </w:t>
      </w:r>
      <w:r w:rsidRPr="00C24A56">
        <w:rPr>
          <w:rFonts w:ascii="Angsana New" w:hAnsi="Angsana New" w:hint="cs"/>
          <w:sz w:val="30"/>
          <w:szCs w:val="30"/>
          <w:cs/>
        </w:rPr>
        <w:t>ปี ตามลำดับ</w:t>
      </w:r>
    </w:p>
    <w:p w14:paraId="7781BB16" w14:textId="77777777" w:rsidR="00A5230D" w:rsidRPr="00142BC7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42BC7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14:paraId="46F32192" w14:textId="77777777" w:rsidR="00A5230D" w:rsidRPr="00142BC7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85BAB23" w14:textId="77777777" w:rsidR="00A5230D" w:rsidRPr="00142BC7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142BC7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Pr="00142BC7">
        <w:rPr>
          <w:rFonts w:ascii="Angsana New" w:hAnsi="Angsana New" w:hint="cs"/>
          <w:sz w:val="30"/>
          <w:szCs w:val="30"/>
          <w:cs/>
        </w:rPr>
        <w:t>ส่วนหนึ่งของต้นทุนในการจัดจำหน่ายและค่าใช้จ่ายในการบริหาร</w:t>
      </w:r>
      <w:r w:rsidRPr="00142BC7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 w:rsidRPr="00142BC7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142BC7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14:paraId="6FC15A65" w14:textId="77777777" w:rsidR="00203E13" w:rsidRPr="00142BC7" w:rsidRDefault="00203E13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67B5B81F" w14:textId="77777777" w:rsidR="00A5230D" w:rsidRPr="00142BC7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142BC7">
        <w:rPr>
          <w:rFonts w:ascii="Angsana New" w:hAnsi="Angsana New"/>
          <w:b/>
          <w:bCs/>
          <w:sz w:val="30"/>
          <w:szCs w:val="30"/>
          <w:cs/>
        </w:rPr>
        <w:t>การด้อยค่าของสินทรัพย์</w:t>
      </w:r>
      <w:r w:rsidR="00AE2C9E" w:rsidRPr="00142BC7">
        <w:rPr>
          <w:rFonts w:ascii="Angsana New" w:hAnsi="Angsana New" w:hint="cs"/>
          <w:b/>
          <w:bCs/>
          <w:sz w:val="30"/>
          <w:szCs w:val="30"/>
          <w:cs/>
        </w:rPr>
        <w:t>ที่ไม่ใช่</w:t>
      </w:r>
      <w:r w:rsidR="007202E8" w:rsidRPr="00142BC7">
        <w:rPr>
          <w:rFonts w:ascii="Angsana New" w:hAnsi="Angsana New" w:hint="cs"/>
          <w:b/>
          <w:bCs/>
          <w:sz w:val="30"/>
          <w:szCs w:val="30"/>
          <w:cs/>
        </w:rPr>
        <w:t>สินทรัพย์ทางการเงิน</w:t>
      </w:r>
    </w:p>
    <w:p w14:paraId="41655899" w14:textId="77777777" w:rsidR="00A5230D" w:rsidRPr="00142BC7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6804CF87" w14:textId="77777777" w:rsidR="00A5230D" w:rsidRPr="00142BC7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42BC7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</w:t>
      </w:r>
      <w:r w:rsidR="007202E8" w:rsidRPr="00142BC7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142BC7">
        <w:rPr>
          <w:rFonts w:ascii="Angsana New" w:hAnsi="Angsana New" w:hint="cs"/>
          <w:sz w:val="30"/>
          <w:szCs w:val="30"/>
          <w:cs/>
        </w:rPr>
        <w:t>ได้รับการทบทวน ณ ทุก</w:t>
      </w:r>
      <w:r w:rsidRPr="00142BC7">
        <w:rPr>
          <w:rFonts w:ascii="Angsana New" w:hAnsi="Angsana New"/>
          <w:sz w:val="30"/>
          <w:szCs w:val="30"/>
          <w:cs/>
        </w:rPr>
        <w:t>วันที่</w:t>
      </w:r>
      <w:r w:rsidRPr="00142BC7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142BC7">
        <w:rPr>
          <w:rFonts w:ascii="Angsana New" w:hAnsi="Angsana New"/>
          <w:sz w:val="30"/>
          <w:szCs w:val="30"/>
          <w:cs/>
        </w:rPr>
        <w:t>ใน</w:t>
      </w:r>
      <w:r w:rsidRPr="00142BC7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142BC7">
        <w:rPr>
          <w:rFonts w:ascii="Angsana New" w:hAnsi="Angsana New"/>
          <w:sz w:val="30"/>
          <w:szCs w:val="30"/>
          <w:cs/>
        </w:rPr>
        <w:t xml:space="preserve"> </w:t>
      </w:r>
      <w:r w:rsidRPr="00142BC7">
        <w:rPr>
          <w:rFonts w:ascii="Angsana New" w:hAnsi="Angsana New"/>
          <w:sz w:val="30"/>
          <w:szCs w:val="30"/>
        </w:rPr>
        <w:t>(</w:t>
      </w:r>
      <w:r w:rsidRPr="00142BC7"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สินทรัพย์หรือมูลค่าจากการใช้ของสินทรัพย์นั้นแล้วแต่จำนวนใดจะสูงกว่า</w:t>
      </w:r>
      <w:r w:rsidRPr="00142BC7">
        <w:rPr>
          <w:rFonts w:ascii="Angsana New" w:hAnsi="Angsana New" w:hint="cs"/>
          <w:sz w:val="30"/>
          <w:szCs w:val="30"/>
        </w:rPr>
        <w:t xml:space="preserve">) </w:t>
      </w:r>
      <w:r w:rsidRPr="00142BC7">
        <w:rPr>
          <w:rFonts w:ascii="Angsana New" w:hAnsi="Angsana New" w:hint="cs"/>
          <w:sz w:val="30"/>
          <w:szCs w:val="30"/>
          <w:cs/>
        </w:rPr>
        <w:t>โ</w:t>
      </w:r>
      <w:r w:rsidRPr="00142BC7">
        <w:rPr>
          <w:rFonts w:ascii="Angsana New" w:hAnsi="Angsana New"/>
          <w:sz w:val="30"/>
          <w:szCs w:val="30"/>
          <w:cs/>
        </w:rPr>
        <w:t>ดยที่การ</w:t>
      </w:r>
      <w:r w:rsidRPr="00142BC7">
        <w:rPr>
          <w:rFonts w:ascii="Angsana New" w:hAnsi="Angsana New" w:hint="cs"/>
          <w:sz w:val="30"/>
          <w:szCs w:val="30"/>
          <w:cs/>
        </w:rPr>
        <w:t>ทบทวน</w:t>
      </w:r>
      <w:r w:rsidRPr="00142BC7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14:paraId="1B9A681B" w14:textId="77777777" w:rsidR="00395519" w:rsidRPr="00142BC7" w:rsidRDefault="00395519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</w:p>
    <w:p w14:paraId="0D98832B" w14:textId="77777777" w:rsidR="007202E8" w:rsidRPr="00142BC7" w:rsidRDefault="00A5230D" w:rsidP="00647FD7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142BC7">
        <w:rPr>
          <w:rFonts w:ascii="Angsana New" w:hAnsi="Angsana New"/>
          <w:sz w:val="30"/>
          <w:szCs w:val="30"/>
          <w:cs/>
        </w:rPr>
        <w:lastRenderedPageBreak/>
        <w:t xml:space="preserve">ในกรณีที่ราคาตามบัญชีของสินทรัพย์สูงกว่ามูลค่าที่คาดว่าจะได้รับคืน </w:t>
      </w:r>
      <w:r w:rsidR="007202E8" w:rsidRPr="00142BC7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142BC7">
        <w:rPr>
          <w:rFonts w:ascii="Angsana New" w:hAnsi="Angsana New"/>
          <w:sz w:val="30"/>
          <w:szCs w:val="30"/>
          <w:cs/>
        </w:rPr>
        <w:t>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142BC7">
        <w:rPr>
          <w:rFonts w:ascii="Angsana New" w:hAnsi="Angsana New" w:hint="cs"/>
          <w:sz w:val="30"/>
          <w:szCs w:val="30"/>
          <w:cs/>
        </w:rPr>
        <w:t xml:space="preserve"> </w:t>
      </w:r>
      <w:r w:rsidRPr="00142BC7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142BC7">
        <w:rPr>
          <w:rFonts w:ascii="Angsana New" w:hAnsi="Angsana New" w:hint="cs"/>
          <w:sz w:val="30"/>
          <w:szCs w:val="30"/>
          <w:cs/>
        </w:rPr>
        <w:t>ผล</w:t>
      </w:r>
      <w:r w:rsidRPr="00142BC7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142BC7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14:paraId="2EECB44E" w14:textId="77777777" w:rsidR="00647FD7" w:rsidRPr="00142BC7" w:rsidRDefault="00647FD7" w:rsidP="00647FD7">
      <w:pPr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49CDEA34" w14:textId="77777777" w:rsidR="00A5230D" w:rsidRPr="00142BC7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142BC7">
        <w:rPr>
          <w:rFonts w:ascii="Angsana New" w:hAnsi="Angsana New"/>
          <w:b/>
          <w:bCs/>
          <w:sz w:val="30"/>
          <w:szCs w:val="30"/>
          <w:cs/>
        </w:rPr>
        <w:t>ต้นทุนการกู้ยืม</w:t>
      </w:r>
    </w:p>
    <w:p w14:paraId="7B9EACDF" w14:textId="77777777" w:rsidR="00A5230D" w:rsidRPr="00142BC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15ADB01" w14:textId="77777777" w:rsidR="00A5230D" w:rsidRPr="00142BC7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142BC7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บันทึกดอกเบี้ยจ่ายซึ่งเกิดจากหนี้สินที่เกี่ยว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ข้องโดยตรง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กับการก่อสร้าง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อาคาร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เป็นส่วนหนึ่งของ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ต้นทุนของ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สิน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ทรัพย์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นั้นและหยุดบันทึก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ต้นทุนทางการเงินดังกล่าว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เป็นต้นทุน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ของสินทรัพย์</w:t>
      </w:r>
      <w:r w:rsidR="00A5230D" w:rsidRPr="00142BC7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เมื่อการก่อสร้างแล้วเสร็จ</w:t>
      </w:r>
      <w:r w:rsidR="00A5230D" w:rsidRPr="00142BC7">
        <w:rPr>
          <w:rFonts w:ascii="Angsana New" w:hAnsi="Angsana New" w:hint="cs"/>
          <w:color w:val="000000"/>
          <w:sz w:val="30"/>
          <w:szCs w:val="30"/>
          <w:cs/>
          <w:lang w:val="th-TH"/>
        </w:rPr>
        <w:t>พร้อมใช้งานตามความประสงค์</w:t>
      </w:r>
    </w:p>
    <w:p w14:paraId="65906FBB" w14:textId="77777777" w:rsidR="00A5230D" w:rsidRPr="00142BC7" w:rsidRDefault="00A5230D" w:rsidP="00A5230D">
      <w:pPr>
        <w:jc w:val="thaiDistribute"/>
        <w:rPr>
          <w:rFonts w:ascii="Angsana New" w:hAnsi="Angsana New"/>
          <w:sz w:val="30"/>
          <w:szCs w:val="30"/>
        </w:rPr>
      </w:pPr>
    </w:p>
    <w:p w14:paraId="711B45E0" w14:textId="77777777" w:rsidR="00A5230D" w:rsidRPr="00142BC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42BC7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14:paraId="3E54A6A0" w14:textId="77777777" w:rsidR="00A5230D" w:rsidRPr="00142BC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0891287" w14:textId="77777777" w:rsidR="00A5230D" w:rsidRPr="00142BC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142BC7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14:paraId="3598AD0B" w14:textId="77777777" w:rsidR="007202E8" w:rsidRPr="00633511" w:rsidRDefault="007202E8" w:rsidP="007202E8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633511">
        <w:rPr>
          <w:rFonts w:ascii="Angsana New" w:hAnsi="Angsana New" w:hint="cs"/>
          <w:b/>
          <w:bCs/>
          <w:szCs w:val="30"/>
          <w:cs/>
        </w:rPr>
        <w:t>หนี้สินตามสัญญาเช่า</w:t>
      </w:r>
    </w:p>
    <w:p w14:paraId="3D335D55" w14:textId="77777777" w:rsidR="007202E8" w:rsidRPr="001A1A0A" w:rsidRDefault="007202E8" w:rsidP="007202E8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769053A7" w14:textId="77777777" w:rsidR="007202E8" w:rsidRPr="00633511" w:rsidRDefault="007202E8" w:rsidP="007202E8">
      <w:pPr>
        <w:pStyle w:val="NoSpacing"/>
        <w:jc w:val="thaiDistribute"/>
        <w:rPr>
          <w:rFonts w:ascii="Angsana New" w:eastAsia="Times New Roman" w:hAnsi="Angsana New"/>
          <w:color w:val="000000"/>
          <w:szCs w:val="30"/>
        </w:rPr>
      </w:pPr>
      <w:r w:rsidRPr="00633511">
        <w:rPr>
          <w:rFonts w:ascii="Angsana New" w:hAnsi="Angsana New"/>
          <w:szCs w:val="30"/>
          <w:cs/>
        </w:rPr>
        <w:t>ณ วันที่สัญญาเช่าเริ่มมีผล กลุ่มบริษัทวัดมูลค่าหนี้สินตามสัญญาเช่าด้วยมูลค่าปัจจุบันของการจ่ายชำระตามสัญญาเช่าที่ยังไม่ได้จ่ายชำระ ณ วันนั้น การจ่ายชำระตามสัญญาเช่าต้อ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แต่หากอัตรานั้นไม่สามารถกำหนดได้ทุกเมื่อต้องใช้อัตราดอกเบี้ยการกู้ยืมส่วนเพิ่ม</w:t>
      </w:r>
      <w:r w:rsidRPr="00633511">
        <w:rPr>
          <w:rFonts w:ascii="Angsana New" w:hAnsi="Angsana New" w:hint="cs"/>
          <w:szCs w:val="30"/>
          <w:cs/>
        </w:rPr>
        <w:t xml:space="preserve"> (อัตราดอกเบี้ยของการกู้ยืมถัวเฉลี่ยที่มีระยะเวลาใกล้เคียงกันและมีลักษณะคล้ายคลึงกันกับสินทรัพย์อ้างอิง) </w:t>
      </w:r>
      <w:r w:rsidR="003D4885" w:rsidRPr="00633511">
        <w:rPr>
          <w:rFonts w:ascii="Angsana New" w:hAnsi="Angsana New"/>
          <w:szCs w:val="30"/>
          <w:cs/>
        </w:rPr>
        <w:t>ของกลุ่ม</w:t>
      </w:r>
      <w:r w:rsidR="003D4885" w:rsidRPr="00633511">
        <w:rPr>
          <w:rFonts w:ascii="Angsana New" w:hAnsi="Angsana New" w:hint="cs"/>
          <w:szCs w:val="30"/>
          <w:cs/>
        </w:rPr>
        <w:t>บริษัท</w:t>
      </w:r>
      <w:r w:rsidRPr="00633511">
        <w:rPr>
          <w:rFonts w:ascii="Angsana New" w:hAnsi="Angsana New"/>
          <w:szCs w:val="30"/>
          <w:cs/>
        </w:rPr>
        <w:t xml:space="preserve"> ทั้งนี้ การจ่ายชำระตามสัญญาเช่าที่ยังไม่ได้จ่ายชำระประกอบด้วย (1) การจ่ายชำระคงที่หักลูกหนี้สิ่งจูงใจตามสัญญาเช่าใดๆ (2) การจ่ายชำระค่าเช่าผันแปรที่ขึ้นอยู่กับดัชนีหรืออัตราซึ่งให้ใช้ดัชนีหรืออัตรา ณ วันที่สัญญาเช่าเริ่มมีผล</w:t>
      </w:r>
      <w:r w:rsidRPr="00633511">
        <w:rPr>
          <w:rFonts w:ascii="Angsana New" w:hAnsi="Angsana New" w:hint="cs"/>
          <w:szCs w:val="30"/>
          <w:cs/>
        </w:rPr>
        <w:t xml:space="preserve"> (ถ้ามี)</w:t>
      </w:r>
      <w:r w:rsidRPr="00633511">
        <w:rPr>
          <w:rFonts w:ascii="Angsana New" w:hAnsi="Angsana New"/>
          <w:szCs w:val="30"/>
          <w:cs/>
        </w:rPr>
        <w:t xml:space="preserve"> (3) จำนวนเงินที่คาดว่าจะจ่ายช</w:t>
      </w:r>
      <w:r w:rsidRPr="00633511">
        <w:rPr>
          <w:rFonts w:ascii="Angsana New" w:hAnsi="Angsana New" w:hint="cs"/>
          <w:szCs w:val="30"/>
          <w:cs/>
        </w:rPr>
        <w:t>ำ</w:t>
      </w:r>
      <w:r w:rsidRPr="00633511">
        <w:rPr>
          <w:rFonts w:ascii="Angsana New" w:hAnsi="Angsana New"/>
          <w:szCs w:val="30"/>
          <w:cs/>
        </w:rPr>
        <w:t>ระภายใต้การรับประกันมูลค่าคงเหลือ</w:t>
      </w:r>
      <w:r w:rsidRPr="00633511">
        <w:rPr>
          <w:rFonts w:ascii="Angsana New" w:hAnsi="Angsana New" w:hint="cs"/>
          <w:szCs w:val="30"/>
          <w:cs/>
        </w:rPr>
        <w:t xml:space="preserve"> (ถ้ามี) (4) </w:t>
      </w:r>
      <w:r w:rsidRPr="00633511">
        <w:rPr>
          <w:rFonts w:ascii="Angsana New" w:eastAsia="Times New Roman" w:hAnsi="Angsana New"/>
          <w:color w:val="000000"/>
          <w:szCs w:val="30"/>
          <w:cs/>
        </w:rPr>
        <w:t>ราคาใช้สิทธิของสิทธิเลือกซื้อหากมีความแน่นอนอย่างสมเหตุสมผลที่จะใช้สิทธิเลือกนั้น</w:t>
      </w:r>
      <w:r w:rsidRPr="00633511">
        <w:rPr>
          <w:rFonts w:ascii="Angsana New" w:eastAsia="Times New Roman" w:hAnsi="Angsana New" w:hint="cs"/>
          <w:color w:val="000000"/>
          <w:szCs w:val="30"/>
          <w:cs/>
        </w:rPr>
        <w:t xml:space="preserve"> (ถ้ามี) และ (5) </w:t>
      </w:r>
      <w:r w:rsidRPr="00633511">
        <w:rPr>
          <w:rFonts w:ascii="Angsana New" w:eastAsia="Times New Roman" w:hAnsi="Angsana New"/>
          <w:color w:val="000000"/>
          <w:szCs w:val="30"/>
          <w:cs/>
        </w:rPr>
        <w:t>การจ่าย</w:t>
      </w:r>
      <w:r w:rsidRPr="00633511">
        <w:rPr>
          <w:rFonts w:ascii="Angsana New" w:eastAsia="Times New Roman" w:hAnsi="Angsana New" w:hint="cs"/>
          <w:color w:val="000000"/>
          <w:szCs w:val="30"/>
          <w:cs/>
        </w:rPr>
        <w:t>ชำ</w:t>
      </w:r>
      <w:r w:rsidRPr="00633511">
        <w:rPr>
          <w:rFonts w:ascii="Angsana New" w:eastAsia="Times New Roman" w:hAnsi="Angsana New"/>
          <w:color w:val="000000"/>
          <w:szCs w:val="30"/>
          <w:cs/>
        </w:rPr>
        <w:t>ระค่าปรับเพื่อการยกเลิกสัญญาเช่าหากข้อ</w:t>
      </w:r>
      <w:r w:rsidRPr="00633511">
        <w:rPr>
          <w:rFonts w:ascii="Angsana New" w:eastAsia="Times New Roman" w:hAnsi="Angsana New" w:hint="cs"/>
          <w:color w:val="000000"/>
          <w:szCs w:val="30"/>
          <w:cs/>
        </w:rPr>
        <w:t>กำ</w:t>
      </w:r>
      <w:r w:rsidRPr="00633511">
        <w:rPr>
          <w:rFonts w:ascii="Angsana New" w:eastAsia="Times New Roman" w:hAnsi="Angsana New"/>
          <w:color w:val="000000"/>
          <w:szCs w:val="30"/>
          <w:cs/>
        </w:rPr>
        <w:t>หนดสัญญาเช่าแสดงให้เห็นว่า</w:t>
      </w:r>
      <w:r w:rsidRPr="00633511">
        <w:rPr>
          <w:rFonts w:ascii="Angsana New" w:eastAsia="Times New Roman" w:hAnsi="Angsana New" w:hint="cs"/>
          <w:color w:val="000000"/>
          <w:szCs w:val="30"/>
          <w:cs/>
        </w:rPr>
        <w:t>กลุ่มบริษัท</w:t>
      </w:r>
      <w:r w:rsidRPr="00633511">
        <w:rPr>
          <w:rFonts w:ascii="Angsana New" w:eastAsia="Times New Roman" w:hAnsi="Angsana New"/>
          <w:color w:val="000000"/>
          <w:szCs w:val="30"/>
          <w:cs/>
        </w:rPr>
        <w:t>จะใช้สิทธิเลือกในการยกเลิกสัญญาเช่า</w:t>
      </w:r>
      <w:r w:rsidRPr="00633511">
        <w:rPr>
          <w:rFonts w:ascii="Angsana New" w:eastAsia="Times New Roman" w:hAnsi="Angsana New" w:hint="cs"/>
          <w:color w:val="000000"/>
          <w:szCs w:val="30"/>
          <w:cs/>
        </w:rPr>
        <w:t xml:space="preserve"> (ถ้ามี)</w:t>
      </w:r>
    </w:p>
    <w:p w14:paraId="19E61C57" w14:textId="77777777" w:rsidR="009D0F9C" w:rsidRPr="001A1A0A" w:rsidRDefault="009D0F9C" w:rsidP="007202E8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2BD9F406" w14:textId="77777777" w:rsidR="007202E8" w:rsidRPr="00633511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  <w:r w:rsidRPr="00633511">
        <w:rPr>
          <w:rFonts w:ascii="Angsana New" w:hAnsi="Angsana New"/>
          <w:szCs w:val="30"/>
          <w:cs/>
        </w:rPr>
        <w:t>ภายหลังจากสัญญาเช่าเริ่มมีผล กลุ่มบริษัทวัดมูลค่าหนี้สินตามสัญญาเช่า</w:t>
      </w:r>
      <w:r w:rsidRPr="00633511">
        <w:rPr>
          <w:rFonts w:ascii="Angsana New" w:hAnsi="Angsana New" w:hint="cs"/>
          <w:szCs w:val="30"/>
          <w:cs/>
        </w:rPr>
        <w:t>โดย</w:t>
      </w:r>
      <w:r w:rsidRPr="00633511">
        <w:rPr>
          <w:rFonts w:ascii="Angsana New" w:hAnsi="Angsana New"/>
          <w:szCs w:val="30"/>
          <w:cs/>
        </w:rPr>
        <w:t xml:space="preserve"> (1) การเพิ่มมูลค่าตามบัญชีเพื่อสะท้อนดอกเบี้ยจากหนี้สินตามสัญญาเช่า </w:t>
      </w:r>
      <w:r w:rsidRPr="00633511">
        <w:rPr>
          <w:rFonts w:ascii="Angsana New" w:hAnsi="Angsana New" w:hint="cs"/>
          <w:szCs w:val="30"/>
          <w:cs/>
        </w:rPr>
        <w:t xml:space="preserve">(ถ้ามี) </w:t>
      </w:r>
      <w:r w:rsidRPr="00633511">
        <w:rPr>
          <w:rFonts w:ascii="Angsana New" w:hAnsi="Angsana New"/>
          <w:szCs w:val="30"/>
          <w:cs/>
        </w:rPr>
        <w:t>(2) การลดมูลค่าตามบัญชีเพื่อสะท้อนการชำระการจ่ายชำระตามสัญญาเช่าที่จ่ายชำระแล้วและ (3) การวัดมูลค่าใหม่ตามมูลค่าตามบัญชีเพื่อสะท้อนการประเมินใหม่หรือการเปลี่ยนแปลงสัญญาเช่า</w:t>
      </w:r>
      <w:r w:rsidRPr="00633511">
        <w:rPr>
          <w:rFonts w:ascii="Angsana New" w:hAnsi="Angsana New"/>
          <w:szCs w:val="30"/>
          <w:cs/>
        </w:rPr>
        <w:lastRenderedPageBreak/>
        <w:t xml:space="preserve">ใดๆ หรือเพื่อสะท้อนการจ่ายชำระตามสัญญาเช่าที่คงที่โดยเนื้อหามีการปรับปรุง </w:t>
      </w:r>
      <w:r w:rsidRPr="00633511">
        <w:rPr>
          <w:rFonts w:ascii="Angsana New" w:hAnsi="Angsana New" w:hint="cs"/>
          <w:szCs w:val="30"/>
          <w:cs/>
        </w:rPr>
        <w:t xml:space="preserve">(ถ้ามี) ทั้งนี้ </w:t>
      </w:r>
      <w:r w:rsidRPr="00633511">
        <w:rPr>
          <w:rFonts w:ascii="Angsana New" w:hAnsi="Angsana New"/>
          <w:szCs w:val="30"/>
          <w:cs/>
        </w:rPr>
        <w:t>ดอกเบี้ยจากหนี้สินตามสัญญาเช่าและการจ่ายช</w:t>
      </w:r>
      <w:r w:rsidRPr="00633511">
        <w:rPr>
          <w:rFonts w:ascii="Angsana New" w:hAnsi="Angsana New" w:hint="cs"/>
          <w:szCs w:val="30"/>
          <w:cs/>
        </w:rPr>
        <w:t>ำ</w:t>
      </w:r>
      <w:r w:rsidRPr="00633511">
        <w:rPr>
          <w:rFonts w:ascii="Angsana New" w:hAnsi="Angsana New"/>
          <w:szCs w:val="30"/>
          <w:cs/>
        </w:rPr>
        <w:t>ระค่าเช่าผันแปรที่ไม่ได้รวมอยู่ในการวัดมูลค่าของหนี้สินตามสัญญาเช่า</w:t>
      </w:r>
      <w:r w:rsidR="003D4885" w:rsidRPr="00633511">
        <w:rPr>
          <w:rFonts w:ascii="Angsana New" w:hAnsi="Angsana New" w:hint="cs"/>
          <w:szCs w:val="30"/>
          <w:cs/>
        </w:rPr>
        <w:t xml:space="preserve"> (ถ้ามี) </w:t>
      </w:r>
      <w:r w:rsidRPr="00633511">
        <w:rPr>
          <w:rFonts w:ascii="Angsana New" w:hAnsi="Angsana New" w:hint="cs"/>
          <w:szCs w:val="30"/>
          <w:cs/>
        </w:rPr>
        <w:t>ถูกรับรู้เป็นค่าใช้จ่ายในกำไรหรือขาดทุน</w:t>
      </w:r>
    </w:p>
    <w:p w14:paraId="6373496B" w14:textId="77777777" w:rsidR="007202E8" w:rsidRPr="001A1A0A" w:rsidRDefault="007202E8" w:rsidP="007202E8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58D47366" w14:textId="77777777" w:rsidR="007202E8" w:rsidRPr="00633511" w:rsidRDefault="007202E8" w:rsidP="007202E8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633511">
        <w:rPr>
          <w:rFonts w:ascii="Angsana New" w:hAnsi="Angsana New" w:hint="cs"/>
          <w:szCs w:val="30"/>
          <w:cs/>
        </w:rPr>
        <w:t>รายจ่ายค่าเช่าสำหรับสัญญาเช่าระยะสั้น (ไม่เกิน 12 เดือนนับแต่วันที่สัญญาเช่าเริ่มมีผล) และสัญญาเช่าสินทรัพย์มูลค่าต่ำ</w:t>
      </w:r>
      <w:r w:rsidRPr="00633511">
        <w:rPr>
          <w:rFonts w:ascii="Angsana New" w:hAnsi="Angsana New"/>
          <w:szCs w:val="30"/>
          <w:cs/>
        </w:rPr>
        <w:t>บันทึกเป็นค่าใช้จ่ายใน</w:t>
      </w:r>
      <w:r w:rsidRPr="00633511">
        <w:rPr>
          <w:rFonts w:ascii="Angsana New" w:hAnsi="Angsana New" w:hint="cs"/>
          <w:szCs w:val="30"/>
          <w:cs/>
        </w:rPr>
        <w:t>กำไรหรือขาดทุน</w:t>
      </w:r>
      <w:r w:rsidRPr="00633511">
        <w:rPr>
          <w:rFonts w:ascii="Angsana New" w:hAnsi="Angsana New"/>
          <w:szCs w:val="30"/>
          <w:cs/>
        </w:rPr>
        <w:t>โดยวิธีเส้นตรงตาม</w:t>
      </w:r>
      <w:r w:rsidRPr="00633511">
        <w:rPr>
          <w:rFonts w:ascii="Angsana New" w:hAnsi="Angsana New" w:hint="cs"/>
          <w:szCs w:val="30"/>
          <w:cs/>
        </w:rPr>
        <w:t>ระยะเวลาของการเช่าที่เกี่ยวข้อง</w:t>
      </w:r>
      <w:r w:rsidR="006A6C24">
        <w:rPr>
          <w:rFonts w:ascii="Angsana New" w:hAnsi="Angsana New"/>
          <w:szCs w:val="30"/>
        </w:rPr>
        <w:t xml:space="preserve"> </w:t>
      </w:r>
      <w:r w:rsidR="006A6C24">
        <w:rPr>
          <w:rFonts w:ascii="Angsana New" w:hAnsi="Angsana New" w:hint="cs"/>
          <w:szCs w:val="30"/>
          <w:cs/>
        </w:rPr>
        <w:t>ทั้งนี้ ค่าเช่าในลักษณะ</w:t>
      </w:r>
      <w:r w:rsidR="00EB5C32">
        <w:rPr>
          <w:rFonts w:ascii="Angsana New" w:hAnsi="Angsana New" w:hint="cs"/>
          <w:szCs w:val="30"/>
          <w:cs/>
        </w:rPr>
        <w:t>ดังกล่าว</w:t>
      </w:r>
      <w:r w:rsidR="006A6C24">
        <w:rPr>
          <w:rFonts w:ascii="Angsana New" w:hAnsi="Angsana New" w:hint="cs"/>
          <w:szCs w:val="30"/>
          <w:cs/>
        </w:rPr>
        <w:t>มี</w:t>
      </w:r>
      <w:r w:rsidR="0064407A">
        <w:rPr>
          <w:rFonts w:ascii="Angsana New" w:hAnsi="Angsana New" w:hint="cs"/>
          <w:szCs w:val="30"/>
          <w:cs/>
        </w:rPr>
        <w:t>จำนวนรายการ</w:t>
      </w:r>
      <w:r w:rsidR="006A6C24">
        <w:rPr>
          <w:rFonts w:ascii="Angsana New" w:hAnsi="Angsana New" w:hint="cs"/>
          <w:szCs w:val="30"/>
          <w:cs/>
        </w:rPr>
        <w:t>ไม่มากและ</w:t>
      </w:r>
      <w:r w:rsidR="00AE119C">
        <w:rPr>
          <w:rFonts w:ascii="Angsana New" w:hAnsi="Angsana New" w:hint="cs"/>
          <w:szCs w:val="30"/>
          <w:cs/>
        </w:rPr>
        <w:t>มี</w:t>
      </w:r>
      <w:r w:rsidR="0064407A">
        <w:rPr>
          <w:rFonts w:ascii="Angsana New" w:hAnsi="Angsana New" w:hint="cs"/>
          <w:szCs w:val="30"/>
          <w:cs/>
        </w:rPr>
        <w:t>จำนวนเงิน</w:t>
      </w:r>
      <w:r w:rsidR="006A6C24">
        <w:rPr>
          <w:rFonts w:ascii="Angsana New" w:hAnsi="Angsana New" w:hint="cs"/>
          <w:szCs w:val="30"/>
          <w:cs/>
        </w:rPr>
        <w:t>ไม่เป็นสาระสำคัญ</w:t>
      </w:r>
    </w:p>
    <w:p w14:paraId="695BEE9D" w14:textId="77777777" w:rsidR="007202E8" w:rsidRPr="001A1A0A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06DDDFB8" w14:textId="77777777" w:rsidR="00A5230D" w:rsidRPr="0063351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33511">
        <w:rPr>
          <w:rFonts w:ascii="Angsana New" w:hAnsi="Angsana New" w:hint="cs"/>
          <w:b/>
          <w:bCs/>
          <w:sz w:val="30"/>
          <w:szCs w:val="30"/>
          <w:cs/>
        </w:rPr>
        <w:t>ผลประโยชน์ของพนักงาน</w:t>
      </w:r>
    </w:p>
    <w:p w14:paraId="08DC51CA" w14:textId="77777777" w:rsidR="00A5230D" w:rsidRPr="001A1A0A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24"/>
          <w:szCs w:val="24"/>
          <w:cs/>
        </w:rPr>
      </w:pPr>
    </w:p>
    <w:p w14:paraId="073A71DA" w14:textId="77777777" w:rsidR="00A5230D" w:rsidRPr="00633511" w:rsidRDefault="00A5230D" w:rsidP="00A5230D">
      <w:pPr>
        <w:pStyle w:val="NoSpacing"/>
        <w:rPr>
          <w:rFonts w:ascii="Angsana New" w:hAnsi="Angsana New"/>
          <w:i/>
          <w:iCs/>
          <w:szCs w:val="30"/>
          <w:cs/>
        </w:rPr>
      </w:pPr>
      <w:r w:rsidRPr="00633511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14:paraId="682E65E6" w14:textId="77777777" w:rsidR="00A5230D" w:rsidRPr="001A1A0A" w:rsidRDefault="00A5230D" w:rsidP="00A5230D">
      <w:pPr>
        <w:pStyle w:val="NoSpacing"/>
        <w:rPr>
          <w:rFonts w:ascii="Angsana New" w:hAnsi="Angsana New"/>
          <w:sz w:val="24"/>
          <w:szCs w:val="24"/>
        </w:rPr>
      </w:pPr>
    </w:p>
    <w:p w14:paraId="5708211D" w14:textId="77777777" w:rsidR="00A5230D" w:rsidRPr="00633511" w:rsidRDefault="00A5230D" w:rsidP="00A5230D">
      <w:pPr>
        <w:pStyle w:val="NoSpacing"/>
        <w:rPr>
          <w:rFonts w:ascii="Angsana New" w:hAnsi="Angsana New"/>
          <w:szCs w:val="30"/>
        </w:rPr>
      </w:pPr>
      <w:r w:rsidRPr="00633511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633511">
        <w:rPr>
          <w:rFonts w:ascii="Angsana New" w:hAnsi="Angsana New" w:hint="cs"/>
          <w:szCs w:val="30"/>
          <w:cs/>
        </w:rPr>
        <w:t>รับรู้</w:t>
      </w:r>
      <w:r w:rsidRPr="00633511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633511">
        <w:rPr>
          <w:rFonts w:ascii="Angsana New" w:hAnsi="Angsana New" w:hint="cs"/>
          <w:szCs w:val="30"/>
          <w:cs/>
        </w:rPr>
        <w:t>รและตามเกณฑ์คงค้าง</w:t>
      </w:r>
    </w:p>
    <w:p w14:paraId="6DEB3956" w14:textId="77777777" w:rsidR="00A5230D" w:rsidRPr="001A1A0A" w:rsidRDefault="00A5230D" w:rsidP="00A5230D">
      <w:pPr>
        <w:pStyle w:val="NoSpacing"/>
        <w:rPr>
          <w:rFonts w:ascii="Angsana New" w:hAnsi="Angsana New"/>
          <w:sz w:val="24"/>
          <w:szCs w:val="24"/>
          <w:cs/>
        </w:rPr>
      </w:pPr>
    </w:p>
    <w:p w14:paraId="74039658" w14:textId="77777777" w:rsidR="00A5230D" w:rsidRPr="00633511" w:rsidRDefault="00A5230D" w:rsidP="00A5230D">
      <w:pPr>
        <w:pStyle w:val="NoSpacing"/>
        <w:rPr>
          <w:rFonts w:ascii="Angsana New" w:hAnsi="Angsana New"/>
          <w:i/>
          <w:iCs/>
          <w:szCs w:val="30"/>
        </w:rPr>
      </w:pPr>
      <w:r w:rsidRPr="00633511">
        <w:rPr>
          <w:rFonts w:ascii="Angsana New" w:hAnsi="Angsana New"/>
          <w:i/>
          <w:iCs/>
          <w:szCs w:val="30"/>
          <w:cs/>
        </w:rPr>
        <w:t>ผลประโยชน์ของพนักงานหลังออกจากงาน</w:t>
      </w:r>
    </w:p>
    <w:p w14:paraId="48ABA2C8" w14:textId="77777777" w:rsidR="00A5230D" w:rsidRPr="001A1A0A" w:rsidRDefault="00A5230D" w:rsidP="00A5230D">
      <w:pPr>
        <w:pStyle w:val="NoSpacing"/>
        <w:rPr>
          <w:rFonts w:ascii="Angsana New" w:hAnsi="Angsana New"/>
          <w:sz w:val="24"/>
          <w:szCs w:val="24"/>
        </w:rPr>
      </w:pPr>
    </w:p>
    <w:p w14:paraId="7B90B363" w14:textId="77777777" w:rsidR="00A5230D" w:rsidRPr="0063351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633511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14:paraId="793EC9E8" w14:textId="77777777" w:rsidR="00A5230D" w:rsidRPr="0090529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90529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</w:t>
      </w:r>
      <w:r>
        <w:rPr>
          <w:rFonts w:ascii="Angsana New" w:hAnsi="Angsana New" w:hint="cs"/>
          <w:sz w:val="30"/>
          <w:szCs w:val="30"/>
          <w:cs/>
        </w:rPr>
        <w:t>หรืออย่างน้อยทุกสามปี</w:t>
      </w:r>
      <w:r w:rsidRPr="00905294">
        <w:rPr>
          <w:rFonts w:ascii="Angsana New" w:hAnsi="Angsana New" w:hint="cs"/>
          <w:sz w:val="30"/>
          <w:szCs w:val="30"/>
          <w:cs/>
        </w:rPr>
        <w:t>โดยนักคณิตศาสตร์ประกันภัย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ค่าใช้จ่ายจากการประมาณการหนี้สินผลประโยชน์ของพนักงานหลังออกจากงานที่ถูกรับรู้เป็นส่วนหนึ่งของ</w:t>
      </w:r>
      <w:r>
        <w:rPr>
          <w:rFonts w:ascii="Angsana New" w:hAnsi="Angsana New" w:hint="cs"/>
          <w:sz w:val="30"/>
          <w:szCs w:val="30"/>
          <w:cs/>
        </w:rPr>
        <w:t>ต้นทุนในการจัดจำหน่ายและ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ค่าใช้จ่ายในการบริหารใน</w:t>
      </w:r>
      <w:r>
        <w:rPr>
          <w:rFonts w:ascii="Angsana New" w:hAnsi="Angsana New" w:hint="cs"/>
          <w:sz w:val="30"/>
          <w:szCs w:val="30"/>
          <w:cs/>
        </w:rPr>
        <w:t>งบกำไรขาดทุนเบ็ดเสร็จประกอบด้วยต้นทุนบริการปัจจุบัน</w:t>
      </w:r>
      <w:r w:rsidR="00001CCE">
        <w:rPr>
          <w:rFonts w:ascii="Angsana New" w:hAnsi="Angsana New"/>
          <w:sz w:val="30"/>
          <w:szCs w:val="30"/>
        </w:rPr>
        <w:t xml:space="preserve"> </w:t>
      </w:r>
      <w:r w:rsidR="00001CCE">
        <w:rPr>
          <w:rFonts w:ascii="Angsana New" w:hAnsi="Angsana New" w:hint="cs"/>
          <w:sz w:val="30"/>
          <w:szCs w:val="30"/>
          <w:cs/>
        </w:rPr>
        <w:t>ต้นทุนบริการในอดีต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905294">
        <w:rPr>
          <w:rFonts w:ascii="Angsana New" w:hAnsi="Angsana New" w:hint="cs"/>
          <w:sz w:val="30"/>
          <w:szCs w:val="30"/>
          <w:cs/>
        </w:rPr>
        <w:t>ต้นทุนดอกเบี้ยซึ่งแสดงเป็นรายการก</w:t>
      </w:r>
      <w:r>
        <w:rPr>
          <w:rFonts w:ascii="Angsana New" w:hAnsi="Angsana New" w:hint="cs"/>
          <w:sz w:val="30"/>
          <w:szCs w:val="30"/>
          <w:cs/>
        </w:rPr>
        <w:t>ำไรหรือขาดทุน ส่วน</w:t>
      </w:r>
      <w:r w:rsidRPr="00905294">
        <w:rPr>
          <w:rFonts w:ascii="Angsana New" w:hAnsi="Angsana New" w:hint="cs"/>
          <w:sz w:val="30"/>
          <w:szCs w:val="30"/>
          <w:cs/>
        </w:rPr>
        <w:t>กำไร/ขาดทุนจากการวัดมูลค่าประมาณก</w:t>
      </w:r>
      <w:r w:rsidR="00001CCE">
        <w:rPr>
          <w:rFonts w:ascii="Angsana New" w:hAnsi="Angsana New" w:hint="cs"/>
          <w:sz w:val="30"/>
          <w:szCs w:val="30"/>
          <w:cs/>
        </w:rPr>
        <w:t>ารตามหลักคณิตศาสตร์ประกันภัย</w:t>
      </w:r>
      <w:r w:rsidRPr="00905294">
        <w:rPr>
          <w:rFonts w:ascii="Angsana New" w:hAnsi="Angsana New" w:hint="cs"/>
          <w:sz w:val="30"/>
          <w:szCs w:val="30"/>
          <w:cs/>
        </w:rPr>
        <w:t>แสดงเป็นรายการกำไรหรือขาดทุนเบ็ดเสร็จอื่น</w:t>
      </w:r>
    </w:p>
    <w:p w14:paraId="78D4CDAD" w14:textId="77777777" w:rsidR="00272799" w:rsidRPr="00800555" w:rsidRDefault="00272799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14:paraId="16E3648E" w14:textId="77777777" w:rsidR="00A5230D" w:rsidRPr="00D8607E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</w:p>
    <w:p w14:paraId="2C95550F" w14:textId="77777777" w:rsidR="00A5230D" w:rsidRPr="00800555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16"/>
          <w:szCs w:val="16"/>
        </w:rPr>
      </w:pPr>
    </w:p>
    <w:p w14:paraId="77ECE023" w14:textId="77777777" w:rsidR="00985261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>
        <w:rPr>
          <w:rFonts w:ascii="Angsana New" w:hAnsi="Angsana New" w:hint="cs"/>
          <w:sz w:val="30"/>
          <w:szCs w:val="30"/>
          <w:cs/>
        </w:rPr>
        <w:t xml:space="preserve">   </w:t>
      </w:r>
      <w:r w:rsidRPr="0090529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ใช้</w:t>
      </w:r>
      <w:r w:rsidRPr="00905294">
        <w:rPr>
          <w:rFonts w:ascii="Angsana New" w:hAnsi="Angsana New"/>
          <w:sz w:val="30"/>
          <w:szCs w:val="30"/>
          <w:cs/>
        </w:rPr>
        <w:lastRenderedPageBreak/>
        <w:t>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14:paraId="555F87B0" w14:textId="77777777" w:rsidR="007202E8" w:rsidRPr="00800555" w:rsidRDefault="0072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16"/>
          <w:szCs w:val="16"/>
          <w:cs/>
        </w:rPr>
      </w:pPr>
    </w:p>
    <w:p w14:paraId="4CE55735" w14:textId="77777777" w:rsidR="00A5230D" w:rsidRPr="00905294" w:rsidRDefault="00A5230D" w:rsidP="00A5230D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14:paraId="154F7827" w14:textId="77777777" w:rsidR="00A5230D" w:rsidRPr="00647FD7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24"/>
          <w:szCs w:val="24"/>
        </w:rPr>
      </w:pPr>
    </w:p>
    <w:p w14:paraId="24C1393A" w14:textId="77777777" w:rsidR="00A5230D" w:rsidRPr="00647FD7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647FD7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23BD1D5F" w14:textId="77777777" w:rsidR="00A5230D" w:rsidRPr="00800555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16"/>
          <w:szCs w:val="16"/>
        </w:rPr>
      </w:pPr>
    </w:p>
    <w:p w14:paraId="291C7AF0" w14:textId="77777777" w:rsidR="00A5230D" w:rsidRPr="0090529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14:paraId="44A51038" w14:textId="77777777" w:rsidR="00A5230D" w:rsidRPr="00800555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16"/>
          <w:szCs w:val="16"/>
          <w:cs/>
        </w:rPr>
      </w:pPr>
    </w:p>
    <w:p w14:paraId="0B6C15AE" w14:textId="77777777" w:rsidR="00A5230D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90529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90529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</w:t>
      </w:r>
      <w:r>
        <w:rPr>
          <w:rFonts w:ascii="Angsana New" w:hAnsi="Angsana New"/>
          <w:sz w:val="30"/>
          <w:szCs w:val="30"/>
          <w:cs/>
        </w:rPr>
        <w:t xml:space="preserve"> ณ วันนั้น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กำไรหรือขาดทุนจากการแปลงค่าจะบันทึกในงบกำไรขาดทุน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14:paraId="4C8865D0" w14:textId="77777777" w:rsidR="00135D01" w:rsidRPr="00800555" w:rsidRDefault="00135D01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16"/>
          <w:szCs w:val="16"/>
        </w:rPr>
      </w:pPr>
    </w:p>
    <w:p w14:paraId="27B6BFD8" w14:textId="77777777" w:rsidR="00A5230D" w:rsidRPr="00597EF0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97EF0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97EF0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ซึ่งมีการป้องกัน    ความเสี่ยง</w:t>
      </w:r>
      <w:r w:rsidRPr="00597EF0">
        <w:rPr>
          <w:rFonts w:ascii="Angsana New" w:hAnsi="Angsana New"/>
          <w:sz w:val="30"/>
          <w:szCs w:val="30"/>
          <w:cs/>
        </w:rPr>
        <w:t>แปลงค่าเป็นเงินบาทโ</w:t>
      </w:r>
      <w:r>
        <w:rPr>
          <w:rFonts w:ascii="Angsana New" w:hAnsi="Angsana New"/>
          <w:sz w:val="30"/>
          <w:szCs w:val="30"/>
          <w:cs/>
        </w:rPr>
        <w:t>ดยใช้อัตราแลกเปลี่ยน ณ วันนั้น</w:t>
      </w:r>
      <w:r>
        <w:rPr>
          <w:rFonts w:ascii="Angsana New" w:hAnsi="Angsana New" w:hint="cs"/>
          <w:sz w:val="30"/>
          <w:szCs w:val="30"/>
          <w:cs/>
        </w:rPr>
        <w:t>และปรับกระทบด้วยกำไร/ขาดทุนจากการ</w:t>
      </w:r>
      <w:r>
        <w:rPr>
          <w:rFonts w:ascii="Angsana New" w:hAnsi="Angsana New"/>
          <w:sz w:val="30"/>
          <w:szCs w:val="30"/>
        </w:rPr>
        <w:t xml:space="preserve">                       </w:t>
      </w:r>
      <w:r>
        <w:rPr>
          <w:rFonts w:ascii="Angsana New" w:hAnsi="Angsana New" w:hint="cs"/>
          <w:sz w:val="30"/>
          <w:szCs w:val="30"/>
          <w:cs/>
        </w:rPr>
        <w:t>วัดมูลค่ายุติธรรมของตราสารอนุพันธ์ที่เกี่ยวข้องที่มีไว้เพื่อป้องกันความเสี่ยง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</w:t>
      </w:r>
      <w:r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97EF0">
        <w:rPr>
          <w:rFonts w:ascii="Angsana New" w:hAnsi="Angsana New"/>
          <w:sz w:val="30"/>
          <w:szCs w:val="30"/>
          <w:cs/>
        </w:rPr>
        <w:t>จะบันทึก</w:t>
      </w:r>
      <w:r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97EF0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14:paraId="28EA8ECC" w14:textId="77777777" w:rsidR="00A5230D" w:rsidRPr="00800555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16"/>
          <w:szCs w:val="16"/>
        </w:rPr>
      </w:pPr>
    </w:p>
    <w:p w14:paraId="4974ECF8" w14:textId="77777777" w:rsidR="00A5230D" w:rsidRPr="007202E8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02E8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14:paraId="25B3BD2A" w14:textId="77777777" w:rsidR="00D8607E" w:rsidRPr="00647FD7" w:rsidRDefault="00D8607E" w:rsidP="00A5230D">
      <w:pPr>
        <w:jc w:val="thaiDistribute"/>
        <w:rPr>
          <w:rFonts w:ascii="Angsana New" w:hAnsi="Angsana New"/>
          <w:sz w:val="24"/>
          <w:szCs w:val="24"/>
        </w:rPr>
      </w:pPr>
    </w:p>
    <w:p w14:paraId="7B6CAA47" w14:textId="77777777" w:rsidR="003E3D33" w:rsidRPr="00BF6A3D" w:rsidRDefault="003E3D33" w:rsidP="003E3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F6A3D">
        <w:rPr>
          <w:rFonts w:ascii="Angsana New" w:hAnsi="Angsana New" w:hint="cs"/>
          <w:b/>
          <w:bCs/>
          <w:sz w:val="30"/>
          <w:szCs w:val="30"/>
          <w:cs/>
        </w:rPr>
        <w:t>การวัดมูลค่ายุติธรรม</w:t>
      </w:r>
    </w:p>
    <w:p w14:paraId="12CD6493" w14:textId="77777777" w:rsidR="003E3D33" w:rsidRPr="00BF6A3D" w:rsidRDefault="003E3D33" w:rsidP="003E3D33">
      <w:pPr>
        <w:tabs>
          <w:tab w:val="left" w:pos="540"/>
        </w:tabs>
        <w:jc w:val="both"/>
        <w:rPr>
          <w:rFonts w:ascii="Angsana New" w:hAnsi="Angsana New"/>
          <w:sz w:val="24"/>
          <w:szCs w:val="24"/>
        </w:rPr>
      </w:pPr>
    </w:p>
    <w:p w14:paraId="6C981BC3" w14:textId="77777777" w:rsidR="003E3D33" w:rsidRPr="00BF6A3D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BF6A3D">
        <w:rPr>
          <w:rFonts w:ascii="Angsana New" w:hAnsi="Angsana New"/>
          <w:szCs w:val="30"/>
          <w:cs/>
        </w:rPr>
        <w:t>มูลค่ายุติธรร</w:t>
      </w:r>
      <w:r w:rsidRPr="00BF6A3D">
        <w:rPr>
          <w:rFonts w:ascii="Angsana New" w:hAnsi="Angsana New" w:hint="cs"/>
          <w:szCs w:val="30"/>
          <w:cs/>
        </w:rPr>
        <w:t>มเป็น</w:t>
      </w:r>
      <w:r w:rsidRPr="00BF6A3D">
        <w:rPr>
          <w:rFonts w:ascii="Angsana New" w:hAnsi="Angsana New"/>
          <w:szCs w:val="30"/>
          <w:cs/>
        </w:rPr>
        <w:t>ราคาที่</w:t>
      </w:r>
      <w:r w:rsidR="001F4D40" w:rsidRPr="00BF6A3D">
        <w:rPr>
          <w:rFonts w:ascii="Angsana New" w:hAnsi="Angsana New" w:hint="cs"/>
          <w:szCs w:val="30"/>
          <w:cs/>
        </w:rPr>
        <w:t>กลุ่มบริษัท</w:t>
      </w:r>
      <w:r w:rsidRPr="00BF6A3D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</w:t>
      </w:r>
      <w:r w:rsidRPr="00BF6A3D">
        <w:rPr>
          <w:rFonts w:ascii="Angsana New" w:hAnsi="Angsana New"/>
          <w:szCs w:val="30"/>
        </w:rPr>
        <w:t xml:space="preserve"> </w:t>
      </w:r>
      <w:r w:rsidRPr="00BF6A3D">
        <w:rPr>
          <w:rFonts w:ascii="Angsana New" w:hAnsi="Angsana New"/>
          <w:szCs w:val="30"/>
          <w:cs/>
        </w:rPr>
        <w:t>ณ</w:t>
      </w:r>
      <w:r w:rsidRPr="00BF6A3D">
        <w:rPr>
          <w:rFonts w:ascii="Angsana New" w:hAnsi="Angsana New"/>
          <w:szCs w:val="30"/>
        </w:rPr>
        <w:t xml:space="preserve"> </w:t>
      </w:r>
      <w:r w:rsidRPr="00BF6A3D">
        <w:rPr>
          <w:rFonts w:ascii="Angsana New" w:hAnsi="Angsana New"/>
          <w:szCs w:val="30"/>
          <w:cs/>
        </w:rPr>
        <w:t>วันที่วัดมูลค่า</w:t>
      </w:r>
      <w:r w:rsidRPr="00BF6A3D">
        <w:rPr>
          <w:rFonts w:ascii="Angsana New" w:hAnsi="Angsana New"/>
          <w:szCs w:val="30"/>
        </w:rPr>
        <w:t xml:space="preserve"> </w:t>
      </w:r>
      <w:r w:rsidRPr="00BF6A3D">
        <w:rPr>
          <w:rFonts w:ascii="Angsana New" w:hAnsi="Angsana New"/>
          <w:szCs w:val="30"/>
          <w:cs/>
        </w:rPr>
        <w:t>ตลาดที่มีสภาพคล่อ</w:t>
      </w:r>
      <w:r w:rsidRPr="00BF6A3D">
        <w:rPr>
          <w:rFonts w:ascii="Angsana New" w:hAnsi="Angsana New" w:hint="cs"/>
          <w:szCs w:val="30"/>
          <w:cs/>
        </w:rPr>
        <w:t>งเป็น</w:t>
      </w:r>
      <w:r w:rsidRPr="00BF6A3D">
        <w:rPr>
          <w:rFonts w:ascii="Angsana New" w:hAnsi="Angsana New"/>
          <w:szCs w:val="30"/>
          <w:cs/>
        </w:rPr>
        <w:t>ตลาดที่รายการส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หรับสินทรัพย์และหนี้สินนั้น</w:t>
      </w:r>
      <w:r w:rsidRPr="00BF6A3D">
        <w:rPr>
          <w:rFonts w:ascii="Angsana New" w:hAnsi="Angsana New" w:hint="cs"/>
          <w:szCs w:val="30"/>
          <w:cs/>
        </w:rPr>
        <w:t xml:space="preserve">ๆ </w:t>
      </w:r>
      <w:r w:rsidRPr="00BF6A3D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 w:rsidRPr="00BF6A3D">
        <w:rPr>
          <w:rFonts w:ascii="Angsana New" w:hAnsi="Angsana New" w:hint="cs"/>
          <w:szCs w:val="30"/>
          <w:cs/>
        </w:rPr>
        <w:t xml:space="preserve"> ผู้ร่วม</w:t>
      </w:r>
      <w:r w:rsidRPr="00BF6A3D">
        <w:rPr>
          <w:rFonts w:ascii="Angsana New" w:hAnsi="Angsana New"/>
          <w:szCs w:val="30"/>
          <w:cs/>
        </w:rPr>
        <w:t>ตลา</w:t>
      </w:r>
      <w:r w:rsidRPr="00BF6A3D">
        <w:rPr>
          <w:rFonts w:ascii="Angsana New" w:hAnsi="Angsana New" w:hint="cs"/>
          <w:szCs w:val="30"/>
          <w:cs/>
        </w:rPr>
        <w:t xml:space="preserve">ดได้แก่ </w:t>
      </w:r>
      <w:r w:rsidRPr="00BF6A3D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ผู้ซื้อและผู้ขายในตลาดหลักหรือตลาดที่ให้ประโยชน์สูงสุดส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หรับสินทรัพย์หรือหนี้สิน</w:t>
      </w:r>
      <w:r w:rsidRPr="00BF6A3D"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BF6A3D">
        <w:rPr>
          <w:rFonts w:ascii="Angsana New" w:hAnsi="Angsana New"/>
          <w:szCs w:val="30"/>
          <w:cs/>
        </w:rPr>
        <w:t>มีความเป็นอิสระจากกัน</w:t>
      </w:r>
      <w:r w:rsidRPr="00BF6A3D">
        <w:rPr>
          <w:rFonts w:ascii="Angsana New" w:hAnsi="Angsana New"/>
          <w:szCs w:val="30"/>
        </w:rPr>
        <w:t xml:space="preserve"> </w:t>
      </w:r>
      <w:r w:rsidRPr="00BF6A3D">
        <w:rPr>
          <w:rFonts w:ascii="Angsana New" w:hAnsi="Angsana New"/>
          <w:szCs w:val="30"/>
          <w:cs/>
        </w:rPr>
        <w:t>มีความรอบรู้</w:t>
      </w:r>
      <w:r w:rsidRPr="00BF6A3D">
        <w:rPr>
          <w:rFonts w:ascii="Angsana New" w:hAnsi="Angsana New" w:hint="cs"/>
          <w:szCs w:val="30"/>
          <w:cs/>
        </w:rPr>
        <w:t>และ</w:t>
      </w:r>
      <w:r w:rsidRPr="00BF6A3D">
        <w:rPr>
          <w:rFonts w:ascii="Angsana New" w:hAnsi="Angsana New"/>
          <w:szCs w:val="30"/>
          <w:cs/>
        </w:rPr>
        <w:t>ความเข้าใจอย่างสมเหตุสมผล</w:t>
      </w:r>
      <w:r w:rsidRPr="00BF6A3D">
        <w:rPr>
          <w:rFonts w:ascii="Angsana New" w:hAnsi="Angsana New" w:hint="cs"/>
          <w:szCs w:val="30"/>
          <w:cs/>
        </w:rPr>
        <w:t xml:space="preserve"> </w:t>
      </w:r>
      <w:r w:rsidRPr="00BF6A3D">
        <w:rPr>
          <w:rFonts w:ascii="Angsana New" w:hAnsi="Angsana New"/>
          <w:szCs w:val="30"/>
          <w:cs/>
        </w:rPr>
        <w:t>สามารถที่จะเข้าท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รายการส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หรับสินทรัพย์หรือหนี้สิ</w:t>
      </w:r>
      <w:r w:rsidRPr="00BF6A3D">
        <w:rPr>
          <w:rFonts w:ascii="Angsana New" w:hAnsi="Angsana New" w:hint="cs"/>
          <w:szCs w:val="30"/>
          <w:cs/>
        </w:rPr>
        <w:t>นนั้นๆ และ</w:t>
      </w:r>
      <w:r w:rsidRPr="00BF6A3D">
        <w:rPr>
          <w:rFonts w:ascii="Angsana New" w:hAnsi="Angsana New"/>
          <w:szCs w:val="30"/>
          <w:cs/>
        </w:rPr>
        <w:t>เต็มใจที่จะเข้าท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รายการส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หรับสินทรัพย์</w:t>
      </w:r>
      <w:r w:rsidRPr="00BF6A3D">
        <w:rPr>
          <w:rFonts w:ascii="Angsana New" w:hAnsi="Angsana New" w:hint="cs"/>
          <w:szCs w:val="30"/>
          <w:cs/>
        </w:rPr>
        <w:t>ห</w:t>
      </w:r>
      <w:r w:rsidRPr="00BF6A3D">
        <w:rPr>
          <w:rFonts w:ascii="Angsana New" w:hAnsi="Angsana New"/>
          <w:szCs w:val="30"/>
          <w:cs/>
        </w:rPr>
        <w:t>รือหนี้สินนั้น</w:t>
      </w:r>
      <w:r w:rsidRPr="00BF6A3D">
        <w:rPr>
          <w:rFonts w:ascii="Angsana New" w:hAnsi="Angsana New" w:hint="cs"/>
          <w:szCs w:val="30"/>
          <w:cs/>
        </w:rPr>
        <w:t>ๆ</w:t>
      </w:r>
    </w:p>
    <w:p w14:paraId="226E092B" w14:textId="77777777" w:rsidR="00BF6A3D" w:rsidRPr="00BF6A3D" w:rsidRDefault="00BF6A3D" w:rsidP="003E3D33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72627DE0" w14:textId="77777777" w:rsidR="003E3D33" w:rsidRPr="00BF6A3D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BF6A3D">
        <w:rPr>
          <w:rFonts w:ascii="Angsana New" w:hAnsi="Angsana New" w:hint="cs"/>
          <w:szCs w:val="30"/>
          <w:cs/>
        </w:rPr>
        <w:t>เพื่อให้</w:t>
      </w:r>
      <w:r w:rsidRPr="00BF6A3D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 w:rsidRPr="00BF6A3D">
        <w:rPr>
          <w:rFonts w:ascii="Angsana New" w:hAnsi="Angsana New" w:hint="cs"/>
          <w:szCs w:val="30"/>
          <w:cs/>
        </w:rPr>
        <w:t>ในงบการเงิน</w:t>
      </w:r>
      <w:r w:rsidRPr="00BF6A3D">
        <w:rPr>
          <w:rFonts w:ascii="Angsana New" w:hAnsi="Angsana New"/>
          <w:szCs w:val="30"/>
          <w:cs/>
        </w:rPr>
        <w:t>มีความส</w:t>
      </w:r>
      <w:r w:rsidRPr="00BF6A3D">
        <w:rPr>
          <w:rFonts w:ascii="Angsana New" w:hAnsi="Angsana New" w:hint="cs"/>
          <w:szCs w:val="30"/>
          <w:cs/>
        </w:rPr>
        <w:t>ม่ำ</w:t>
      </w:r>
      <w:r w:rsidRPr="00BF6A3D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BF6A3D">
        <w:rPr>
          <w:rFonts w:ascii="Angsana New" w:hAnsi="Angsana New"/>
          <w:szCs w:val="30"/>
        </w:rPr>
        <w:t xml:space="preserve"> </w:t>
      </w:r>
      <w:r w:rsidRPr="00BF6A3D">
        <w:rPr>
          <w:rFonts w:ascii="Angsana New" w:hAnsi="Angsana New" w:hint="cs"/>
          <w:szCs w:val="30"/>
          <w:cs/>
        </w:rPr>
        <w:t>จึงมีการกำ</w:t>
      </w:r>
      <w:r w:rsidRPr="00BF6A3D">
        <w:rPr>
          <w:rFonts w:ascii="Angsana New" w:hAnsi="Angsana New"/>
          <w:szCs w:val="30"/>
          <w:cs/>
        </w:rPr>
        <w:t>หนดล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ดับชั้นของมูลค่ายุติธรรม</w:t>
      </w:r>
      <w:r w:rsidRPr="00BF6A3D">
        <w:rPr>
          <w:rFonts w:ascii="Angsana New" w:hAnsi="Angsana New" w:hint="cs"/>
          <w:szCs w:val="30"/>
          <w:cs/>
        </w:rPr>
        <w:t>ออก</w:t>
      </w:r>
      <w:r w:rsidRPr="00BF6A3D">
        <w:rPr>
          <w:rFonts w:ascii="Angsana New" w:hAnsi="Angsana New"/>
          <w:szCs w:val="30"/>
          <w:cs/>
        </w:rPr>
        <w:t>เป็น</w:t>
      </w:r>
      <w:r w:rsidRPr="00BF6A3D">
        <w:rPr>
          <w:rFonts w:ascii="Angsana New" w:hAnsi="Angsana New"/>
          <w:szCs w:val="30"/>
        </w:rPr>
        <w:t xml:space="preserve"> 3 </w:t>
      </w:r>
      <w:r w:rsidRPr="00BF6A3D">
        <w:rPr>
          <w:rFonts w:ascii="Angsana New" w:hAnsi="Angsana New"/>
          <w:szCs w:val="30"/>
          <w:cs/>
        </w:rPr>
        <w:t>ระดับตามประเภทของข้อมูลที่น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BF6A3D">
        <w:rPr>
          <w:rFonts w:ascii="Angsana New" w:hAnsi="Angsana New"/>
          <w:szCs w:val="30"/>
        </w:rPr>
        <w:t xml:space="preserve"> </w:t>
      </w:r>
      <w:r w:rsidRPr="00BF6A3D">
        <w:rPr>
          <w:rFonts w:ascii="Angsana New" w:hAnsi="Angsana New"/>
          <w:szCs w:val="30"/>
          <w:cs/>
        </w:rPr>
        <w:t>ทั้งนี้</w:t>
      </w:r>
      <w:r w:rsidRPr="00BF6A3D">
        <w:rPr>
          <w:rFonts w:ascii="Angsana New" w:hAnsi="Angsana New" w:hint="cs"/>
          <w:szCs w:val="30"/>
          <w:cs/>
        </w:rPr>
        <w:t xml:space="preserve"> </w:t>
      </w:r>
      <w:r w:rsidRPr="00BF6A3D">
        <w:rPr>
          <w:rFonts w:ascii="Angsana New" w:hAnsi="Angsana New"/>
          <w:szCs w:val="30"/>
          <w:cs/>
        </w:rPr>
        <w:t>ล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ดับชั้นของมูลค่ายุติธรรมให้ล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ดับความส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คัญสูงสุดกับราคาเสนอซื้อขาย</w:t>
      </w:r>
      <w:r w:rsidRPr="00BF6A3D">
        <w:rPr>
          <w:rFonts w:ascii="Angsana New" w:hAnsi="Angsana New" w:hint="cs"/>
          <w:szCs w:val="30"/>
          <w:cs/>
        </w:rPr>
        <w:t>ที่</w:t>
      </w:r>
      <w:r w:rsidRPr="00BF6A3D">
        <w:rPr>
          <w:rFonts w:ascii="Angsana New" w:hAnsi="Angsana New"/>
          <w:szCs w:val="30"/>
          <w:cs/>
        </w:rPr>
        <w:t>ไม่ต้องปรับปรุงในตลาดที่มีสภาพคล่องส</w:t>
      </w:r>
      <w:r w:rsidRPr="00BF6A3D">
        <w:rPr>
          <w:rFonts w:ascii="Angsana New" w:hAnsi="Angsana New" w:hint="cs"/>
          <w:szCs w:val="30"/>
          <w:cs/>
        </w:rPr>
        <w:t>ำ</w:t>
      </w:r>
      <w:r w:rsidRPr="00BF6A3D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 w:rsidRPr="00BF6A3D">
        <w:rPr>
          <w:rFonts w:ascii="Angsana New" w:hAnsi="Angsana New" w:hint="cs"/>
          <w:szCs w:val="30"/>
          <w:cs/>
        </w:rPr>
        <w:t xml:space="preserve"> </w:t>
      </w:r>
      <w:r w:rsidRPr="00BF6A3D">
        <w:rPr>
          <w:rFonts w:ascii="Angsana New" w:hAnsi="Angsana New"/>
          <w:szCs w:val="30"/>
        </w:rPr>
        <w:t>(“</w:t>
      </w:r>
      <w:r w:rsidRPr="00BF6A3D">
        <w:rPr>
          <w:rFonts w:ascii="Angsana New" w:hAnsi="Angsana New"/>
          <w:szCs w:val="30"/>
          <w:cs/>
        </w:rPr>
        <w:t>ข้อมูลระดับ</w:t>
      </w:r>
      <w:r w:rsidRPr="00BF6A3D">
        <w:rPr>
          <w:rFonts w:ascii="Angsana New" w:hAnsi="Angsana New"/>
          <w:szCs w:val="30"/>
        </w:rPr>
        <w:t xml:space="preserve"> 1”) </w:t>
      </w:r>
      <w:r w:rsidRPr="00BF6A3D"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 w:rsidRPr="00BF6A3D">
        <w:rPr>
          <w:rFonts w:ascii="Angsana New" w:hAnsi="Angsana New"/>
          <w:szCs w:val="30"/>
        </w:rPr>
        <w:t>“</w:t>
      </w:r>
      <w:r w:rsidRPr="00BF6A3D">
        <w:rPr>
          <w:rFonts w:ascii="Angsana New" w:hAnsi="Angsana New" w:hint="cs"/>
          <w:szCs w:val="30"/>
          <w:cs/>
        </w:rPr>
        <w:t xml:space="preserve">ข้อมูลระดับ </w:t>
      </w:r>
      <w:r w:rsidRPr="00BF6A3D">
        <w:rPr>
          <w:rFonts w:ascii="Angsana New" w:hAnsi="Angsana New"/>
          <w:szCs w:val="30"/>
        </w:rPr>
        <w:t>2”</w:t>
      </w:r>
      <w:r w:rsidRPr="00BF6A3D">
        <w:rPr>
          <w:rFonts w:ascii="Angsana New" w:hAnsi="Angsana New" w:hint="cs"/>
          <w:szCs w:val="30"/>
          <w:cs/>
        </w:rPr>
        <w:t xml:space="preserve">) </w:t>
      </w:r>
      <w:r w:rsidRPr="00BF6A3D">
        <w:rPr>
          <w:rFonts w:ascii="Angsana New" w:hAnsi="Angsana New"/>
          <w:szCs w:val="30"/>
          <w:cs/>
        </w:rPr>
        <w:t>และต</w:t>
      </w:r>
      <w:r w:rsidRPr="00BF6A3D">
        <w:rPr>
          <w:rFonts w:ascii="Angsana New" w:hAnsi="Angsana New" w:hint="cs"/>
          <w:szCs w:val="30"/>
          <w:cs/>
        </w:rPr>
        <w:t>่ำ</w:t>
      </w:r>
      <w:r w:rsidRPr="00BF6A3D">
        <w:rPr>
          <w:rFonts w:ascii="Angsana New" w:hAnsi="Angsana New"/>
          <w:szCs w:val="30"/>
          <w:cs/>
        </w:rPr>
        <w:t>สุด</w:t>
      </w:r>
      <w:r w:rsidRPr="00BF6A3D">
        <w:rPr>
          <w:rFonts w:ascii="Angsana New" w:hAnsi="Angsana New" w:hint="cs"/>
          <w:szCs w:val="30"/>
          <w:cs/>
        </w:rPr>
        <w:t>คือ</w:t>
      </w:r>
      <w:r w:rsidRPr="00BF6A3D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BF6A3D">
        <w:rPr>
          <w:rFonts w:ascii="Angsana New" w:hAnsi="Angsana New"/>
          <w:szCs w:val="30"/>
        </w:rPr>
        <w:t xml:space="preserve"> (“</w:t>
      </w:r>
      <w:r w:rsidRPr="00BF6A3D">
        <w:rPr>
          <w:rFonts w:ascii="Angsana New" w:hAnsi="Angsana New"/>
          <w:szCs w:val="30"/>
          <w:cs/>
        </w:rPr>
        <w:t>ข้อมูลระดับ</w:t>
      </w:r>
      <w:r w:rsidRPr="00BF6A3D">
        <w:rPr>
          <w:rFonts w:ascii="Angsana New" w:hAnsi="Angsana New"/>
          <w:szCs w:val="30"/>
        </w:rPr>
        <w:t xml:space="preserve"> 3”)</w:t>
      </w:r>
    </w:p>
    <w:p w14:paraId="4783F09D" w14:textId="77777777" w:rsidR="003E3D33" w:rsidRPr="00BF6A3D" w:rsidRDefault="003E3D33" w:rsidP="003E3D33">
      <w:pPr>
        <w:tabs>
          <w:tab w:val="left" w:pos="540"/>
        </w:tabs>
        <w:jc w:val="both"/>
        <w:rPr>
          <w:rFonts w:ascii="Angsana New" w:hAnsi="Angsana New"/>
          <w:sz w:val="24"/>
          <w:szCs w:val="24"/>
        </w:rPr>
      </w:pPr>
    </w:p>
    <w:p w14:paraId="2BB282CA" w14:textId="77777777" w:rsidR="003E3D33" w:rsidRPr="00BF6A3D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BF6A3D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ไม่ต้องปรับปรุงในตลาดที่มีสภาพคล่องส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BF6A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BF6A3D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14:paraId="7A504B5B" w14:textId="77777777" w:rsidR="003E3D33" w:rsidRPr="00BF6A3D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14:paraId="7567E94D" w14:textId="77777777" w:rsidR="003E3D33" w:rsidRPr="00BF6A3D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BF6A3D">
        <w:rPr>
          <w:rFonts w:ascii="Angsana New" w:hAnsi="Angsana New" w:cs="Angsana New"/>
          <w:color w:val="auto"/>
          <w:sz w:val="30"/>
          <w:szCs w:val="30"/>
        </w:rPr>
        <w:t xml:space="preserve"> 2 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BF6A3D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ที่สามารถสังเกตได้โดยตรงหรือโดยอ้อมส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หรับสินทรัพย์หรือหนี้สินนั้น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14:paraId="2E6E29EE" w14:textId="77777777" w:rsidR="003E3D33" w:rsidRPr="00BF6A3D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</w:rPr>
      </w:pPr>
      <w:r w:rsidRPr="00BF6A3D">
        <w:rPr>
          <w:rFonts w:ascii="Angsana New" w:hAnsi="Angsana New" w:cs="Angsana New"/>
          <w:color w:val="auto"/>
        </w:rPr>
        <w:t xml:space="preserve"> </w:t>
      </w:r>
    </w:p>
    <w:p w14:paraId="534B6C25" w14:textId="77777777" w:rsidR="003E3D33" w:rsidRPr="00BF6A3D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BF6A3D">
        <w:rPr>
          <w:rFonts w:ascii="Angsana New" w:hAnsi="Angsana New" w:cs="Angsana New"/>
          <w:color w:val="auto"/>
          <w:sz w:val="30"/>
          <w:szCs w:val="30"/>
        </w:rPr>
        <w:t xml:space="preserve"> 3 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BF6A3D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BF6A3D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14:paraId="0F80BBBC" w14:textId="77777777" w:rsidR="007202E8" w:rsidRPr="00BF6A3D" w:rsidRDefault="007202E8" w:rsidP="00A5230D">
      <w:pPr>
        <w:jc w:val="thaiDistribute"/>
        <w:rPr>
          <w:rFonts w:ascii="Angsana New" w:hAnsi="Angsana New"/>
          <w:sz w:val="24"/>
          <w:szCs w:val="24"/>
        </w:rPr>
      </w:pPr>
    </w:p>
    <w:p w14:paraId="58AECB2D" w14:textId="77777777" w:rsidR="00DD11D5" w:rsidRPr="00BF6A3D" w:rsidRDefault="00DD11D5" w:rsidP="00DD11D5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BF6A3D">
        <w:rPr>
          <w:rFonts w:ascii="Angsana New" w:hAnsi="Angsana New" w:hint="cs"/>
          <w:b/>
          <w:bCs/>
          <w:szCs w:val="30"/>
          <w:cs/>
        </w:rPr>
        <w:t>เครื่องมือทางการเงิน</w:t>
      </w:r>
    </w:p>
    <w:p w14:paraId="44B559CF" w14:textId="77777777" w:rsidR="00DD11D5" w:rsidRPr="00BF6A3D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7C433994" w14:textId="77777777" w:rsidR="00DD11D5" w:rsidRPr="00BF6A3D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  <w:cs/>
        </w:rPr>
      </w:pPr>
      <w:r w:rsidRPr="00BF6A3D">
        <w:rPr>
          <w:rFonts w:ascii="Angsana New" w:hAnsi="Angsana New" w:hint="cs"/>
          <w:i/>
          <w:iCs/>
          <w:szCs w:val="30"/>
          <w:cs/>
        </w:rPr>
        <w:t>การรับรู้รายการและการวัดมูลค่า</w:t>
      </w:r>
    </w:p>
    <w:p w14:paraId="3A04EBBC" w14:textId="77777777" w:rsidR="00DD11D5" w:rsidRPr="00BF6A3D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69D466A2" w14:textId="77777777" w:rsidR="00DD11D5" w:rsidRPr="00BF6A3D" w:rsidRDefault="00DD11D5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BF6A3D">
        <w:rPr>
          <w:rFonts w:ascii="Angsana New" w:hAnsi="Angsana New"/>
          <w:szCs w:val="30"/>
          <w:cs/>
        </w:rPr>
        <w:t>สินทรัพย์ทางการเงิน</w:t>
      </w:r>
      <w:r w:rsidRPr="00BF6A3D">
        <w:rPr>
          <w:rFonts w:ascii="Angsana New" w:hAnsi="Angsana New" w:hint="cs"/>
          <w:szCs w:val="30"/>
          <w:cs/>
        </w:rPr>
        <w:t>ถูกรับรู้เริ่มแรกด้วย</w:t>
      </w:r>
      <w:r w:rsidRPr="00BF6A3D">
        <w:rPr>
          <w:rFonts w:ascii="Angsana New" w:hAnsi="Angsana New"/>
          <w:szCs w:val="30"/>
          <w:cs/>
        </w:rPr>
        <w:t xml:space="preserve">มูลค่ายุติธรรมบวกด้วยต้นทุนการทำรายการกรณีที่เป็นสินทรัพย์ทางการเงินที่ไม่ได้วัดมูลค่าด้วยมูลค่ายุติธรรมผ่านกำไรหรือขาดทุน </w:t>
      </w:r>
      <w:r w:rsidRPr="00BF6A3D">
        <w:rPr>
          <w:rFonts w:ascii="Angsana New" w:hAnsi="Angsana New" w:hint="cs"/>
          <w:szCs w:val="30"/>
          <w:cs/>
        </w:rPr>
        <w:t>สินทรัพย์ทางการเงินจัด</w:t>
      </w:r>
      <w:r w:rsidRPr="00BF6A3D">
        <w:rPr>
          <w:rFonts w:ascii="Angsana New" w:hAnsi="Angsana New"/>
          <w:szCs w:val="30"/>
          <w:cs/>
        </w:rPr>
        <w:t>ประเภท</w:t>
      </w:r>
      <w:r w:rsidRPr="00BF6A3D">
        <w:rPr>
          <w:rFonts w:ascii="Angsana New" w:hAnsi="Angsana New" w:hint="cs"/>
          <w:szCs w:val="30"/>
          <w:cs/>
        </w:rPr>
        <w:t>และวัดมูลค่า</w:t>
      </w:r>
      <w:r w:rsidRPr="00BF6A3D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BF6A3D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BF6A3D">
        <w:rPr>
          <w:rFonts w:ascii="Angsana New" w:hAnsi="Angsana New"/>
          <w:szCs w:val="30"/>
          <w:cs/>
        </w:rPr>
        <w:t>ราคาทุนตัดจำหน่าย</w:t>
      </w:r>
      <w:r w:rsidRPr="00BF6A3D">
        <w:rPr>
          <w:rFonts w:ascii="Angsana New" w:hAnsi="Angsana New" w:hint="cs"/>
          <w:szCs w:val="30"/>
          <w:cs/>
        </w:rPr>
        <w:t xml:space="preserve"> </w:t>
      </w:r>
      <w:r w:rsidRPr="00BF6A3D">
        <w:rPr>
          <w:rFonts w:ascii="Angsana New" w:hAnsi="Angsana New"/>
          <w:szCs w:val="30"/>
          <w:cs/>
        </w:rPr>
        <w:t>มูลค่</w:t>
      </w:r>
      <w:r w:rsidRPr="00BF6A3D">
        <w:rPr>
          <w:rFonts w:ascii="Angsana New" w:hAnsi="Angsana New" w:hint="cs"/>
          <w:szCs w:val="30"/>
          <w:cs/>
        </w:rPr>
        <w:t>า</w:t>
      </w:r>
      <w:r w:rsidRPr="00BF6A3D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BF6A3D">
        <w:rPr>
          <w:rFonts w:ascii="Angsana New" w:hAnsi="Angsana New" w:hint="cs"/>
          <w:szCs w:val="30"/>
          <w:cs/>
        </w:rPr>
        <w:t>และ</w:t>
      </w:r>
      <w:r w:rsidRPr="00BF6A3D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BF6A3D">
        <w:rPr>
          <w:rFonts w:ascii="Angsana New" w:hAnsi="Angsana New" w:hint="cs"/>
          <w:szCs w:val="30"/>
          <w:cs/>
        </w:rPr>
        <w:t xml:space="preserve"> </w:t>
      </w:r>
      <w:r w:rsidRPr="00BF6A3D">
        <w:rPr>
          <w:rFonts w:ascii="Angsana New" w:hAnsi="Angsana New"/>
          <w:szCs w:val="30"/>
          <w:cs/>
        </w:rPr>
        <w:t>เมื่อ</w:t>
      </w:r>
      <w:r w:rsidRPr="00BF6A3D">
        <w:rPr>
          <w:rFonts w:ascii="Angsana New" w:hAnsi="Angsana New" w:hint="cs"/>
          <w:szCs w:val="30"/>
          <w:cs/>
        </w:rPr>
        <w:t>มีการ</w:t>
      </w:r>
      <w:r w:rsidRPr="00BF6A3D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BF6A3D">
        <w:rPr>
          <w:rFonts w:ascii="Angsana New" w:hAnsi="Angsana New" w:hint="cs"/>
          <w:szCs w:val="30"/>
          <w:cs/>
        </w:rPr>
        <w:t xml:space="preserve"> </w:t>
      </w:r>
      <w:r w:rsidRPr="00BF6A3D">
        <w:rPr>
          <w:rFonts w:ascii="Angsana New" w:hAnsi="Angsana New"/>
          <w:szCs w:val="30"/>
          <w:cs/>
        </w:rPr>
        <w:t>ต้อง</w:t>
      </w:r>
      <w:r w:rsidRPr="00BF6A3D">
        <w:rPr>
          <w:rFonts w:ascii="Angsana New" w:hAnsi="Angsana New" w:hint="cs"/>
          <w:szCs w:val="30"/>
          <w:cs/>
        </w:rPr>
        <w:t>มีการ</w:t>
      </w:r>
      <w:r w:rsidRPr="00BF6A3D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BF6A3D">
        <w:rPr>
          <w:rFonts w:ascii="Angsana New" w:hAnsi="Angsana New" w:hint="cs"/>
          <w:szCs w:val="30"/>
          <w:cs/>
        </w:rPr>
        <w:t>ใหม่ในส่วน</w:t>
      </w:r>
      <w:r w:rsidRPr="00BF6A3D">
        <w:rPr>
          <w:rFonts w:ascii="Angsana New" w:hAnsi="Angsana New"/>
          <w:szCs w:val="30"/>
          <w:cs/>
        </w:rPr>
        <w:t>ที่ได้รับผลกระทบ</w:t>
      </w:r>
    </w:p>
    <w:p w14:paraId="14723ECE" w14:textId="77777777" w:rsidR="00DD11D5" w:rsidRPr="0009571F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หนี้สินทางการเงิน</w:t>
      </w:r>
      <w:r w:rsidRPr="0009571F">
        <w:rPr>
          <w:rFonts w:ascii="Angsana New" w:hAnsi="Angsana New" w:hint="cs"/>
          <w:szCs w:val="30"/>
          <w:cs/>
        </w:rPr>
        <w:t>ถูก</w:t>
      </w:r>
      <w:r w:rsidRPr="0009571F">
        <w:rPr>
          <w:rFonts w:ascii="Angsana New" w:hAnsi="Angsana New"/>
          <w:szCs w:val="30"/>
          <w:cs/>
        </w:rPr>
        <w:t>รับรู้เริ่มแรกด้วยมูลค่ายุติธรรมหักต้นทุนการทำรายกา</w:t>
      </w:r>
      <w:r w:rsidRPr="0009571F">
        <w:rPr>
          <w:rFonts w:ascii="Angsana New" w:hAnsi="Angsana New" w:hint="cs"/>
          <w:szCs w:val="30"/>
          <w:cs/>
        </w:rPr>
        <w:t xml:space="preserve">ร </w:t>
      </w:r>
      <w:r w:rsidRPr="0009571F">
        <w:rPr>
          <w:rFonts w:ascii="Angsana New" w:hAnsi="Angsana New"/>
          <w:szCs w:val="30"/>
          <w:cs/>
        </w:rPr>
        <w:t>หนี้สินทางการเงิน</w:t>
      </w:r>
      <w:r w:rsidRPr="0009571F">
        <w:rPr>
          <w:rFonts w:ascii="Angsana New" w:hAnsi="Angsana New" w:hint="cs"/>
          <w:szCs w:val="30"/>
          <w:cs/>
        </w:rPr>
        <w:t>จัดประเภทและ</w:t>
      </w:r>
      <w:r w:rsidRPr="0009571F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09571F">
        <w:rPr>
          <w:rFonts w:ascii="Angsana New" w:hAnsi="Angsana New" w:hint="cs"/>
          <w:szCs w:val="30"/>
          <w:cs/>
        </w:rPr>
        <w:t xml:space="preserve"> (โดย</w:t>
      </w:r>
      <w:r w:rsidRPr="0009571F">
        <w:rPr>
          <w:rFonts w:ascii="Angsana New" w:hAnsi="Angsana New"/>
          <w:szCs w:val="30"/>
          <w:cs/>
        </w:rPr>
        <w:t>หนี้สินดังกล่าว</w:t>
      </w:r>
      <w:r w:rsidRPr="0009571F">
        <w:rPr>
          <w:rFonts w:ascii="Angsana New" w:hAnsi="Angsana New" w:hint="cs"/>
          <w:szCs w:val="30"/>
          <w:cs/>
        </w:rPr>
        <w:t>ให้</w:t>
      </w:r>
      <w:r w:rsidRPr="0009571F">
        <w:rPr>
          <w:rFonts w:ascii="Angsana New" w:hAnsi="Angsana New"/>
          <w:szCs w:val="30"/>
          <w:cs/>
        </w:rPr>
        <w:t>รวมถึงหนี้สิน</w:t>
      </w:r>
      <w:r w:rsidRPr="0009571F">
        <w:rPr>
          <w:rFonts w:ascii="Angsana New" w:hAnsi="Angsana New" w:hint="cs"/>
          <w:szCs w:val="30"/>
          <w:cs/>
        </w:rPr>
        <w:t>ตราสาร</w:t>
      </w:r>
      <w:r w:rsidRPr="0009571F">
        <w:rPr>
          <w:rFonts w:ascii="Angsana New" w:hAnsi="Angsana New"/>
          <w:szCs w:val="30"/>
          <w:cs/>
        </w:rPr>
        <w:t>อนุพันธ์</w:t>
      </w:r>
      <w:r w:rsidRPr="0009571F">
        <w:rPr>
          <w:rFonts w:ascii="Angsana New" w:hAnsi="Angsana New" w:hint="cs"/>
          <w:szCs w:val="30"/>
          <w:cs/>
        </w:rPr>
        <w:t>)</w:t>
      </w:r>
      <w:r w:rsidRPr="0009571F">
        <w:rPr>
          <w:rFonts w:ascii="Angsana New" w:hAnsi="Angsana New"/>
          <w:szCs w:val="30"/>
          <w:cs/>
        </w:rPr>
        <w:t xml:space="preserve"> </w:t>
      </w:r>
      <w:r w:rsidRPr="0009571F">
        <w:rPr>
          <w:rFonts w:ascii="Angsana New" w:hAnsi="Angsana New" w:hint="cs"/>
          <w:szCs w:val="30"/>
          <w:cs/>
        </w:rPr>
        <w:t>และ</w:t>
      </w:r>
      <w:r w:rsidRPr="0009571F">
        <w:rPr>
          <w:rFonts w:ascii="Angsana New" w:hAnsi="Angsana New"/>
          <w:szCs w:val="30"/>
          <w:cs/>
        </w:rPr>
        <w:t>ไม่สามารถจัดประเภท</w:t>
      </w:r>
      <w:r w:rsidRPr="0009571F">
        <w:rPr>
          <w:rFonts w:ascii="Angsana New" w:hAnsi="Angsana New" w:hint="cs"/>
          <w:szCs w:val="30"/>
          <w:cs/>
        </w:rPr>
        <w:t>รายการ</w:t>
      </w:r>
      <w:r w:rsidRPr="0009571F">
        <w:rPr>
          <w:rFonts w:ascii="Angsana New" w:hAnsi="Angsana New"/>
          <w:szCs w:val="30"/>
          <w:cs/>
        </w:rPr>
        <w:t>หนี้สินทางการเงิน</w:t>
      </w:r>
      <w:r w:rsidRPr="0009571F">
        <w:rPr>
          <w:rFonts w:ascii="Angsana New" w:hAnsi="Angsana New" w:hint="cs"/>
          <w:szCs w:val="30"/>
          <w:cs/>
        </w:rPr>
        <w:t>ใหม่</w:t>
      </w:r>
      <w:r w:rsidRPr="0009571F">
        <w:rPr>
          <w:rFonts w:ascii="Angsana New" w:hAnsi="Angsana New"/>
          <w:szCs w:val="30"/>
          <w:cs/>
        </w:rPr>
        <w:t>ได้</w:t>
      </w:r>
    </w:p>
    <w:p w14:paraId="7DE0122A" w14:textId="77777777" w:rsidR="00DD11D5" w:rsidRPr="0009571F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1825D158" w14:textId="77777777" w:rsidR="00DD11D5" w:rsidRPr="0009571F" w:rsidRDefault="00DD11D5" w:rsidP="00FC6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9571F">
        <w:rPr>
          <w:rFonts w:ascii="Angsana New" w:hAnsi="Angsana New"/>
          <w:i/>
          <w:iCs/>
          <w:sz w:val="30"/>
          <w:szCs w:val="30"/>
          <w:cs/>
        </w:rPr>
        <w:t>การจัดประเภทรายการและการวัดมูลค่า</w:t>
      </w:r>
    </w:p>
    <w:p w14:paraId="7DDCC8A6" w14:textId="77777777" w:rsidR="00DD11D5" w:rsidRPr="0009571F" w:rsidRDefault="00DD11D5" w:rsidP="00DD11D5">
      <w:pPr>
        <w:pStyle w:val="NoSpacing"/>
        <w:jc w:val="thaiDistribute"/>
        <w:rPr>
          <w:rFonts w:asciiTheme="majorBidi" w:hAnsiTheme="majorBidi" w:cstheme="majorBidi"/>
          <w:szCs w:val="30"/>
        </w:rPr>
      </w:pPr>
    </w:p>
    <w:p w14:paraId="1A0A848A" w14:textId="77777777" w:rsidR="001F4D40" w:rsidRPr="0009571F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09571F">
        <w:rPr>
          <w:rFonts w:ascii="Angsana New" w:hAnsi="Angsana New"/>
          <w:szCs w:val="30"/>
          <w:cs/>
        </w:rPr>
        <w:t>ราคาทุนตัดจำหน่าย</w:t>
      </w:r>
    </w:p>
    <w:p w14:paraId="208B5BE8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14:paraId="1D51887C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14:paraId="5BEDAF2C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ลูกหนี้การค้า</w:t>
      </w:r>
    </w:p>
    <w:p w14:paraId="486618AE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ลูกหนี้อื่นๆ (รวมถึงเงินทดรองจ่ายและเงินมัดจำหรือเงินประกันที่ขอคืนได้)</w:t>
      </w:r>
    </w:p>
    <w:p w14:paraId="0FCDA20E" w14:textId="77777777" w:rsidR="001F4D40" w:rsidRPr="0009571F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 w:rsidRPr="0009571F">
        <w:rPr>
          <w:rFonts w:ascii="Angsana New" w:hAnsi="Angsana New" w:hint="cs"/>
          <w:szCs w:val="30"/>
          <w:cs/>
        </w:rPr>
        <w:t xml:space="preserve"> - ไม่มี</w:t>
      </w:r>
    </w:p>
    <w:p w14:paraId="5ECEBA91" w14:textId="77777777" w:rsidR="001F4D40" w:rsidRPr="0009571F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09571F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14:paraId="3BD83174" w14:textId="77777777" w:rsidR="00817026" w:rsidRPr="0009571F" w:rsidRDefault="00817026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lastRenderedPageBreak/>
        <w:t>สินทรัพย์ตราสารอนุพันธ์</w:t>
      </w:r>
    </w:p>
    <w:p w14:paraId="6FEE14BE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เงินลงทุนในกองทุนรวมที่อยู่ระหว่างการชำระบัญชี</w:t>
      </w:r>
    </w:p>
    <w:p w14:paraId="1B9EA28E" w14:textId="77777777" w:rsidR="001F4D40" w:rsidRPr="0009571F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09571F">
        <w:rPr>
          <w:rFonts w:ascii="Angsana New" w:hAnsi="Angsana New"/>
          <w:szCs w:val="30"/>
          <w:cs/>
        </w:rPr>
        <w:t>ราคาทุนตัดจำหน่าย</w:t>
      </w:r>
    </w:p>
    <w:p w14:paraId="2FCED9DC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14:paraId="2D889035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เจ้าหนี้การค้า</w:t>
      </w:r>
    </w:p>
    <w:p w14:paraId="6B111F70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เจ้าหนี้อื่นๆ (รวมถึงรายการค้างจ่ายต่างๆ)</w:t>
      </w:r>
    </w:p>
    <w:p w14:paraId="0AEFF1E5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เงินกู้ยืมระยะ</w:t>
      </w:r>
      <w:r w:rsidRPr="0009571F">
        <w:rPr>
          <w:rFonts w:ascii="Angsana New" w:hAnsi="Angsana New" w:hint="cs"/>
          <w:szCs w:val="30"/>
          <w:cs/>
        </w:rPr>
        <w:t>ยาว</w:t>
      </w:r>
    </w:p>
    <w:p w14:paraId="321F8861" w14:textId="77777777" w:rsidR="001F4D40" w:rsidRPr="0009571F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หนี้สิน</w:t>
      </w:r>
      <w:r w:rsidRPr="0009571F">
        <w:rPr>
          <w:rFonts w:ascii="Angsana New" w:hAnsi="Angsana New" w:hint="cs"/>
          <w:szCs w:val="30"/>
          <w:cs/>
        </w:rPr>
        <w:t>ตาม</w:t>
      </w:r>
      <w:r w:rsidRPr="0009571F">
        <w:rPr>
          <w:rFonts w:ascii="Angsana New" w:hAnsi="Angsana New"/>
          <w:szCs w:val="30"/>
          <w:cs/>
        </w:rPr>
        <w:t>สัญญาเช่า</w:t>
      </w:r>
    </w:p>
    <w:p w14:paraId="7EBFAED3" w14:textId="77777777" w:rsidR="001F4D40" w:rsidRPr="0009571F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09571F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14:paraId="1AA2E0B2" w14:textId="77777777" w:rsidR="004157EA" w:rsidRPr="0009571F" w:rsidRDefault="004157EA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/>
          <w:szCs w:val="30"/>
          <w:cs/>
        </w:rPr>
        <w:t>หนี้สิน</w:t>
      </w:r>
      <w:r w:rsidRPr="0009571F">
        <w:rPr>
          <w:rFonts w:ascii="Angsana New" w:hAnsi="Angsana New" w:hint="cs"/>
          <w:szCs w:val="30"/>
          <w:cs/>
        </w:rPr>
        <w:t>ตราสารอนุพันธ์</w:t>
      </w:r>
    </w:p>
    <w:p w14:paraId="7592D2DE" w14:textId="77777777" w:rsidR="00DD11D5" w:rsidRPr="0009571F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1CB0966C" w14:textId="77777777" w:rsidR="00DD11D5" w:rsidRPr="0009571F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09571F">
        <w:rPr>
          <w:rFonts w:ascii="Angsana New" w:hAnsi="Angsana New" w:hint="cs"/>
          <w:i/>
          <w:iCs/>
          <w:szCs w:val="30"/>
          <w:cs/>
        </w:rPr>
        <w:t>การด้อยค่า</w:t>
      </w:r>
    </w:p>
    <w:p w14:paraId="3D8765CE" w14:textId="77777777" w:rsidR="00DD11D5" w:rsidRPr="0009571F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0E596F00" w14:textId="77777777" w:rsidR="00DD11D5" w:rsidRPr="0009571F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09571F">
        <w:rPr>
          <w:rFonts w:ascii="Angsana New" w:hAnsi="Angsana New" w:hint="cs"/>
          <w:szCs w:val="30"/>
          <w:cs/>
        </w:rPr>
        <w:t>ขาดทุนจา</w:t>
      </w:r>
      <w:r w:rsidRPr="0009571F">
        <w:rPr>
          <w:rFonts w:ascii="Angsana New" w:hAnsi="Angsana New"/>
          <w:szCs w:val="30"/>
          <w:cs/>
        </w:rPr>
        <w:t>ก</w:t>
      </w:r>
      <w:r w:rsidRPr="0009571F">
        <w:rPr>
          <w:rFonts w:ascii="Angsana New" w:hAnsi="Angsana New" w:hint="cs"/>
          <w:szCs w:val="30"/>
          <w:cs/>
        </w:rPr>
        <w:t>ก</w:t>
      </w:r>
      <w:r w:rsidRPr="0009571F">
        <w:rPr>
          <w:rFonts w:ascii="Angsana New" w:hAnsi="Angsana New"/>
          <w:szCs w:val="30"/>
          <w:cs/>
        </w:rPr>
        <w:t>ารด้อยค่า</w:t>
      </w:r>
      <w:r w:rsidRPr="0009571F">
        <w:rPr>
          <w:rFonts w:ascii="Angsana New" w:hAnsi="Angsana New"/>
          <w:szCs w:val="30"/>
        </w:rPr>
        <w:t xml:space="preserve"> (</w:t>
      </w:r>
      <w:r w:rsidRPr="0009571F">
        <w:rPr>
          <w:rFonts w:ascii="Angsana New" w:hAnsi="Angsana New" w:hint="cs"/>
          <w:szCs w:val="30"/>
          <w:cs/>
        </w:rPr>
        <w:t xml:space="preserve">ซึ่งเดิมก่อนปี 2563 </w:t>
      </w:r>
      <w:r w:rsidR="0009571F">
        <w:rPr>
          <w:rFonts w:ascii="Angsana New" w:hAnsi="Angsana New" w:hint="cs"/>
          <w:szCs w:val="30"/>
          <w:cs/>
        </w:rPr>
        <w:t>หมายถึง</w:t>
      </w:r>
      <w:r w:rsidRPr="0009571F">
        <w:rPr>
          <w:rFonts w:ascii="Angsana New" w:hAnsi="Angsana New" w:hint="cs"/>
          <w:szCs w:val="30"/>
          <w:cs/>
        </w:rPr>
        <w:t>หนี้สงสัยจะสูญ</w:t>
      </w:r>
      <w:r w:rsidRPr="0009571F">
        <w:rPr>
          <w:rFonts w:ascii="Angsana New" w:hAnsi="Angsana New"/>
          <w:szCs w:val="30"/>
        </w:rPr>
        <w:t xml:space="preserve">) </w:t>
      </w:r>
      <w:r w:rsidRPr="0009571F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09571F">
        <w:rPr>
          <w:rFonts w:ascii="Angsana New" w:hAnsi="Angsana New"/>
          <w:szCs w:val="30"/>
        </w:rPr>
        <w:t xml:space="preserve">(Expected credit loss) </w:t>
      </w:r>
      <w:r w:rsidRPr="0009571F">
        <w:rPr>
          <w:rFonts w:ascii="Angsana New" w:hAnsi="Angsana New"/>
          <w:szCs w:val="30"/>
          <w:cs/>
        </w:rPr>
        <w:t>ของสินทรัพย์ทางการเงินให้รับรู้เป็นขั้น</w:t>
      </w:r>
      <w:r w:rsidRPr="0009571F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09571F">
        <w:rPr>
          <w:rFonts w:ascii="Angsana New" w:hAnsi="Angsana New"/>
          <w:szCs w:val="30"/>
        </w:rPr>
        <w:t xml:space="preserve">(General approach) </w:t>
      </w:r>
      <w:r w:rsidRPr="0009571F">
        <w:rPr>
          <w:rFonts w:ascii="Angsana New" w:hAnsi="Angsana New" w:hint="cs"/>
          <w:szCs w:val="30"/>
          <w:cs/>
        </w:rPr>
        <w:t>ดังนี้</w:t>
      </w:r>
    </w:p>
    <w:p w14:paraId="1803FA57" w14:textId="77777777" w:rsidR="00DD11D5" w:rsidRPr="00B6658D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6BA79CF1" w14:textId="77777777" w:rsidR="00DD11D5" w:rsidRPr="00B6658D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 xml:space="preserve">ขั้นที่ </w:t>
      </w:r>
      <w:r w:rsidRPr="00B6658D">
        <w:rPr>
          <w:rFonts w:ascii="Angsana New" w:hAnsi="Angsana New"/>
          <w:szCs w:val="30"/>
        </w:rPr>
        <w:t xml:space="preserve">1 </w:t>
      </w:r>
      <w:r w:rsidRPr="00B6658D">
        <w:rPr>
          <w:rFonts w:ascii="Angsana New" w:hAnsi="Angsana New" w:hint="cs"/>
          <w:szCs w:val="30"/>
          <w:cs/>
        </w:rPr>
        <w:t>(</w:t>
      </w:r>
      <w:r w:rsidRPr="00B6658D">
        <w:rPr>
          <w:rFonts w:ascii="Angsana New" w:hAnsi="Angsana New"/>
          <w:szCs w:val="30"/>
        </w:rPr>
        <w:t xml:space="preserve">performing) </w:t>
      </w:r>
      <w:r w:rsidRPr="00B6658D">
        <w:rPr>
          <w:rFonts w:ascii="Angsana New" w:hAnsi="Angsana New"/>
          <w:szCs w:val="30"/>
          <w:cs/>
        </w:rPr>
        <w:t xml:space="preserve">กิจการต้องรับรู้ผลขาดทุนด้านเครดิตที่คาดว่าจะเกิดขึ้นใน </w:t>
      </w:r>
      <w:r w:rsidRPr="00B6658D">
        <w:rPr>
          <w:rFonts w:ascii="Angsana New" w:hAnsi="Angsana New"/>
          <w:szCs w:val="30"/>
        </w:rPr>
        <w:t xml:space="preserve">12 </w:t>
      </w:r>
      <w:r w:rsidRPr="00B6658D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B6658D">
        <w:rPr>
          <w:rFonts w:ascii="Angsana New" w:hAnsi="Angsana New" w:hint="cs"/>
          <w:szCs w:val="30"/>
          <w:cs/>
        </w:rPr>
        <w:t xml:space="preserve"> (ถ้ามี) </w:t>
      </w:r>
      <w:r w:rsidRPr="00B6658D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14:paraId="183CB261" w14:textId="77777777" w:rsidR="00DD11D5" w:rsidRPr="00B6658D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 xml:space="preserve">ขั้นที่ </w:t>
      </w:r>
      <w:r w:rsidRPr="00B6658D">
        <w:rPr>
          <w:rFonts w:ascii="Angsana New" w:hAnsi="Angsana New"/>
          <w:szCs w:val="30"/>
        </w:rPr>
        <w:t xml:space="preserve">2 (under-performing) </w:t>
      </w:r>
      <w:r w:rsidRPr="00B6658D">
        <w:rPr>
          <w:rFonts w:ascii="Angsana New" w:hAnsi="Angsana New"/>
          <w:szCs w:val="30"/>
          <w:cs/>
        </w:rPr>
        <w:t>เมื่อความเสี่ยงด้านเครดิตเพิ่มขึ้นอย่างมีนัยสำคัญและไม่ได้พิจารณาว่าอยู่ในระดับต่ำ กิจการต้องรับรู้ผลขาดทุนด้านเครดิตที่คาดว่าจะเกิดขึ้นตลอดอายุในกำไรหรือขาดทุน ดอกเบี้ยรับ</w:t>
      </w:r>
      <w:r w:rsidRPr="00B6658D">
        <w:rPr>
          <w:rFonts w:ascii="Angsana New" w:hAnsi="Angsana New" w:hint="cs"/>
          <w:szCs w:val="30"/>
          <w:cs/>
        </w:rPr>
        <w:t xml:space="preserve"> (ถ้ามี) </w:t>
      </w:r>
      <w:r w:rsidRPr="00B6658D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B6658D">
        <w:rPr>
          <w:rFonts w:ascii="Angsana New" w:hAnsi="Angsana New"/>
          <w:szCs w:val="30"/>
        </w:rPr>
        <w:t>1</w:t>
      </w:r>
    </w:p>
    <w:p w14:paraId="6B93EB35" w14:textId="77777777" w:rsidR="00DD11D5" w:rsidRPr="00B6658D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 xml:space="preserve">ขั้นที่ </w:t>
      </w:r>
      <w:r w:rsidRPr="00B6658D">
        <w:rPr>
          <w:rFonts w:ascii="Angsana New" w:hAnsi="Angsana New"/>
          <w:szCs w:val="30"/>
        </w:rPr>
        <w:t xml:space="preserve">3 (credit-impaired) </w:t>
      </w:r>
      <w:r w:rsidRPr="00B6658D">
        <w:rPr>
          <w:rFonts w:ascii="Angsana New" w:hAnsi="Angsana New"/>
          <w:szCs w:val="30"/>
          <w:cs/>
        </w:rPr>
        <w:t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กิจการต้องรับรู้ผลขาดทุนด้านเครดิตที่คาดว่าจะเกิดขึ้นตลอดอายุในกำไรหรือขาดทุน</w:t>
      </w:r>
      <w:r w:rsidRPr="00B6658D">
        <w:rPr>
          <w:rFonts w:ascii="Angsana New" w:hAnsi="Angsana New" w:hint="cs"/>
          <w:szCs w:val="30"/>
          <w:cs/>
        </w:rPr>
        <w:t xml:space="preserve"> </w:t>
      </w:r>
      <w:r w:rsidRPr="00B6658D">
        <w:rPr>
          <w:rFonts w:ascii="Angsana New" w:hAnsi="Angsana New"/>
          <w:szCs w:val="30"/>
          <w:cs/>
        </w:rPr>
        <w:t>ดอกเบี้ยรับ</w:t>
      </w:r>
      <w:r w:rsidRPr="00B6658D">
        <w:rPr>
          <w:rFonts w:ascii="Angsana New" w:hAnsi="Angsana New" w:hint="cs"/>
          <w:szCs w:val="30"/>
          <w:cs/>
        </w:rPr>
        <w:t xml:space="preserve"> (ถ้ามี) </w:t>
      </w:r>
      <w:r w:rsidRPr="00B6658D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B6658D">
        <w:rPr>
          <w:rFonts w:ascii="Angsana New" w:hAnsi="Angsana New" w:hint="cs"/>
          <w:szCs w:val="30"/>
          <w:cs/>
        </w:rPr>
        <w:t>จากการด้อยค่า</w:t>
      </w:r>
    </w:p>
    <w:p w14:paraId="24B34465" w14:textId="77777777" w:rsidR="001F4D40" w:rsidRPr="008B4804" w:rsidRDefault="001F4D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0C539F27" w14:textId="77777777"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 w:hint="cs"/>
          <w:szCs w:val="30"/>
          <w:cs/>
        </w:rPr>
        <w:t>สำหรับลูกหนี้การค้าและสินทรัพย์ที่เกิดจากสัญญา กิจการสามารถใช้วิธีการอย่างง่าย</w:t>
      </w:r>
      <w:r w:rsidRPr="00B6658D">
        <w:rPr>
          <w:rFonts w:ascii="Angsana New" w:hAnsi="Angsana New"/>
          <w:szCs w:val="30"/>
        </w:rPr>
        <w:t xml:space="preserve"> (Simplified approach) </w:t>
      </w:r>
      <w:r w:rsidRPr="00B6658D">
        <w:rPr>
          <w:rFonts w:ascii="Angsana New" w:hAnsi="Angsana New" w:hint="cs"/>
          <w:szCs w:val="30"/>
          <w:cs/>
        </w:rPr>
        <w:t>โดย</w:t>
      </w:r>
      <w:r w:rsidRPr="00B6658D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B6658D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สำหรับสินทรัพย์ทางการเงินที่ถูกพิจารณาตามที่กล่าวถึงข้างต้น ทั้งนี้ ในการพิจารณาและวัดมูลค่า</w:t>
      </w:r>
      <w:r w:rsidRPr="00B6658D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B6658D">
        <w:rPr>
          <w:rFonts w:ascii="Angsana New" w:hAnsi="Angsana New" w:hint="cs"/>
          <w:szCs w:val="30"/>
          <w:cs/>
        </w:rPr>
        <w:t>สำหรับทั้งวิธีการ</w:t>
      </w:r>
      <w:r>
        <w:rPr>
          <w:rFonts w:ascii="Angsana New" w:hAnsi="Angsana New" w:hint="cs"/>
          <w:szCs w:val="30"/>
          <w:cs/>
        </w:rPr>
        <w:t xml:space="preserve">ทั่วไปและวิธีการอย่างง่าย </w:t>
      </w:r>
      <w:r w:rsidRPr="00B6658D">
        <w:rPr>
          <w:rFonts w:ascii="Angsana New" w:hAnsi="Angsana New" w:hint="cs"/>
          <w:szCs w:val="30"/>
          <w:cs/>
        </w:rPr>
        <w:lastRenderedPageBreak/>
        <w:t>ต้องนำข้อมูล</w:t>
      </w:r>
      <w:r w:rsidRPr="00B6658D">
        <w:rPr>
          <w:rFonts w:ascii="Angsana New" w:hAnsi="Angsana New"/>
          <w:szCs w:val="30"/>
          <w:cs/>
        </w:rPr>
        <w:t>ผลขาดทุนด้านเครดิต</w:t>
      </w:r>
      <w:r w:rsidRPr="00B6658D">
        <w:rPr>
          <w:rFonts w:ascii="Angsana New" w:hAnsi="Angsana New" w:hint="cs"/>
          <w:szCs w:val="30"/>
          <w:cs/>
        </w:rPr>
        <w:t>ในอดีต (</w:t>
      </w:r>
      <w:r w:rsidRPr="00B6658D">
        <w:rPr>
          <w:rFonts w:ascii="Angsana New" w:hAnsi="Angsana New"/>
          <w:szCs w:val="30"/>
        </w:rPr>
        <w:t>Historical credit loss</w:t>
      </w:r>
      <w:r w:rsidRPr="00B6658D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มาประกอบกันกับข้อมูลที่มีการคาดการณ์ไปในอนาคต</w:t>
      </w:r>
      <w:r w:rsidRPr="00B6658D">
        <w:rPr>
          <w:rFonts w:ascii="Angsana New" w:hAnsi="Angsana New"/>
          <w:szCs w:val="30"/>
        </w:rPr>
        <w:t xml:space="preserve"> (Forward-looking information)</w:t>
      </w:r>
      <w:r>
        <w:rPr>
          <w:rFonts w:ascii="Angsana New" w:hAnsi="Angsana New" w:hint="cs"/>
          <w:szCs w:val="30"/>
          <w:cs/>
        </w:rPr>
        <w:t xml:space="preserve"> ในส่วนของสินทรัพย์นั้นและปัจจัยสำคัญๆ ของสภาพแวดล้อมเชิงเศรษฐกิจ</w:t>
      </w:r>
    </w:p>
    <w:p w14:paraId="7F0D4114" w14:textId="77777777" w:rsidR="00DD11D5" w:rsidRPr="008B4804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3A869906" w14:textId="77777777" w:rsidR="00DD11D5" w:rsidRPr="0009571F" w:rsidRDefault="00DD11D5" w:rsidP="005A7351">
      <w:pPr>
        <w:pStyle w:val="NoSpacing"/>
        <w:jc w:val="thaiDistribute"/>
        <w:rPr>
          <w:rFonts w:asciiTheme="majorBidi" w:hAnsiTheme="majorBidi" w:cstheme="majorBidi"/>
          <w:szCs w:val="30"/>
        </w:rPr>
      </w:pPr>
      <w:r w:rsidRPr="00B6658D">
        <w:rPr>
          <w:rFonts w:asciiTheme="majorBidi" w:hAnsiTheme="majorBidi" w:cstheme="majorBidi"/>
          <w:szCs w:val="30"/>
          <w:cs/>
        </w:rPr>
        <w:t xml:space="preserve">ในส่วนของลูกหนี้ต่างๆ </w:t>
      </w:r>
      <w:r>
        <w:rPr>
          <w:rFonts w:asciiTheme="majorBidi" w:hAnsiTheme="majorBidi" w:cstheme="majorBidi" w:hint="cs"/>
          <w:szCs w:val="30"/>
          <w:cs/>
        </w:rPr>
        <w:t>กลุ่มบริษัท</w:t>
      </w:r>
      <w:r w:rsidRPr="00B6658D">
        <w:rPr>
          <w:rFonts w:asciiTheme="majorBidi" w:hAnsiTheme="majorBidi" w:cstheme="majorBidi"/>
          <w:szCs w:val="30"/>
          <w:cs/>
        </w:rPr>
        <w:t>จัดกลุ่มประชากรโดยให้ความสำคัญ</w:t>
      </w:r>
      <w:r w:rsidR="005A7351">
        <w:rPr>
          <w:rFonts w:asciiTheme="majorBidi" w:hAnsiTheme="majorBidi" w:cstheme="majorBidi"/>
          <w:szCs w:val="30"/>
          <w:cs/>
        </w:rPr>
        <w:t>ที่</w:t>
      </w:r>
      <w:r w:rsidR="0009571F">
        <w:rPr>
          <w:rFonts w:asciiTheme="majorBidi" w:hAnsiTheme="majorBidi" w:cstheme="majorBidi" w:hint="cs"/>
          <w:szCs w:val="30"/>
          <w:cs/>
        </w:rPr>
        <w:t>ไป</w:t>
      </w:r>
      <w:r w:rsidR="0009571F">
        <w:rPr>
          <w:rFonts w:asciiTheme="majorBidi" w:hAnsiTheme="majorBidi" w:cstheme="majorBidi"/>
          <w:szCs w:val="30"/>
          <w:cs/>
        </w:rPr>
        <w:t>ยอดคงค้างตามอายุหนี้</w:t>
      </w:r>
      <w:r w:rsidR="0009571F">
        <w:rPr>
          <w:rFonts w:asciiTheme="majorBidi" w:hAnsiTheme="majorBidi" w:cstheme="majorBidi" w:hint="cs"/>
          <w:szCs w:val="30"/>
          <w:cs/>
        </w:rPr>
        <w:t xml:space="preserve"> </w:t>
      </w:r>
      <w:r w:rsidRPr="00B6658D">
        <w:rPr>
          <w:rFonts w:asciiTheme="majorBidi" w:hAnsiTheme="majorBidi" w:cstheme="majorBidi"/>
          <w:szCs w:val="30"/>
        </w:rPr>
        <w:t>(Aging balance)</w:t>
      </w:r>
      <w:r w:rsidRPr="00B6658D">
        <w:rPr>
          <w:rFonts w:asciiTheme="majorBidi" w:hAnsiTheme="majorBidi" w:cstheme="majorBidi"/>
          <w:szCs w:val="30"/>
          <w:cs/>
        </w:rPr>
        <w:t xml:space="preserve"> โดยจัดเก็บข้อมูลย้อนหลังสำหรับ </w:t>
      </w:r>
      <w:r w:rsidRPr="00B6658D">
        <w:rPr>
          <w:rFonts w:asciiTheme="majorBidi" w:hAnsiTheme="majorBidi" w:cstheme="majorBidi"/>
          <w:szCs w:val="30"/>
        </w:rPr>
        <w:t xml:space="preserve">Historical credit loss </w:t>
      </w:r>
      <w:r w:rsidRPr="00B6658D">
        <w:rPr>
          <w:rFonts w:asciiTheme="majorBidi" w:hAnsiTheme="majorBidi" w:cstheme="majorBidi"/>
          <w:szCs w:val="30"/>
          <w:cs/>
        </w:rPr>
        <w:t>ประมาณ 1 ปี</w:t>
      </w:r>
      <w:r w:rsidRPr="00B6658D">
        <w:rPr>
          <w:rFonts w:asciiTheme="majorBidi" w:hAnsiTheme="majorBidi" w:cstheme="majorBidi"/>
          <w:szCs w:val="30"/>
        </w:rPr>
        <w:t xml:space="preserve"> </w:t>
      </w:r>
      <w:r w:rsidRPr="00B6658D">
        <w:rPr>
          <w:rFonts w:asciiTheme="majorBidi" w:hAnsiTheme="majorBidi" w:cstheme="majorBidi"/>
          <w:szCs w:val="30"/>
          <w:cs/>
        </w:rPr>
        <w:t xml:space="preserve">อย่างไรก็ดี </w:t>
      </w:r>
      <w:r>
        <w:rPr>
          <w:rFonts w:asciiTheme="majorBidi" w:hAnsiTheme="majorBidi" w:cstheme="majorBidi" w:hint="cs"/>
          <w:szCs w:val="30"/>
          <w:cs/>
        </w:rPr>
        <w:t>กลุ่ม</w:t>
      </w:r>
      <w:r w:rsidRPr="00B6658D">
        <w:rPr>
          <w:rFonts w:asciiTheme="majorBidi" w:hAnsiTheme="majorBidi" w:cstheme="majorBidi"/>
          <w:szCs w:val="30"/>
          <w:cs/>
        </w:rPr>
        <w:t xml:space="preserve">บริษัทใช้ข้อผ่อนปรนบางประการของแนวปฏิบัติทางการบัญชีเรื่อง </w:t>
      </w:r>
      <w:r w:rsidRPr="00B6658D">
        <w:rPr>
          <w:rFonts w:asciiTheme="majorBidi" w:hAnsiTheme="majorBidi" w:cstheme="majorBidi"/>
          <w:szCs w:val="30"/>
        </w:rPr>
        <w:t>“</w:t>
      </w:r>
      <w:r w:rsidRPr="00B6658D">
        <w:rPr>
          <w:rFonts w:asciiTheme="majorBidi" w:hAnsiTheme="majorBidi" w:cstheme="majorBidi"/>
          <w:szCs w:val="30"/>
          <w:cs/>
        </w:rPr>
        <w:t>มาตรการผ่อนปรนชั่วคราวสำหรับทางเลือกเพิ่มเติมทางบัญชี</w:t>
      </w:r>
      <w:r w:rsidR="0009571F">
        <w:rPr>
          <w:rFonts w:asciiTheme="majorBidi" w:hAnsiTheme="majorBidi" w:cstheme="majorBidi"/>
          <w:szCs w:val="30"/>
          <w:cs/>
        </w:rPr>
        <w:t>เพื่อรองรั</w:t>
      </w:r>
      <w:r w:rsidR="0009571F">
        <w:rPr>
          <w:rFonts w:asciiTheme="majorBidi" w:hAnsiTheme="majorBidi" w:cstheme="majorBidi" w:hint="cs"/>
          <w:szCs w:val="30"/>
          <w:cs/>
        </w:rPr>
        <w:t>บ</w:t>
      </w:r>
      <w:r w:rsidRPr="00B6658D">
        <w:rPr>
          <w:rFonts w:asciiTheme="majorBidi" w:hAnsiTheme="majorBidi" w:cstheme="majorBidi"/>
          <w:szCs w:val="30"/>
          <w:cs/>
        </w:rPr>
        <w:t xml:space="preserve">ผลกระทบจากสถานการณ์การแพร่ระบาดของโรคติดเชื้อไวรัสโคโรนา </w:t>
      </w:r>
      <w:r w:rsidRPr="00B6658D">
        <w:rPr>
          <w:rFonts w:asciiTheme="majorBidi" w:hAnsiTheme="majorBidi" w:cstheme="majorBidi"/>
          <w:szCs w:val="30"/>
        </w:rPr>
        <w:t>2019 (COVID-19)”</w:t>
      </w:r>
      <w:r w:rsidRPr="00B6658D">
        <w:rPr>
          <w:rFonts w:asciiTheme="majorBidi" w:hAnsiTheme="majorBidi" w:cstheme="majorBidi"/>
          <w:szCs w:val="30"/>
          <w:cs/>
        </w:rPr>
        <w:t xml:space="preserve"> ซึ่งออกโดยสภาวิชาชีพบัญชีในเดือนเมษายน </w:t>
      </w:r>
      <w:r w:rsidRPr="00B6658D">
        <w:rPr>
          <w:rFonts w:asciiTheme="majorBidi" w:hAnsiTheme="majorBidi" w:cstheme="majorBidi"/>
          <w:szCs w:val="30"/>
        </w:rPr>
        <w:t xml:space="preserve">2563 </w:t>
      </w:r>
      <w:r>
        <w:rPr>
          <w:rFonts w:asciiTheme="majorBidi" w:hAnsiTheme="majorBidi" w:cstheme="majorBidi" w:hint="cs"/>
          <w:szCs w:val="30"/>
          <w:cs/>
        </w:rPr>
        <w:t xml:space="preserve">(มีผลบังคับใช้สำหรับปี 2563 เท่านั้น) </w:t>
      </w:r>
      <w:r w:rsidRPr="00B6658D">
        <w:rPr>
          <w:rFonts w:asciiTheme="majorBidi" w:hAnsiTheme="majorBidi" w:cstheme="majorBidi"/>
          <w:szCs w:val="30"/>
          <w:cs/>
        </w:rPr>
        <w:t>ในส่วนของการไม่ต้องนำ</w:t>
      </w:r>
      <w:r w:rsidR="004157EA">
        <w:rPr>
          <w:rFonts w:asciiTheme="majorBidi" w:hAnsiTheme="majorBidi" w:cstheme="majorBidi"/>
          <w:szCs w:val="30"/>
        </w:rPr>
        <w:t xml:space="preserve"> </w:t>
      </w:r>
      <w:r w:rsidRPr="00B6658D">
        <w:rPr>
          <w:rFonts w:asciiTheme="majorBidi" w:hAnsiTheme="majorBidi" w:cstheme="majorBidi"/>
          <w:szCs w:val="30"/>
        </w:rPr>
        <w:t xml:space="preserve">Forward-looking information </w:t>
      </w:r>
      <w:r w:rsidRPr="00B6658D">
        <w:rPr>
          <w:rFonts w:asciiTheme="majorBidi" w:hAnsiTheme="majorBidi" w:cstheme="majorBidi"/>
          <w:szCs w:val="30"/>
          <w:cs/>
        </w:rPr>
        <w:t>มาประกอบสำหรับสินทรัพย์ที่ใช้วิธีการอย่างง่ายในการพิจารณาและวัดมูลค่าผลขาดทุนด้านเครดิตที่คาดว่าจะเกิดขึ้น</w:t>
      </w:r>
    </w:p>
    <w:p w14:paraId="58A93F4A" w14:textId="77777777" w:rsidR="00DD11D5" w:rsidRPr="008B4804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6FEDD7FD" w14:textId="77777777" w:rsidR="00DD11D5" w:rsidRPr="00CD7C25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CD7C25">
        <w:rPr>
          <w:rFonts w:ascii="Angsana New" w:hAnsi="Angsana New"/>
          <w:i/>
          <w:iCs/>
          <w:szCs w:val="30"/>
          <w:cs/>
        </w:rPr>
        <w:t>การบัญชีป้องกันความเสี่ยง</w:t>
      </w:r>
    </w:p>
    <w:p w14:paraId="12840A83" w14:textId="77777777" w:rsidR="00DD11D5" w:rsidRPr="008B4804" w:rsidRDefault="00DD11D5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14:paraId="6E93F1F8" w14:textId="77777777" w:rsidR="00DD11D5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B6658D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B6658D"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>โดย</w:t>
      </w:r>
      <w:r w:rsidRPr="00B6658D">
        <w:rPr>
          <w:rFonts w:ascii="Angsana New" w:hAnsi="Angsana New"/>
          <w:szCs w:val="30"/>
          <w:cs/>
        </w:rPr>
        <w:t>ความสัมพันธ์ของการป้องกันความเสี่ยง</w:t>
      </w:r>
      <w:r w:rsidRPr="00B6658D">
        <w:rPr>
          <w:rFonts w:ascii="Angsana New" w:hAnsi="Angsana New" w:hint="cs"/>
          <w:szCs w:val="30"/>
          <w:cs/>
        </w:rPr>
        <w:t>และวิธีการทางบัญชีที่เกี่ยวข้อง</w:t>
      </w:r>
      <w:r>
        <w:rPr>
          <w:rFonts w:ascii="Angsana New" w:hAnsi="Angsana New" w:hint="cs"/>
          <w:szCs w:val="30"/>
          <w:cs/>
        </w:rPr>
        <w:t>แบ่ง</w:t>
      </w:r>
      <w:r w:rsidRPr="00B6658D">
        <w:rPr>
          <w:rFonts w:ascii="Angsana New" w:hAnsi="Angsana New" w:hint="cs"/>
          <w:szCs w:val="30"/>
          <w:cs/>
        </w:rPr>
        <w:t>ออก</w:t>
      </w:r>
      <w:r w:rsidRPr="00B6658D">
        <w:rPr>
          <w:rFonts w:ascii="Angsana New" w:hAnsi="Angsana New"/>
          <w:szCs w:val="30"/>
          <w:cs/>
        </w:rPr>
        <w:t xml:space="preserve">เป็น </w:t>
      </w:r>
      <w:r w:rsidRPr="00B6658D">
        <w:rPr>
          <w:rFonts w:ascii="Angsana New" w:hAnsi="Angsana New"/>
          <w:szCs w:val="30"/>
        </w:rPr>
        <w:t xml:space="preserve">3 </w:t>
      </w:r>
      <w:r w:rsidRPr="00B6658D">
        <w:rPr>
          <w:rFonts w:ascii="Angsana New" w:hAnsi="Angsana New"/>
          <w:szCs w:val="30"/>
          <w:cs/>
        </w:rPr>
        <w:t>ประเภท</w:t>
      </w:r>
      <w:r w:rsidRPr="00B6658D">
        <w:rPr>
          <w:rFonts w:ascii="Angsana New" w:hAnsi="Angsana New" w:hint="cs"/>
          <w:szCs w:val="30"/>
          <w:cs/>
        </w:rPr>
        <w:t xml:space="preserve">ได้แก่ </w:t>
      </w:r>
      <w:r w:rsidRPr="00B6658D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B6658D">
        <w:rPr>
          <w:rFonts w:ascii="Angsana New" w:hAnsi="Angsana New"/>
          <w:szCs w:val="30"/>
        </w:rPr>
        <w:t> </w:t>
      </w:r>
      <w:r w:rsidRPr="00B6658D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B6658D">
        <w:rPr>
          <w:rFonts w:ascii="Angsana New" w:hAnsi="Angsana New" w:hint="cs"/>
          <w:szCs w:val="30"/>
          <w:cs/>
        </w:rPr>
        <w:t>และ</w:t>
      </w:r>
      <w:r w:rsidRPr="00B6658D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</w:p>
    <w:p w14:paraId="3CB6A1A4" w14:textId="77777777" w:rsidR="00DD11D5" w:rsidRPr="002628AE" w:rsidRDefault="00DD11D5" w:rsidP="00DD11D5">
      <w:pPr>
        <w:pStyle w:val="BodyText2"/>
        <w:ind w:left="0" w:firstLine="0"/>
        <w:jc w:val="thaiDistribute"/>
        <w:rPr>
          <w:rFonts w:ascii="Angsana New" w:eastAsiaTheme="minorHAnsi" w:hAnsi="Angsana New"/>
          <w:sz w:val="30"/>
          <w:szCs w:val="30"/>
        </w:rPr>
      </w:pPr>
      <w:r w:rsidRPr="002628AE">
        <w:rPr>
          <w:rFonts w:ascii="Angsana New" w:eastAsiaTheme="minorHAnsi" w:hAnsi="Angsana New"/>
          <w:sz w:val="30"/>
          <w:szCs w:val="30"/>
          <w:cs/>
        </w:rPr>
        <w:t>ตราสารอนุพันธ์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เป็น</w:t>
      </w:r>
      <w:r w:rsidRPr="002628AE">
        <w:rPr>
          <w:rFonts w:ascii="Angsana New" w:eastAsiaTheme="minorHAnsi" w:hAnsi="Angsana New"/>
          <w:sz w:val="30"/>
          <w:szCs w:val="30"/>
          <w:cs/>
        </w:rPr>
        <w:t>เครื่องมือทางการเงินที่ถูกนำมาใช้เพื่อจัดการความเสี่ยง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ในมูลค่ายุติธรรม</w:t>
      </w:r>
      <w:r w:rsidRPr="002628AE">
        <w:rPr>
          <w:rFonts w:ascii="Angsana New" w:eastAsiaTheme="minorHAnsi" w:hAnsi="Angsana New"/>
          <w:sz w:val="30"/>
          <w:szCs w:val="30"/>
          <w:cs/>
        </w:rPr>
        <w:t>ที่เกิดจากการเปลี่ยนแปลงอัตราแลกเปลี่ยนเงินตราต่างประเทศที่เกิดจากกิจกรรมดำเนินงาน ตราสารอนุพันธ์ไม่ได้มี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วัตถุประสงค์</w:t>
      </w:r>
      <w:r w:rsidRPr="002628AE">
        <w:rPr>
          <w:rFonts w:ascii="Angsana New" w:eastAsiaTheme="minorHAnsi" w:hAnsi="Angsana New"/>
          <w:sz w:val="30"/>
          <w:szCs w:val="30"/>
          <w:cs/>
        </w:rPr>
        <w:t>ไว้เพื่อการค้า</w:t>
      </w:r>
      <w:r w:rsidRPr="002628AE">
        <w:rPr>
          <w:rFonts w:ascii="Angsana New" w:eastAsiaTheme="minorHAnsi" w:hAnsi="Angsana New"/>
          <w:sz w:val="30"/>
          <w:szCs w:val="30"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ถือเป็นรายการเพื่อค้า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>ตราสารอนุพันธ์ถูก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รับรู้เริ่ม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แรกด้วยมูลค่ายุติธรรม 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หลังจากนั้น</w:t>
      </w:r>
      <w:r w:rsidRPr="002628AE">
        <w:rPr>
          <w:rFonts w:ascii="Angsana New" w:eastAsiaTheme="minorHAnsi" w:hAnsi="Angsana New"/>
          <w:sz w:val="30"/>
          <w:szCs w:val="30"/>
          <w:cs/>
        </w:rPr>
        <w:t>จะ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มีการ</w:t>
      </w:r>
      <w:r w:rsidRPr="002628AE">
        <w:rPr>
          <w:rFonts w:ascii="Angsana New" w:eastAsiaTheme="minorHAnsi" w:hAnsi="Angsana New"/>
          <w:sz w:val="30"/>
          <w:szCs w:val="30"/>
          <w:cs/>
        </w:rPr>
        <w:t>วัดมูลค่ายุติธรรมใหม่ กำไรหรือขาดทุนจากการวัดมูลค่ายุติธรรม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ใหม่</w:t>
      </w:r>
      <w:r w:rsidRPr="002628AE">
        <w:rPr>
          <w:rFonts w:ascii="Angsana New" w:eastAsiaTheme="minorHAnsi" w:hAnsi="Angsana New"/>
          <w:sz w:val="30"/>
          <w:szCs w:val="30"/>
          <w:cs/>
        </w:rPr>
        <w:t>จะบันทึกใน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กำไรหรือขาดทุน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  </w:t>
      </w:r>
    </w:p>
    <w:p w14:paraId="4563F5CE" w14:textId="77777777" w:rsidR="008B4804" w:rsidRPr="002628AE" w:rsidRDefault="008B4804" w:rsidP="00DD11D5">
      <w:pPr>
        <w:pStyle w:val="NoSpacing"/>
        <w:jc w:val="thaiDistribute"/>
        <w:rPr>
          <w:rFonts w:ascii="Angsana New" w:hAnsi="Angsana New"/>
          <w:szCs w:val="30"/>
        </w:rPr>
      </w:pPr>
    </w:p>
    <w:p w14:paraId="26D9C8E3" w14:textId="77777777" w:rsidR="00DD11D5" w:rsidRPr="002628AE" w:rsidRDefault="00DD11D5" w:rsidP="00DD11D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/>
          <w:szCs w:val="30"/>
          <w:cs/>
        </w:rPr>
        <w:t xml:space="preserve">มูลค่ายุติธรรมของตราสารอนุพันธ์ได้แก่ ราคาตลาดของตราสารอนุพันธ์ ณ วันที่ในงบแสดงฐานะการเงินซึ่งถือเป็นข้อมูลระดับ </w:t>
      </w:r>
      <w:r w:rsidRPr="002628AE">
        <w:rPr>
          <w:rFonts w:ascii="Angsana New" w:hAnsi="Angsana New"/>
          <w:szCs w:val="30"/>
        </w:rPr>
        <w:t>2</w:t>
      </w:r>
      <w:r w:rsidRPr="002628AE">
        <w:rPr>
          <w:rFonts w:ascii="Angsana New" w:hAnsi="Angsana New"/>
          <w:szCs w:val="30"/>
          <w:cs/>
        </w:rPr>
        <w:t xml:space="preserve"> ของลำดับชั้นมูลค่ายุติธรรม</w:t>
      </w:r>
      <w:r w:rsidRPr="002628AE">
        <w:rPr>
          <w:rFonts w:ascii="Angsana New" w:hAnsi="Angsana New" w:hint="cs"/>
          <w:szCs w:val="30"/>
          <w:cs/>
        </w:rPr>
        <w:t>โดย</w:t>
      </w:r>
      <w:r w:rsidRPr="002628AE">
        <w:rPr>
          <w:rFonts w:ascii="Angsana New" w:hAnsi="Angsana New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ที่ใช้เทคนิคการประเมินมูลค่าด้วยวิธี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14:paraId="0BFC7945" w14:textId="77777777" w:rsidR="00647FD7" w:rsidRPr="002628AE" w:rsidRDefault="00647FD7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FC50682" w14:textId="77777777" w:rsidR="00A5230D" w:rsidRPr="002628AE" w:rsidRDefault="00A5230D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2628AE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14:paraId="74979D23" w14:textId="77777777" w:rsidR="00A5230D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777447EA" w14:textId="77777777" w:rsidR="00A5230D" w:rsidRPr="002628AE" w:rsidRDefault="008057E9" w:rsidP="009656F3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 w:hint="cs"/>
          <w:szCs w:val="30"/>
          <w:cs/>
        </w:rPr>
        <w:lastRenderedPageBreak/>
        <w:t>กลุ่มบริษัท</w:t>
      </w:r>
      <w:r w:rsidR="009656F3" w:rsidRPr="002628AE">
        <w:rPr>
          <w:rFonts w:ascii="Angsana New" w:hAnsi="Angsana New"/>
          <w:szCs w:val="30"/>
          <w:cs/>
        </w:rPr>
        <w:t>รับรู้รายได้เมื่อมีความเป็นไปได้ค่อนข้างแน่ว่าจะได้รับประโยชน์เชิงเศรษฐกิจจากรายการค้านั้นและสามารถวัดมูลค่าของจำนวนรายได้</w:t>
      </w:r>
      <w:r w:rsidR="009656F3" w:rsidRPr="002628AE">
        <w:rPr>
          <w:rFonts w:ascii="Angsana New" w:hAnsi="Angsana New" w:hint="cs"/>
          <w:szCs w:val="30"/>
          <w:cs/>
        </w:rPr>
        <w:t>และต้นทุนที่เกี่ยวข้อง</w:t>
      </w:r>
      <w:r w:rsidR="009656F3" w:rsidRPr="002628AE">
        <w:rPr>
          <w:rFonts w:ascii="Angsana New" w:hAnsi="Angsana New"/>
          <w:szCs w:val="30"/>
          <w:cs/>
        </w:rPr>
        <w:t>ได้อย่างน่าเชื่อถือ</w:t>
      </w:r>
      <w:r w:rsidR="009656F3" w:rsidRPr="002628AE">
        <w:rPr>
          <w:rFonts w:ascii="Angsana New" w:hAnsi="Angsana New" w:hint="cs"/>
          <w:szCs w:val="30"/>
          <w:cs/>
        </w:rPr>
        <w:t xml:space="preserve"> และมีการพิจารณาถึง</w:t>
      </w:r>
      <w:r w:rsidR="009656F3" w:rsidRPr="002628AE">
        <w:rPr>
          <w:rFonts w:ascii="Angsana New" w:hAnsi="Angsana New"/>
          <w:szCs w:val="30"/>
          <w:cs/>
        </w:rPr>
        <w:t>ลักษณะ จำนวนเงิน จังหวะเวลา</w:t>
      </w:r>
      <w:r w:rsidR="009656F3" w:rsidRPr="002628AE">
        <w:rPr>
          <w:rFonts w:ascii="Angsana New" w:hAnsi="Angsana New" w:hint="cs"/>
          <w:szCs w:val="30"/>
          <w:cs/>
        </w:rPr>
        <w:t>และ</w:t>
      </w:r>
      <w:r w:rsidR="009656F3" w:rsidRPr="002628AE">
        <w:rPr>
          <w:rFonts w:ascii="Angsana New" w:hAnsi="Angsana New"/>
          <w:szCs w:val="30"/>
          <w:cs/>
        </w:rPr>
        <w:t>ความไม่แน่นอนของรายได้</w:t>
      </w:r>
      <w:r w:rsidR="009656F3" w:rsidRPr="002628AE">
        <w:rPr>
          <w:rFonts w:ascii="Angsana New" w:hAnsi="Angsana New" w:hint="cs"/>
          <w:szCs w:val="30"/>
          <w:cs/>
        </w:rPr>
        <w:t>รวมถึง</w:t>
      </w:r>
      <w:r w:rsidR="009656F3" w:rsidRPr="002628AE">
        <w:rPr>
          <w:rFonts w:ascii="Angsana New" w:hAnsi="Angsana New"/>
          <w:szCs w:val="30"/>
          <w:cs/>
        </w:rPr>
        <w:t>กระแสเงินสดจากสัญญาที่ทำกับลูกค้า</w:t>
      </w:r>
    </w:p>
    <w:p w14:paraId="42F7D41E" w14:textId="77777777" w:rsidR="00A5230D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</w:p>
    <w:p w14:paraId="38916355" w14:textId="77777777" w:rsidR="00135D01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 w:rsidR="009656F3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ณ เวล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าใดเวลาหนึ่ง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="007C319B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มีการ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ส่งมอบ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7C319B"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</w:t>
      </w:r>
      <w:r w:rsidR="007C319B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ะ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ผลตอบแทนที่เป็นสาระสำคัญ</w:t>
      </w:r>
      <w:r w:rsidR="009656F3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สินค้าให้กับผู้ซื้อแล้ว</w:t>
      </w:r>
    </w:p>
    <w:p w14:paraId="3C9C84F4" w14:textId="77777777" w:rsidR="00671FD1" w:rsidRPr="002628AE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BA54CA5" w14:textId="77777777" w:rsidR="007A23D6" w:rsidRPr="002628AE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โดยยังไม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่ส่งมอบรับรู้ ณ เวลาใดเวลาหนึ่ง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ออกใบแจ้งหนี้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โดยลูกค้าได้ยอมรับสินค้านั้นและรับ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สินค้าแล้ว</w:t>
      </w:r>
      <w:r w:rsidR="00746C81" w:rsidRPr="002628AE">
        <w:rPr>
          <w:rFonts w:ascii="Angsana New" w:hAnsi="Angsana New"/>
          <w:color w:val="000000"/>
          <w:sz w:val="30"/>
          <w:szCs w:val="30"/>
        </w:rPr>
        <w:t xml:space="preserve"> 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 xml:space="preserve">ทั้งนี้ 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ข้อตกลงการขายที่แจ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้งหนี้แล้วแต่ยังไม่ส่งมอบสินค้ามีเนื้อหา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ระบุแยกออกมาว่า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เป็นของลูกค้า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สินค้าอยู่ในสภาพที่พร้อมจะส่งมอบให้แก่ลูกค้าและ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จัดเก็บแยกไว้ต่างหากโดยกลุ่ม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บริษัทไม่สามารถใช้ประโยชน์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สินค้านั้นหรือให้ลูกค้า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ราย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อื่นใช้ประโยชน์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สินค้านั้นได้</w:t>
      </w:r>
    </w:p>
    <w:p w14:paraId="6F7A4522" w14:textId="77777777" w:rsidR="008057E9" w:rsidRPr="002628AE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0BB1878" w14:textId="77777777" w:rsidR="00A5230D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628AE">
        <w:rPr>
          <w:rFonts w:ascii="Angsana New" w:hAnsi="Angsana New"/>
          <w:sz w:val="30"/>
          <w:szCs w:val="30"/>
          <w:cs/>
        </w:rPr>
        <w:t>รายได้</w:t>
      </w:r>
      <w:r w:rsidRPr="002628AE">
        <w:rPr>
          <w:rFonts w:ascii="Angsana New" w:hAnsi="Angsana New" w:hint="cs"/>
          <w:sz w:val="30"/>
          <w:szCs w:val="30"/>
          <w:cs/>
        </w:rPr>
        <w:t>ดอกเบี้ยรับรู้</w:t>
      </w:r>
      <w:r w:rsidR="009656F3" w:rsidRPr="002628AE">
        <w:rPr>
          <w:rFonts w:ascii="Angsana New" w:hAnsi="Angsana New" w:hint="cs"/>
          <w:sz w:val="30"/>
          <w:szCs w:val="30"/>
          <w:cs/>
        </w:rPr>
        <w:t>ตลอดช่วงเวลาหนึ่ง</w:t>
      </w:r>
      <w:r w:rsidRPr="002628AE">
        <w:rPr>
          <w:rFonts w:ascii="Angsana New" w:hAnsi="Angsana New" w:hint="cs"/>
          <w:sz w:val="30"/>
          <w:szCs w:val="30"/>
          <w:cs/>
        </w:rPr>
        <w:t>ตามเกณฑ์</w:t>
      </w:r>
      <w:r w:rsidRPr="002628AE">
        <w:rPr>
          <w:rFonts w:ascii="Angsana New" w:hAnsi="Angsana New"/>
          <w:sz w:val="30"/>
          <w:szCs w:val="30"/>
          <w:cs/>
        </w:rPr>
        <w:t>สัดส่วนของเวลาโดยคำนึงถึงอัตราผลตอบแทนที่แท้จริง</w:t>
      </w:r>
      <w:r w:rsidR="009656F3" w:rsidRPr="002628AE">
        <w:rPr>
          <w:rFonts w:ascii="Angsana New" w:hAnsi="Angsana New" w:hint="cs"/>
          <w:sz w:val="30"/>
          <w:szCs w:val="30"/>
          <w:cs/>
        </w:rPr>
        <w:t>ของสินทรัพย์หากมีนัยสำคัญ</w:t>
      </w:r>
    </w:p>
    <w:p w14:paraId="64A69BD1" w14:textId="77777777" w:rsidR="00A5230D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6B4942A" w14:textId="77777777" w:rsidR="00BD6C51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628AE">
        <w:rPr>
          <w:rFonts w:ascii="Angsana New" w:hAnsi="Angsana New"/>
          <w:sz w:val="30"/>
          <w:szCs w:val="30"/>
          <w:cs/>
        </w:rPr>
        <w:t>รายได้อื่น</w:t>
      </w:r>
      <w:r w:rsidR="00DE616C">
        <w:rPr>
          <w:rFonts w:ascii="Angsana New" w:hAnsi="Angsana New" w:hint="cs"/>
          <w:sz w:val="30"/>
          <w:szCs w:val="30"/>
          <w:cs/>
        </w:rPr>
        <w:t xml:space="preserve">ๆ </w:t>
      </w:r>
      <w:r w:rsidRPr="002628AE">
        <w:rPr>
          <w:rFonts w:ascii="Angsana New" w:hAnsi="Angsana New"/>
          <w:sz w:val="30"/>
          <w:szCs w:val="30"/>
          <w:cs/>
        </w:rPr>
        <w:t>รับรู้ตามเกณฑ์คงค้าง</w:t>
      </w:r>
    </w:p>
    <w:p w14:paraId="38A4F709" w14:textId="77777777" w:rsidR="00746C81" w:rsidRDefault="00746C8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BA5DDB3" w14:textId="77777777" w:rsidR="00A5230D" w:rsidRPr="00C22127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C22127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14:paraId="1536F62B" w14:textId="77777777" w:rsidR="00A5230D" w:rsidRPr="00C22127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788E96CD" w14:textId="77777777" w:rsidR="00A5230D" w:rsidRPr="00C2212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C22127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14:paraId="113C25BF" w14:textId="77777777" w:rsidR="006A72B7" w:rsidRPr="00C22127" w:rsidRDefault="006A72B7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4B80B9D2" w14:textId="77777777" w:rsidR="00A5230D" w:rsidRPr="00C22127" w:rsidRDefault="00A5230D" w:rsidP="00A5230D">
      <w:pPr>
        <w:pStyle w:val="Heading6"/>
        <w:jc w:val="thaiDistribute"/>
        <w:rPr>
          <w:rFonts w:ascii="Angsana New" w:hAnsi="Angsana New"/>
          <w:color w:val="000000"/>
        </w:rPr>
      </w:pPr>
      <w:r w:rsidRPr="00C22127">
        <w:rPr>
          <w:rFonts w:ascii="Angsana New" w:hAnsi="Angsana New"/>
          <w:color w:val="000000"/>
          <w:cs/>
        </w:rPr>
        <w:t>ภาษีเงินได้</w:t>
      </w:r>
    </w:p>
    <w:p w14:paraId="2465984A" w14:textId="77777777" w:rsidR="00A5230D" w:rsidRPr="00C2212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6890110B" w14:textId="77777777" w:rsidR="008057E9" w:rsidRPr="00C22127" w:rsidRDefault="00A5230D" w:rsidP="00647FD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127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 w:rsidR="008057E9" w:rsidRPr="00C22127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C22127"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 ภาษีเงินได้ของงวดปัจจุบันและภาษีเงินได้รอการตัดบัญชี</w:t>
      </w:r>
    </w:p>
    <w:p w14:paraId="79EABBBE" w14:textId="77777777" w:rsidR="00C22127" w:rsidRDefault="00C22127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D3165AE" w14:textId="77777777" w:rsidR="00A5230D" w:rsidRPr="00C22127" w:rsidRDefault="00A5230D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127">
        <w:rPr>
          <w:rFonts w:ascii="Angsana New" w:hAnsi="Angsana New" w:hint="cs"/>
          <w:i/>
          <w:iCs/>
          <w:sz w:val="30"/>
          <w:szCs w:val="30"/>
          <w:cs/>
        </w:rPr>
        <w:t>ภาษีเงินได้ของงวดปัจจุบัน</w:t>
      </w:r>
    </w:p>
    <w:p w14:paraId="2B168F37" w14:textId="77777777" w:rsidR="00A5230D" w:rsidRPr="00C22127" w:rsidRDefault="00A5230D" w:rsidP="00A5230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14:paraId="1B810401" w14:textId="77777777" w:rsidR="00A5230D" w:rsidRPr="00C22127" w:rsidRDefault="00A5230D" w:rsidP="00A5230D">
      <w:pPr>
        <w:tabs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C22127">
        <w:rPr>
          <w:rStyle w:val="PageNumber"/>
          <w:rFonts w:ascii="Angsana New" w:hAnsi="Angsana New"/>
          <w:sz w:val="30"/>
          <w:szCs w:val="30"/>
          <w:cs/>
        </w:rPr>
        <w:t>ภาษีเงินได้ของงวดปัจจุบันได้แก่</w:t>
      </w:r>
      <w:r w:rsidRPr="00C22127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C22127">
        <w:rPr>
          <w:rStyle w:val="PageNumber"/>
          <w:rFonts w:ascii="Angsana New" w:hAnsi="Angsana New"/>
          <w:sz w:val="30"/>
          <w:szCs w:val="30"/>
          <w:cs/>
        </w:rPr>
        <w:t>ภาษีที่ต้องจ่ายชำระหรือสามารถขอคืนได้จากกำไรหรือขาดทุนทางภาษีโดยใช้อัตราภาษีที่ประกาศใช้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14:paraId="3F8357BB" w14:textId="77777777" w:rsidR="00FF6D03" w:rsidRPr="00C22127" w:rsidRDefault="00FF6D03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  <w:cs/>
        </w:rPr>
      </w:pPr>
    </w:p>
    <w:p w14:paraId="2CC971B5" w14:textId="77777777" w:rsidR="00A5230D" w:rsidRPr="00C22127" w:rsidRDefault="00A5230D" w:rsidP="006A72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PageNumber"/>
          <w:rFonts w:ascii="Angsana New" w:hAnsi="Angsana New"/>
          <w:i/>
          <w:iCs/>
          <w:sz w:val="30"/>
          <w:szCs w:val="30"/>
        </w:rPr>
      </w:pPr>
      <w:r w:rsidRPr="00C22127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14:paraId="471BFF40" w14:textId="77777777" w:rsidR="00A5230D" w:rsidRPr="00C2212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181C1391" w14:textId="77777777" w:rsidR="00A5230D" w:rsidRPr="00C22127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C22127">
        <w:rPr>
          <w:rStyle w:val="PageNumber"/>
          <w:rFonts w:ascii="Angsana New" w:hAnsi="Angsana New" w:hint="cs"/>
          <w:sz w:val="30"/>
          <w:szCs w:val="30"/>
          <w:cs/>
        </w:rPr>
        <w:t>กลุ่มบริษัท</w:t>
      </w:r>
      <w:r w:rsidR="00A5230D" w:rsidRPr="00C22127">
        <w:rPr>
          <w:rStyle w:val="PageNumber"/>
          <w:rFonts w:ascii="Angsana New" w:hAnsi="Angsana New"/>
          <w:sz w:val="30"/>
          <w:szCs w:val="30"/>
          <w:cs/>
        </w:rPr>
        <w:t>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ั้งกำไรทางบัญชีหรือกำไรทางภาษี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="00A5230D" w:rsidRPr="00C22127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</w:t>
      </w:r>
      <w:r w:rsidR="00A5230D" w:rsidRPr="00C22127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14:paraId="082768F0" w14:textId="77777777" w:rsidR="00A5230D" w:rsidRPr="00C2212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6AF168B2" w14:textId="77777777" w:rsidR="00FB69D1" w:rsidRPr="00C22127" w:rsidRDefault="00A5230D" w:rsidP="00D83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22127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การ</w:t>
      </w:r>
      <w:r w:rsidRPr="00C22127">
        <w:rPr>
          <w:rStyle w:val="PageNumber"/>
          <w:rFonts w:ascii="Angsana New" w:hAnsi="Angsana New" w:hint="cs"/>
          <w:sz w:val="30"/>
          <w:szCs w:val="30"/>
          <w:cs/>
        </w:rPr>
        <w:t>บันทึกรับรู้</w:t>
      </w:r>
      <w:r w:rsidRPr="00C22127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สินทรัพย์ภาษีเงินได้รอการตัดบัญชีจะถูกปรับลดลงเท่าที่ประโยชน์ทางภาษีจะมีโอกาสถูกใช้จริง</w:t>
      </w:r>
    </w:p>
    <w:p w14:paraId="4A4A66A1" w14:textId="77777777" w:rsidR="00A5230D" w:rsidRPr="00C2212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14:paraId="235012F8" w14:textId="77777777" w:rsidR="00A5230D" w:rsidRPr="00C22127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C22127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14:paraId="51F47DD3" w14:textId="77777777" w:rsidR="00A5230D" w:rsidRPr="00C22127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14:paraId="2B8BD74D" w14:textId="77777777" w:rsidR="007A23D6" w:rsidRPr="00C22127" w:rsidRDefault="007A23D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127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กำไรต่อหุ้นขั้นพื้นฐานคำนวณโดยการหารกำไรสำหรับปี</w:t>
      </w:r>
      <w:r w:rsidRPr="00C22127">
        <w:rPr>
          <w:rFonts w:ascii="Angsana New" w:hAnsi="Angsana New" w:hint="cs"/>
          <w:sz w:val="30"/>
          <w:szCs w:val="30"/>
          <w:cs/>
        </w:rPr>
        <w:t>ที่เป็นส่วนของผู้ถือหุ้นของบริษัท</w:t>
      </w:r>
      <w:r w:rsidRPr="00C22127">
        <w:rPr>
          <w:rFonts w:ascii="Angsana New" w:hAnsi="Angsana New"/>
          <w:sz w:val="30"/>
          <w:szCs w:val="30"/>
          <w:cs/>
        </w:rPr>
        <w:t>ด้วยจำนวนหุ้นสามัญ</w:t>
      </w:r>
      <w:r w:rsidRPr="00C22127">
        <w:rPr>
          <w:rFonts w:ascii="Angsana New" w:hAnsi="Angsana New" w:hint="cs"/>
          <w:sz w:val="30"/>
          <w:szCs w:val="30"/>
          <w:cs/>
        </w:rPr>
        <w:br/>
      </w:r>
      <w:r w:rsidRPr="00C22127">
        <w:rPr>
          <w:rFonts w:ascii="Angsana New" w:hAnsi="Angsana New"/>
          <w:sz w:val="30"/>
          <w:szCs w:val="30"/>
          <w:cs/>
        </w:rPr>
        <w:t>ถัวเฉลี่ยถ่วงน้ำหนักที่ออกในระหว่างปี</w:t>
      </w:r>
      <w:r w:rsidRPr="00C22127">
        <w:rPr>
          <w:rFonts w:ascii="Angsana New" w:hAnsi="Angsana New"/>
          <w:sz w:val="30"/>
          <w:szCs w:val="30"/>
        </w:rPr>
        <w:t xml:space="preserve"> </w:t>
      </w:r>
    </w:p>
    <w:p w14:paraId="2ECF8209" w14:textId="77777777" w:rsidR="00BA534D" w:rsidRPr="008E3395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8E3395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8E3395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="00420663">
        <w:rPr>
          <w:rFonts w:ascii="Angsana New" w:hAnsi="Angsana New" w:hint="cs"/>
          <w:b/>
          <w:bCs/>
          <w:sz w:val="30"/>
          <w:szCs w:val="30"/>
          <w:cs/>
        </w:rPr>
        <w:t>กิจการ</w:t>
      </w:r>
      <w:r w:rsidRPr="008E3395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14:paraId="69BC5DAC" w14:textId="77777777" w:rsidR="00BA534D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7A62777B" w14:textId="77777777" w:rsidR="00682884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="0042066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8E3395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Pr="008E3395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14:paraId="2E8EAE62" w14:textId="77777777" w:rsidR="00682884" w:rsidRPr="008E3395" w:rsidRDefault="00682884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32C4B374" w14:textId="77777777" w:rsidR="001432F1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</w:t>
      </w:r>
      <w:r w:rsidR="00261C41" w:rsidRPr="008E3395">
        <w:rPr>
          <w:rFonts w:ascii="Angsana New" w:hAnsi="Angsana New" w:hint="cs"/>
          <w:sz w:val="30"/>
          <w:szCs w:val="30"/>
          <w:cs/>
        </w:rPr>
        <w:t>และ</w:t>
      </w:r>
      <w:r w:rsidR="00B51D9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 w:hint="cs"/>
          <w:sz w:val="30"/>
          <w:szCs w:val="30"/>
          <w:cs/>
        </w:rPr>
        <w:t>ที่เกี่ยวข้องกันมีดังนี้</w:t>
      </w:r>
    </w:p>
    <w:p w14:paraId="3F25386A" w14:textId="77777777" w:rsidR="00345677" w:rsidRPr="008E3395" w:rsidRDefault="00345677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898"/>
        <w:gridCol w:w="252"/>
        <w:gridCol w:w="2804"/>
        <w:gridCol w:w="284"/>
        <w:gridCol w:w="3260"/>
      </w:tblGrid>
      <w:tr w:rsidR="00345677" w:rsidRPr="008E3395" w14:paraId="22DBACFB" w14:textId="77777777" w:rsidTr="00630960">
        <w:trPr>
          <w:tblHeader/>
        </w:trPr>
        <w:tc>
          <w:tcPr>
            <w:tcW w:w="2898" w:type="dxa"/>
            <w:tcBorders>
              <w:bottom w:val="single" w:sz="4" w:space="0" w:color="auto"/>
            </w:tcBorders>
            <w:vAlign w:val="bottom"/>
          </w:tcPr>
          <w:p w14:paraId="11F21B18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  <w:r w:rsidR="00261C41" w:rsidRPr="008E3395">
              <w:rPr>
                <w:rFonts w:ascii="Angsana New" w:hAnsi="Angsana New" w:hint="cs"/>
                <w:sz w:val="30"/>
                <w:szCs w:val="30"/>
                <w:cs/>
              </w:rPr>
              <w:t>/ บุคคล</w:t>
            </w:r>
          </w:p>
        </w:tc>
        <w:tc>
          <w:tcPr>
            <w:tcW w:w="252" w:type="dxa"/>
            <w:vAlign w:val="bottom"/>
          </w:tcPr>
          <w:p w14:paraId="1006205E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  <w:vAlign w:val="bottom"/>
          </w:tcPr>
          <w:p w14:paraId="561475E9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14:paraId="69FC5B96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11527192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45677" w:rsidRPr="008E3395" w14:paraId="2F7BE5C5" w14:textId="77777777" w:rsidTr="00630960">
        <w:tc>
          <w:tcPr>
            <w:tcW w:w="2898" w:type="dxa"/>
          </w:tcPr>
          <w:p w14:paraId="6087E2D6" w14:textId="77777777" w:rsidR="00345677" w:rsidRPr="008E3395" w:rsidRDefault="00C22127" w:rsidP="00C37E15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TMNC</w:t>
            </w:r>
          </w:p>
        </w:tc>
        <w:tc>
          <w:tcPr>
            <w:tcW w:w="252" w:type="dxa"/>
          </w:tcPr>
          <w:p w14:paraId="58161AC9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14:paraId="630E7233" w14:textId="77777777" w:rsidR="00345677" w:rsidRPr="008E3395" w:rsidRDefault="00C2212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ดูรายละเอียดตามหมายเหตุ 1</w:t>
            </w:r>
          </w:p>
        </w:tc>
        <w:tc>
          <w:tcPr>
            <w:tcW w:w="284" w:type="dxa"/>
          </w:tcPr>
          <w:p w14:paraId="3C3FFEEC" w14:textId="77777777"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14:paraId="7E2368E4" w14:textId="77777777" w:rsidR="00345677" w:rsidRPr="008E3395" w:rsidRDefault="00345677" w:rsidP="00261C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</w:tr>
      <w:tr w:rsidR="00261C41" w:rsidRPr="008E3395" w14:paraId="5B6D85FB" w14:textId="77777777" w:rsidTr="00630960">
        <w:tc>
          <w:tcPr>
            <w:tcW w:w="2898" w:type="dxa"/>
          </w:tcPr>
          <w:p w14:paraId="3F2A829E" w14:textId="77777777" w:rsidR="00261C41" w:rsidRPr="008E3395" w:rsidRDefault="00261C41" w:rsidP="00C37E1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14:paraId="5CE1CF3F" w14:textId="77777777"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14:paraId="5DD89AA6" w14:textId="77777777" w:rsidR="00261C41" w:rsidRPr="008E3395" w:rsidRDefault="00261C41" w:rsidP="008E33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  <w:p w14:paraId="59B1A852" w14:textId="77777777"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</w:tcPr>
          <w:p w14:paraId="0F933FB6" w14:textId="77777777"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14:paraId="1EFFEE81" w14:textId="77777777" w:rsidR="00261C41" w:rsidRPr="008E3395" w:rsidRDefault="00261C41" w:rsidP="00261C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บุคคลที่มีอำนาจและความรับผิดชอบในการวางแผนสั่งการและควบคุม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กิจกรรมต่างๆ ของบริษัทไม่ว่าทางตรงหรือทางอ้อม ทั้งนี้ รวมถึงกรรมการของบริษัท</w:t>
            </w:r>
            <w:r w:rsidRPr="008E33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</w:p>
        </w:tc>
      </w:tr>
    </w:tbl>
    <w:p w14:paraId="13B9D417" w14:textId="77777777" w:rsidR="00B96FA5" w:rsidRDefault="00B96FA5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0A2B07" w14:textId="77777777" w:rsidR="00BA534D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นโยบายการกำหนดราคาสำหรับรายการบัญชีกับบุคคล</w:t>
      </w:r>
      <w:r w:rsidR="00261C41" w:rsidRPr="008E3395">
        <w:rPr>
          <w:rFonts w:ascii="Angsana New" w:hAnsi="Angsana New" w:hint="cs"/>
          <w:sz w:val="30"/>
          <w:szCs w:val="30"/>
          <w:cs/>
        </w:rPr>
        <w:t>และ</w:t>
      </w:r>
      <w:r w:rsidR="0042066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 w:hint="cs"/>
          <w:sz w:val="30"/>
          <w:szCs w:val="30"/>
          <w:cs/>
        </w:rPr>
        <w:t>ที่เกี่ยวข้องกันมีดังนี้</w:t>
      </w:r>
    </w:p>
    <w:p w14:paraId="30219FFC" w14:textId="77777777" w:rsidR="00BA534D" w:rsidRPr="008E3395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255"/>
        <w:gridCol w:w="4904"/>
      </w:tblGrid>
      <w:tr w:rsidR="007A23D6" w:rsidRPr="008E3395" w14:paraId="26A749B3" w14:textId="77777777" w:rsidTr="00930267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3445E" w14:textId="77777777" w:rsidR="007A23D6" w:rsidRPr="008E3395" w:rsidRDefault="007A23D6" w:rsidP="00D77616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39627801" w14:textId="77777777" w:rsidR="007A23D6" w:rsidRPr="008E3395" w:rsidRDefault="007A23D6" w:rsidP="00D77616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A29E80" w14:textId="77777777" w:rsidR="007A23D6" w:rsidRPr="008E3395" w:rsidRDefault="007A23D6" w:rsidP="00D77616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A03573" w:rsidRPr="008E3395" w14:paraId="018F014A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33084" w14:textId="77777777" w:rsidR="00A03573" w:rsidRPr="008E3395" w:rsidRDefault="002E79FD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 xml:space="preserve">ขายสินค้า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925A6" w14:textId="77777777" w:rsidR="00A03573" w:rsidRPr="008E3395" w:rsidRDefault="00A03573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62826" w14:textId="77777777" w:rsidR="00A03573" w:rsidRPr="008E3395" w:rsidRDefault="002E79FD" w:rsidP="00261C41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FF0000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ราคา</w:t>
            </w:r>
            <w:r w:rsidR="00A02F0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เทียบเคียงกับราคา</w:t>
            </w:r>
            <w:r w:rsidRPr="008E339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ตลาด</w:t>
            </w:r>
            <w:r w:rsidR="0090527F" w:rsidRPr="008E339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</w:tr>
      <w:tr w:rsidR="00A02F03" w:rsidRPr="008E3395" w14:paraId="5FF46A36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1324C" w14:textId="77777777" w:rsidR="00A02F03" w:rsidRPr="008E3395" w:rsidRDefault="00A02F03" w:rsidP="00A02F03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ขายสินทรัพ์ไม่หมุนวียนที่ถือไว้เพื่อขาย (ที่ดิน)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37338" w14:textId="77777777" w:rsidR="00A02F03" w:rsidRPr="008E3395" w:rsidRDefault="00A02F03" w:rsidP="00DE069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7CF9B" w14:textId="77777777" w:rsidR="00A02F03" w:rsidRPr="008E3395" w:rsidRDefault="00A02F03" w:rsidP="00DE069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ราคาประเมินโดยผู้ประเมินราคาอิสระ</w:t>
            </w:r>
          </w:p>
        </w:tc>
      </w:tr>
      <w:tr w:rsidR="00522305" w:rsidRPr="008E3395" w14:paraId="652C6769" w14:textId="77777777" w:rsidTr="00DE0694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B91F4" w14:textId="77777777" w:rsidR="00522305" w:rsidRPr="008E3395" w:rsidRDefault="00522305" w:rsidP="00DE0694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ค่าเช่าที่ดิน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3B0C8A" w14:textId="77777777" w:rsidR="00522305" w:rsidRPr="008E3395" w:rsidRDefault="00522305" w:rsidP="00DE069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CEE3E" w14:textId="77777777" w:rsidR="00522305" w:rsidRPr="008E3395" w:rsidRDefault="00522305" w:rsidP="0052230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0B3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อัตราตามที่ตกลงกัน</w:t>
            </w:r>
          </w:p>
        </w:tc>
      </w:tr>
      <w:tr w:rsidR="00A02F03" w:rsidRPr="008E3395" w14:paraId="2AD8B5B9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880B66" w14:textId="77777777" w:rsidR="00A02F03" w:rsidRPr="008E3395" w:rsidRDefault="00522305" w:rsidP="00522305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A2EB5" w14:textId="77777777" w:rsidR="00A02F03" w:rsidRPr="008E3395" w:rsidRDefault="00A02F03" w:rsidP="00DE069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EA9E5" w14:textId="77777777" w:rsidR="00A02F03" w:rsidRPr="008E3395" w:rsidRDefault="00A02F03" w:rsidP="0052230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610B3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อัตราตามที่ตกลงกัน</w:t>
            </w:r>
          </w:p>
        </w:tc>
      </w:tr>
      <w:tr w:rsidR="00054EFE" w:rsidRPr="008E3395" w14:paraId="0EB4E83E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033AD" w14:textId="77777777" w:rsidR="00054EFE" w:rsidRPr="008E3395" w:rsidRDefault="00054EFE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ดอกเบี้ยจ่าย</w:t>
            </w:r>
            <w:r w:rsidR="00FE437F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B59E7" w14:textId="77777777" w:rsidR="00054EFE" w:rsidRPr="008E3395" w:rsidRDefault="00054EFE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B587" w14:textId="77777777" w:rsidR="00054EFE" w:rsidRPr="008E3395" w:rsidRDefault="00A02F03" w:rsidP="00261C41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ร้อยละ 1.05 ต่อปีซึ่งอ้างอิงอัตราดอกเบี้ยเงินฝากธนาคาร</w:t>
            </w:r>
          </w:p>
        </w:tc>
      </w:tr>
      <w:tr w:rsidR="007A23D6" w:rsidRPr="008E3395" w14:paraId="1932F79D" w14:textId="77777777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E5117" w14:textId="77777777" w:rsidR="007A23D6" w:rsidRPr="008E3395" w:rsidRDefault="007A23D6" w:rsidP="00D7761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9AC88" w14:textId="77777777" w:rsidR="007A23D6" w:rsidRPr="008E3395" w:rsidRDefault="007A23D6" w:rsidP="00D7761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BAB0" w14:textId="77777777" w:rsidR="007A23D6" w:rsidRPr="008E3395" w:rsidRDefault="007A23D6" w:rsidP="00235DF6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14:paraId="5351F74F" w14:textId="77777777" w:rsidR="00B96FA5" w:rsidRDefault="00B96FA5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A897129" w14:textId="77777777" w:rsidR="00235DF6" w:rsidRPr="008E3395" w:rsidRDefault="003B0FAD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รายการบัญชี</w:t>
      </w:r>
      <w:r w:rsidR="002E79FD" w:rsidRPr="008E3395">
        <w:rPr>
          <w:rFonts w:ascii="Angsana New" w:hAnsi="Angsana New"/>
          <w:sz w:val="30"/>
          <w:szCs w:val="30"/>
          <w:cs/>
        </w:rPr>
        <w:t>ที่เกิด</w:t>
      </w:r>
      <w:r w:rsidR="002E79FD" w:rsidRPr="008E3395">
        <w:rPr>
          <w:rFonts w:ascii="Angsana New" w:hAnsi="Angsana New" w:hint="cs"/>
          <w:sz w:val="30"/>
          <w:szCs w:val="30"/>
          <w:cs/>
        </w:rPr>
        <w:t>ระหว่างบริษัทและ</w:t>
      </w:r>
      <w:r w:rsidRPr="008E3395">
        <w:rPr>
          <w:rFonts w:ascii="Angsana New" w:hAnsi="Angsana New" w:hint="cs"/>
          <w:sz w:val="30"/>
          <w:szCs w:val="30"/>
          <w:cs/>
        </w:rPr>
        <w:t>บุคคล</w:t>
      </w:r>
      <w:r w:rsidR="002E79FD" w:rsidRPr="008E3395">
        <w:rPr>
          <w:rFonts w:ascii="Angsana New" w:hAnsi="Angsana New" w:hint="cs"/>
          <w:sz w:val="30"/>
          <w:szCs w:val="30"/>
          <w:cs/>
        </w:rPr>
        <w:t>หรือ</w:t>
      </w:r>
      <w:r w:rsidR="00A24D49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Pr="008E3395">
        <w:rPr>
          <w:rFonts w:ascii="Angsana New" w:hAnsi="Angsana New" w:hint="cs"/>
          <w:sz w:val="30"/>
          <w:szCs w:val="30"/>
          <w:cs/>
        </w:rPr>
        <w:t>ปีสิ้นสุดวันที่</w:t>
      </w:r>
      <w:r w:rsidRPr="008E3395">
        <w:rPr>
          <w:rFonts w:ascii="Angsana New" w:hAnsi="Angsana New"/>
          <w:sz w:val="30"/>
          <w:szCs w:val="30"/>
        </w:rPr>
        <w:t xml:space="preserve"> 31 </w:t>
      </w:r>
      <w:r w:rsidRPr="008E3395">
        <w:rPr>
          <w:rFonts w:ascii="Angsana New" w:hAnsi="Angsana New" w:hint="cs"/>
          <w:sz w:val="30"/>
          <w:szCs w:val="30"/>
          <w:cs/>
        </w:rPr>
        <w:t>ธันวาคม</w:t>
      </w:r>
      <w:r w:rsidRPr="008E3395">
        <w:rPr>
          <w:rFonts w:ascii="Angsana New" w:hAnsi="Angsana New"/>
          <w:sz w:val="30"/>
          <w:szCs w:val="30"/>
          <w:cs/>
        </w:rPr>
        <w:t xml:space="preserve"> </w:t>
      </w:r>
      <w:r w:rsidR="002D32E4" w:rsidRPr="008E3395">
        <w:rPr>
          <w:rFonts w:ascii="Angsana New" w:hAnsi="Angsana New"/>
          <w:sz w:val="30"/>
          <w:szCs w:val="30"/>
        </w:rPr>
        <w:t>256</w:t>
      </w:r>
      <w:r w:rsidR="009D459C">
        <w:rPr>
          <w:rFonts w:ascii="Angsana New" w:hAnsi="Angsana New"/>
          <w:sz w:val="30"/>
          <w:szCs w:val="30"/>
        </w:rPr>
        <w:t>4</w:t>
      </w:r>
      <w:r w:rsidRPr="008E3395">
        <w:rPr>
          <w:rFonts w:ascii="Angsana New" w:hAnsi="Angsana New"/>
          <w:sz w:val="30"/>
          <w:szCs w:val="30"/>
        </w:rPr>
        <w:t xml:space="preserve"> </w:t>
      </w:r>
      <w:r w:rsidRPr="008E3395">
        <w:rPr>
          <w:rFonts w:ascii="Angsana New" w:hAnsi="Angsana New"/>
          <w:sz w:val="30"/>
          <w:szCs w:val="30"/>
          <w:cs/>
        </w:rPr>
        <w:t xml:space="preserve">และ </w:t>
      </w:r>
      <w:r w:rsidR="002D32E4" w:rsidRPr="008E3395">
        <w:rPr>
          <w:rFonts w:ascii="Angsana New" w:hAnsi="Angsana New"/>
          <w:sz w:val="30"/>
          <w:szCs w:val="30"/>
        </w:rPr>
        <w:t>256</w:t>
      </w:r>
      <w:r w:rsidR="009D459C">
        <w:rPr>
          <w:rFonts w:ascii="Angsana New" w:hAnsi="Angsana New"/>
          <w:sz w:val="30"/>
          <w:szCs w:val="30"/>
        </w:rPr>
        <w:t>3</w:t>
      </w:r>
      <w:r w:rsidRPr="008E3395">
        <w:rPr>
          <w:rFonts w:ascii="Angsana New" w:hAnsi="Angsana New" w:hint="cs"/>
          <w:sz w:val="30"/>
          <w:szCs w:val="30"/>
          <w:cs/>
        </w:rPr>
        <w:t xml:space="preserve"> มี</w:t>
      </w:r>
      <w:r w:rsidRPr="008E3395">
        <w:rPr>
          <w:rFonts w:ascii="Angsana New" w:hAnsi="Angsana New"/>
          <w:sz w:val="30"/>
          <w:szCs w:val="30"/>
          <w:cs/>
        </w:rPr>
        <w:t>ดังนี้</w:t>
      </w:r>
    </w:p>
    <w:p w14:paraId="55C6F51B" w14:textId="77777777" w:rsidR="005A6AD7" w:rsidRDefault="005A6AD7">
      <w:r>
        <w:br w:type="page"/>
      </w:r>
    </w:p>
    <w:tbl>
      <w:tblPr>
        <w:tblW w:w="100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32"/>
        <w:gridCol w:w="1350"/>
        <w:gridCol w:w="236"/>
        <w:gridCol w:w="1389"/>
        <w:gridCol w:w="283"/>
        <w:gridCol w:w="1332"/>
        <w:gridCol w:w="238"/>
        <w:gridCol w:w="1382"/>
      </w:tblGrid>
      <w:tr w:rsidR="00E528C8" w:rsidRPr="00BA12FE" w14:paraId="1C28B90A" w14:textId="77777777" w:rsidTr="00EC22E7">
        <w:trPr>
          <w:cantSplit/>
          <w:trHeight w:val="20"/>
          <w:tblHeader/>
        </w:trPr>
        <w:tc>
          <w:tcPr>
            <w:tcW w:w="3832" w:type="dxa"/>
            <w:shd w:val="clear" w:color="auto" w:fill="auto"/>
            <w:vAlign w:val="bottom"/>
          </w:tcPr>
          <w:p w14:paraId="4CB5E406" w14:textId="77777777" w:rsidR="00E528C8" w:rsidRPr="00BA12FE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F9A480" w14:textId="77777777" w:rsidR="00E528C8" w:rsidRPr="00BA12FE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พันบาท</w:t>
            </w:r>
          </w:p>
        </w:tc>
      </w:tr>
      <w:tr w:rsidR="00E528C8" w:rsidRPr="00BA12FE" w14:paraId="7A265D73" w14:textId="77777777" w:rsidTr="00EC22E7">
        <w:trPr>
          <w:trHeight w:val="20"/>
          <w:tblHeader/>
        </w:trPr>
        <w:tc>
          <w:tcPr>
            <w:tcW w:w="3832" w:type="dxa"/>
            <w:shd w:val="clear" w:color="auto" w:fill="auto"/>
            <w:vAlign w:val="bottom"/>
          </w:tcPr>
          <w:p w14:paraId="614F75E5" w14:textId="77777777" w:rsidR="00E528C8" w:rsidRPr="00BA12FE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AB40C" w14:textId="77777777" w:rsidR="00E528C8" w:rsidRPr="00BA12FE" w:rsidRDefault="00E528C8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588A12BD" w14:textId="77777777" w:rsidR="00E528C8" w:rsidRPr="00BA12FE" w:rsidRDefault="00E528C8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FDC975" w14:textId="77777777" w:rsidR="00E528C8" w:rsidRPr="00BA12FE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งบการเฉพาะกิจการ</w:t>
            </w:r>
          </w:p>
        </w:tc>
      </w:tr>
      <w:tr w:rsidR="008B0436" w:rsidRPr="00BA12FE" w14:paraId="32135FA1" w14:textId="77777777" w:rsidTr="00EC22E7">
        <w:trPr>
          <w:trHeight w:val="20"/>
          <w:tblHeader/>
        </w:trPr>
        <w:tc>
          <w:tcPr>
            <w:tcW w:w="3832" w:type="dxa"/>
            <w:shd w:val="clear" w:color="auto" w:fill="auto"/>
            <w:vAlign w:val="bottom"/>
          </w:tcPr>
          <w:p w14:paraId="2CDBFDB7" w14:textId="77777777" w:rsidR="008B0436" w:rsidRPr="00BA12FE" w:rsidRDefault="008B0436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A10F8E" w14:textId="77777777" w:rsidR="008B0436" w:rsidRPr="00BA12FE" w:rsidRDefault="008B0436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="001D0482" w:rsidRPr="00BA12FE">
              <w:rPr>
                <w:rFonts w:ascii="Angsana New" w:hAnsi="Angsana New" w:cs="Angsana New"/>
                <w:sz w:val="29"/>
                <w:szCs w:val="29"/>
                <w: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53DE654B" w14:textId="77777777" w:rsidR="008B0436" w:rsidRPr="00BA12FE" w:rsidRDefault="008B0436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0DC9E" w14:textId="77777777" w:rsidR="008B0436" w:rsidRPr="00BA12FE" w:rsidRDefault="001D0482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6E7C623A" w14:textId="77777777" w:rsidR="008B0436" w:rsidRPr="00BA12FE" w:rsidRDefault="008B0436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D13A31" w14:textId="77777777" w:rsidR="008B0436" w:rsidRPr="00BA12FE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59B22BA9" w14:textId="77777777" w:rsidR="008B0436" w:rsidRPr="00BA12FE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2341E5A3" w14:textId="77777777" w:rsidR="008B0436" w:rsidRPr="00BA12FE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3</w:t>
            </w:r>
          </w:p>
        </w:tc>
      </w:tr>
      <w:tr w:rsidR="008B0436" w:rsidRPr="00BA12FE" w14:paraId="4C16117E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2C486CEB" w14:textId="77777777" w:rsidR="008B0436" w:rsidRPr="00BA12FE" w:rsidRDefault="008B0436" w:rsidP="00F30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</w:tcPr>
          <w:p w14:paraId="71874D82" w14:textId="77777777" w:rsidR="008B0436" w:rsidRPr="00BA12FE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6EB561C5" w14:textId="77777777" w:rsidR="008B0436" w:rsidRPr="00BA12FE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14:paraId="3F74B1FC" w14:textId="77777777" w:rsidR="008B0436" w:rsidRPr="00BA12FE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7ADCEE47" w14:textId="77777777" w:rsidR="008B0436" w:rsidRPr="00BA12FE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08AE22EA" w14:textId="77777777" w:rsidR="008B0436" w:rsidRPr="00BA12FE" w:rsidRDefault="008B0436" w:rsidP="00235DF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1B7E2E12" w14:textId="77777777" w:rsidR="008B0436" w:rsidRPr="00BA12FE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382" w:type="dxa"/>
            <w:vAlign w:val="bottom"/>
          </w:tcPr>
          <w:p w14:paraId="52BA31D1" w14:textId="77777777" w:rsidR="008B0436" w:rsidRPr="00BA12FE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</w:tr>
      <w:tr w:rsidR="00C60A20" w:rsidRPr="00BA12FE" w14:paraId="0B3BE8D7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05A9DE34" w14:textId="77777777" w:rsidR="00C60A20" w:rsidRPr="00BA12FE" w:rsidRDefault="00C60A20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ขายสินค้า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0BE12AE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DF9A57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7B30E27B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D6D71A9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0AAE264E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80</w:t>
            </w:r>
          </w:p>
        </w:tc>
        <w:tc>
          <w:tcPr>
            <w:tcW w:w="238" w:type="dxa"/>
            <w:vAlign w:val="bottom"/>
          </w:tcPr>
          <w:p w14:paraId="560043DE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63388B11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4</w:t>
            </w:r>
          </w:p>
        </w:tc>
      </w:tr>
      <w:tr w:rsidR="00C60A20" w:rsidRPr="00BA12FE" w14:paraId="6A8EF29C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14603588" w14:textId="77777777" w:rsidR="00C60A20" w:rsidRPr="00BA12FE" w:rsidRDefault="00C60A20" w:rsidP="00F30765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ขายที่ดิน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49F26970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C3CF04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39E9CAC8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9153E16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1EFBAD42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77,000</w:t>
            </w:r>
          </w:p>
        </w:tc>
        <w:tc>
          <w:tcPr>
            <w:tcW w:w="238" w:type="dxa"/>
            <w:vAlign w:val="bottom"/>
          </w:tcPr>
          <w:p w14:paraId="38327998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036F940A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C60A20" w:rsidRPr="00BA12FE" w14:paraId="6055B0D2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08FE469B" w14:textId="77777777" w:rsidR="00C60A20" w:rsidRPr="00BA12FE" w:rsidRDefault="00C60A20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DE76C6C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3722FB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2845D66B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A3F9B8B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153EE0B7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299</w:t>
            </w:r>
          </w:p>
        </w:tc>
        <w:tc>
          <w:tcPr>
            <w:tcW w:w="238" w:type="dxa"/>
            <w:vAlign w:val="bottom"/>
          </w:tcPr>
          <w:p w14:paraId="283F8F51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2969F12A" w14:textId="77777777" w:rsidR="00C60A20" w:rsidRPr="00BA12FE" w:rsidRDefault="00C60A2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E210A0" w:rsidRPr="00BA12FE" w14:paraId="063BDF02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526D5CF4" w14:textId="77777777" w:rsidR="00E210A0" w:rsidRPr="00BA12FE" w:rsidRDefault="00E210A0" w:rsidP="00F30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</w:tcPr>
          <w:p w14:paraId="4893CF5C" w14:textId="77777777" w:rsidR="00E210A0" w:rsidRPr="00BA12FE" w:rsidRDefault="00E210A0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6986EAA4" w14:textId="77777777" w:rsidR="00E210A0" w:rsidRPr="00BA12FE" w:rsidRDefault="00E210A0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14:paraId="77E476D5" w14:textId="77777777" w:rsidR="00E210A0" w:rsidRPr="00BA12FE" w:rsidRDefault="00E210A0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12AFC0BE" w14:textId="77777777" w:rsidR="00E210A0" w:rsidRPr="00BA12FE" w:rsidRDefault="00E210A0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7B81FA22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4465E4A2" w14:textId="77777777" w:rsidR="00E210A0" w:rsidRPr="00BA12FE" w:rsidRDefault="00E210A0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382" w:type="dxa"/>
            <w:vAlign w:val="bottom"/>
          </w:tcPr>
          <w:p w14:paraId="1401057A" w14:textId="77777777" w:rsidR="00E210A0" w:rsidRPr="00BA12FE" w:rsidRDefault="00E210A0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</w:tr>
      <w:tr w:rsidR="00522305" w:rsidRPr="00BA12FE" w14:paraId="16518BD0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41E7005B" w14:textId="77777777" w:rsidR="00522305" w:rsidRPr="00BA12FE" w:rsidRDefault="00522305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ค่าเช่าที่ดิน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605787A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EBBCDC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30B903E9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4D7E021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28BE2DB4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130</w:t>
            </w:r>
          </w:p>
        </w:tc>
        <w:tc>
          <w:tcPr>
            <w:tcW w:w="238" w:type="dxa"/>
            <w:vAlign w:val="bottom"/>
          </w:tcPr>
          <w:p w14:paraId="22EC1275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558CD198" w14:textId="77777777" w:rsidR="00522305" w:rsidRPr="00BA12FE" w:rsidRDefault="00522305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E210A0" w:rsidRPr="00BA12FE" w14:paraId="5A39298D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516D6B00" w14:textId="77777777" w:rsidR="00E210A0" w:rsidRPr="00BA12FE" w:rsidRDefault="00E210A0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ค่าที่ปรึกษา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DAEC0EE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40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2C53CF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13981507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C6B6570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4F1F66DC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2B9D25A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2DC784AA" w14:textId="77777777" w:rsidR="00E210A0" w:rsidRPr="00BA12FE" w:rsidRDefault="00E210A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8B0436" w:rsidRPr="00BA12FE" w14:paraId="257AE3FA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5DFBF51D" w14:textId="77777777" w:rsidR="008B0436" w:rsidRPr="00BA12FE" w:rsidRDefault="008B0436" w:rsidP="00F30765">
            <w:pPr>
              <w:pStyle w:val="Preformatted"/>
              <w:ind w:left="34"/>
              <w:rPr>
                <w:rFonts w:ascii="Angsana New" w:hAnsi="Angsana New"/>
                <w:b/>
                <w:bCs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350" w:type="dxa"/>
            <w:shd w:val="clear" w:color="auto" w:fill="auto"/>
          </w:tcPr>
          <w:p w14:paraId="25F75325" w14:textId="77777777" w:rsidR="008B0436" w:rsidRPr="00BA12FE" w:rsidRDefault="008B043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</w:p>
        </w:tc>
        <w:tc>
          <w:tcPr>
            <w:tcW w:w="236" w:type="dxa"/>
            <w:shd w:val="clear" w:color="auto" w:fill="auto"/>
          </w:tcPr>
          <w:p w14:paraId="1C3D84B7" w14:textId="77777777" w:rsidR="008B0436" w:rsidRPr="00BA12FE" w:rsidRDefault="008B043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7F1924E3" w14:textId="77777777" w:rsidR="008B0436" w:rsidRPr="00BA12FE" w:rsidRDefault="008B043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29"/>
                <w:szCs w:val="29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14:paraId="02A91274" w14:textId="77777777" w:rsidR="008B0436" w:rsidRPr="00BA12FE" w:rsidRDefault="008B043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14:paraId="2B359487" w14:textId="77777777" w:rsidR="008B0436" w:rsidRPr="00BA12FE" w:rsidRDefault="008B043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238" w:type="dxa"/>
          </w:tcPr>
          <w:p w14:paraId="418FD537" w14:textId="77777777" w:rsidR="008B0436" w:rsidRPr="00BA12FE" w:rsidRDefault="008B043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82" w:type="dxa"/>
          </w:tcPr>
          <w:p w14:paraId="45F3651D" w14:textId="77777777" w:rsidR="008B0436" w:rsidRPr="00BA12FE" w:rsidRDefault="008B0436" w:rsidP="00975FD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268"/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</w:p>
        </w:tc>
      </w:tr>
      <w:tr w:rsidR="00262B43" w:rsidRPr="00BA12FE" w14:paraId="6FE02B4E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7688AA82" w14:textId="77777777" w:rsidR="00262B43" w:rsidRPr="00BA12FE" w:rsidRDefault="00262B43" w:rsidP="00F307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9"/>
                <w:szCs w:val="29"/>
                <w:cs/>
              </w:rPr>
            </w:pPr>
            <w:r w:rsidRPr="00BA12FE">
              <w:rPr>
                <w:rFonts w:ascii="Angsana New" w:eastAsia="Cordia New" w:hAnsi="Angsana New"/>
                <w:sz w:val="29"/>
                <w:szCs w:val="29"/>
                <w:cs/>
              </w:rPr>
              <w:t>ผลประโยชน์ระยะสั้น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402425F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31,863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B92E2D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7C2D2AF8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33</w:t>
            </w: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,289</w:t>
            </w:r>
          </w:p>
        </w:tc>
        <w:tc>
          <w:tcPr>
            <w:tcW w:w="283" w:type="dxa"/>
            <w:shd w:val="clear" w:color="auto" w:fill="auto"/>
          </w:tcPr>
          <w:p w14:paraId="6BD655E4" w14:textId="77777777" w:rsidR="00262B43" w:rsidRPr="00BA12FE" w:rsidRDefault="00262B43" w:rsidP="00975FDD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18A9F7F4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31,863</w:t>
            </w:r>
          </w:p>
        </w:tc>
        <w:tc>
          <w:tcPr>
            <w:tcW w:w="238" w:type="dxa"/>
          </w:tcPr>
          <w:p w14:paraId="4B9A0350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6E7DEC53" w14:textId="77777777" w:rsidR="00262B43" w:rsidRPr="00BA12FE" w:rsidRDefault="00262B43" w:rsidP="00975FD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268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  <w:lang w:eastAsia="en-US"/>
              </w:rPr>
              <w:t>32,939</w:t>
            </w:r>
          </w:p>
        </w:tc>
      </w:tr>
      <w:tr w:rsidR="00262B43" w:rsidRPr="00BA12FE" w14:paraId="4C130994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05EA329F" w14:textId="77777777" w:rsidR="00262B43" w:rsidRPr="00BA12FE" w:rsidRDefault="00262B43" w:rsidP="00F307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29"/>
                <w:szCs w:val="29"/>
                <w:cs/>
              </w:rPr>
            </w:pPr>
            <w:r w:rsidRPr="00BA12FE">
              <w:rPr>
                <w:rFonts w:ascii="Angsana New" w:eastAsia="Cordia New" w:hAnsi="Angsana New"/>
                <w:sz w:val="29"/>
                <w:szCs w:val="29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A4A4CE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2,758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53184D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D814EA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2,906</w:t>
            </w:r>
          </w:p>
        </w:tc>
        <w:tc>
          <w:tcPr>
            <w:tcW w:w="283" w:type="dxa"/>
            <w:shd w:val="clear" w:color="auto" w:fill="auto"/>
          </w:tcPr>
          <w:p w14:paraId="65A75821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ECE565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2,758</w:t>
            </w:r>
          </w:p>
        </w:tc>
        <w:tc>
          <w:tcPr>
            <w:tcW w:w="238" w:type="dxa"/>
          </w:tcPr>
          <w:p w14:paraId="1E2933C0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14:paraId="2DB32158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2,906</w:t>
            </w:r>
          </w:p>
        </w:tc>
      </w:tr>
      <w:tr w:rsidR="00262B43" w:rsidRPr="00BA12FE" w14:paraId="09CE19C7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11636017" w14:textId="77777777" w:rsidR="00262B43" w:rsidRPr="00BA12FE" w:rsidRDefault="00262B43" w:rsidP="00F30765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6A065B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34</w:t>
            </w: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621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82AD24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39475A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36,195</w:t>
            </w:r>
          </w:p>
        </w:tc>
        <w:tc>
          <w:tcPr>
            <w:tcW w:w="283" w:type="dxa"/>
            <w:shd w:val="clear" w:color="auto" w:fill="auto"/>
          </w:tcPr>
          <w:p w14:paraId="6A72F22D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6C1A82D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34</w:t>
            </w: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621</w:t>
            </w:r>
          </w:p>
        </w:tc>
        <w:tc>
          <w:tcPr>
            <w:tcW w:w="238" w:type="dxa"/>
          </w:tcPr>
          <w:p w14:paraId="5E5DB28B" w14:textId="77777777" w:rsidR="00262B43" w:rsidRPr="00BA12FE" w:rsidRDefault="00262B43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97636D" w14:textId="77777777" w:rsidR="00262B43" w:rsidRPr="00BA12FE" w:rsidRDefault="00262B43" w:rsidP="00975FDD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268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  <w:lang w:eastAsia="en-US"/>
              </w:rPr>
              <w:t>35,845</w:t>
            </w:r>
          </w:p>
        </w:tc>
      </w:tr>
    </w:tbl>
    <w:p w14:paraId="42BF9E37" w14:textId="77777777" w:rsidR="008E3395" w:rsidRPr="00BA12FE" w:rsidRDefault="008E3395" w:rsidP="001833F7">
      <w:pPr>
        <w:jc w:val="thaiDistribute"/>
        <w:rPr>
          <w:rFonts w:ascii="Angsana New" w:hAnsi="Angsana New"/>
          <w:color w:val="000000"/>
          <w:sz w:val="16"/>
          <w:szCs w:val="16"/>
        </w:rPr>
      </w:pPr>
    </w:p>
    <w:p w14:paraId="4C25834A" w14:textId="77777777" w:rsidR="001833F7" w:rsidRPr="00BA12FE" w:rsidRDefault="00261C41" w:rsidP="001833F7">
      <w:pPr>
        <w:jc w:val="thaiDistribute"/>
        <w:rPr>
          <w:rFonts w:ascii="Angsana New" w:hAnsi="Angsana New"/>
          <w:color w:val="000000"/>
          <w:sz w:val="29"/>
          <w:szCs w:val="29"/>
        </w:rPr>
      </w:pPr>
      <w:r w:rsidRPr="00BA12FE">
        <w:rPr>
          <w:rFonts w:ascii="Angsana New" w:hAnsi="Angsana New"/>
          <w:color w:val="000000"/>
          <w:sz w:val="29"/>
          <w:szCs w:val="29"/>
          <w:cs/>
        </w:rPr>
        <w:t>ยอดคงเหลือกับบุคคลและ</w:t>
      </w:r>
      <w:r w:rsidR="00642F07">
        <w:rPr>
          <w:rFonts w:ascii="Angsana New" w:hAnsi="Angsana New" w:hint="cs"/>
          <w:color w:val="000000"/>
          <w:sz w:val="29"/>
          <w:szCs w:val="29"/>
          <w:cs/>
        </w:rPr>
        <w:t>กิจการ</w:t>
      </w:r>
      <w:r w:rsidRPr="00BA12FE">
        <w:rPr>
          <w:rFonts w:ascii="Angsana New" w:hAnsi="Angsana New"/>
          <w:color w:val="000000"/>
          <w:sz w:val="29"/>
          <w:szCs w:val="29"/>
          <w:cs/>
        </w:rPr>
        <w:t xml:space="preserve">ที่เกี่ยวข้องกัน ณ </w:t>
      </w:r>
      <w:r w:rsidRPr="00BA12FE">
        <w:rPr>
          <w:rFonts w:ascii="Angsana New" w:hAnsi="Angsana New"/>
          <w:sz w:val="29"/>
          <w:szCs w:val="29"/>
          <w:cs/>
        </w:rPr>
        <w:t xml:space="preserve">วันที่ </w:t>
      </w:r>
      <w:r w:rsidRPr="00BA12FE">
        <w:rPr>
          <w:rFonts w:ascii="Angsana New" w:hAnsi="Angsana New"/>
          <w:sz w:val="29"/>
          <w:szCs w:val="29"/>
        </w:rPr>
        <w:t xml:space="preserve">31 </w:t>
      </w:r>
      <w:r w:rsidRPr="00BA12FE">
        <w:rPr>
          <w:rFonts w:ascii="Angsana New" w:hAnsi="Angsana New"/>
          <w:sz w:val="29"/>
          <w:szCs w:val="29"/>
          <w:cs/>
        </w:rPr>
        <w:t xml:space="preserve">ธันวาคม </w:t>
      </w:r>
      <w:r w:rsidRPr="00BA12FE">
        <w:rPr>
          <w:rFonts w:ascii="Angsana New" w:hAnsi="Angsana New"/>
          <w:sz w:val="29"/>
          <w:szCs w:val="29"/>
        </w:rPr>
        <w:t>256</w:t>
      </w:r>
      <w:r w:rsidR="00BD4959" w:rsidRPr="00BA12FE">
        <w:rPr>
          <w:rFonts w:ascii="Angsana New" w:hAnsi="Angsana New"/>
          <w:sz w:val="29"/>
          <w:szCs w:val="29"/>
        </w:rPr>
        <w:t>4</w:t>
      </w:r>
      <w:r w:rsidRPr="00BA12FE">
        <w:rPr>
          <w:rFonts w:ascii="Angsana New" w:hAnsi="Angsana New"/>
          <w:sz w:val="29"/>
          <w:szCs w:val="29"/>
        </w:rPr>
        <w:t xml:space="preserve"> </w:t>
      </w:r>
      <w:r w:rsidRPr="00BA12FE">
        <w:rPr>
          <w:rFonts w:ascii="Angsana New" w:hAnsi="Angsana New"/>
          <w:sz w:val="29"/>
          <w:szCs w:val="29"/>
          <w:cs/>
        </w:rPr>
        <w:t xml:space="preserve">และ </w:t>
      </w:r>
      <w:r w:rsidRPr="00BA12FE">
        <w:rPr>
          <w:rFonts w:ascii="Angsana New" w:hAnsi="Angsana New"/>
          <w:sz w:val="29"/>
          <w:szCs w:val="29"/>
        </w:rPr>
        <w:t>25</w:t>
      </w:r>
      <w:r w:rsidRPr="00BA12FE">
        <w:rPr>
          <w:rFonts w:ascii="Angsana New" w:hAnsi="Angsana New"/>
          <w:color w:val="000000"/>
          <w:sz w:val="29"/>
          <w:szCs w:val="29"/>
        </w:rPr>
        <w:t>6</w:t>
      </w:r>
      <w:r w:rsidR="00BD4959" w:rsidRPr="00BA12FE">
        <w:rPr>
          <w:rFonts w:ascii="Angsana New" w:hAnsi="Angsana New"/>
          <w:color w:val="000000"/>
          <w:sz w:val="29"/>
          <w:szCs w:val="29"/>
        </w:rPr>
        <w:t>3</w:t>
      </w:r>
      <w:r w:rsidRPr="00BA12FE">
        <w:rPr>
          <w:rFonts w:ascii="Angsana New" w:hAnsi="Angsana New"/>
          <w:color w:val="000000"/>
          <w:sz w:val="29"/>
          <w:szCs w:val="29"/>
        </w:rPr>
        <w:t xml:space="preserve"> </w:t>
      </w:r>
      <w:r w:rsidRPr="00BA12FE">
        <w:rPr>
          <w:rFonts w:ascii="Angsana New" w:hAnsi="Angsana New"/>
          <w:color w:val="000000"/>
          <w:sz w:val="29"/>
          <w:szCs w:val="29"/>
          <w:cs/>
        </w:rPr>
        <w:t>มีดังนี้</w:t>
      </w:r>
    </w:p>
    <w:p w14:paraId="562A8985" w14:textId="77777777" w:rsidR="00261C41" w:rsidRPr="00BA12FE" w:rsidRDefault="00261C41" w:rsidP="001833F7">
      <w:pPr>
        <w:jc w:val="thaiDistribute"/>
        <w:rPr>
          <w:rFonts w:ascii="Angsana New" w:hAnsi="Angsana New"/>
          <w:color w:val="000000"/>
          <w:sz w:val="16"/>
          <w:szCs w:val="16"/>
        </w:rPr>
      </w:pPr>
    </w:p>
    <w:tbl>
      <w:tblPr>
        <w:tblW w:w="100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32"/>
        <w:gridCol w:w="1350"/>
        <w:gridCol w:w="236"/>
        <w:gridCol w:w="1389"/>
        <w:gridCol w:w="283"/>
        <w:gridCol w:w="1332"/>
        <w:gridCol w:w="238"/>
        <w:gridCol w:w="1382"/>
      </w:tblGrid>
      <w:tr w:rsidR="00BD4959" w:rsidRPr="00BA12FE" w14:paraId="17ACEF15" w14:textId="77777777" w:rsidTr="00EC22E7">
        <w:trPr>
          <w:cantSplit/>
          <w:trHeight w:val="20"/>
          <w:tblHeader/>
        </w:trPr>
        <w:tc>
          <w:tcPr>
            <w:tcW w:w="3832" w:type="dxa"/>
            <w:shd w:val="clear" w:color="auto" w:fill="auto"/>
            <w:vAlign w:val="bottom"/>
          </w:tcPr>
          <w:p w14:paraId="38EA92C7" w14:textId="77777777" w:rsidR="00BD4959" w:rsidRPr="00BA12FE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0D9F82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พันบาท</w:t>
            </w:r>
          </w:p>
        </w:tc>
      </w:tr>
      <w:tr w:rsidR="00BD4959" w:rsidRPr="00BA12FE" w14:paraId="6054C2EB" w14:textId="77777777" w:rsidTr="00EC22E7">
        <w:trPr>
          <w:trHeight w:val="20"/>
          <w:tblHeader/>
        </w:trPr>
        <w:tc>
          <w:tcPr>
            <w:tcW w:w="3832" w:type="dxa"/>
            <w:shd w:val="clear" w:color="auto" w:fill="auto"/>
            <w:vAlign w:val="bottom"/>
          </w:tcPr>
          <w:p w14:paraId="605CBC96" w14:textId="77777777" w:rsidR="00BD4959" w:rsidRPr="00BA12FE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BBBD07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1D4F9D05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79CBD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งบการเฉพาะกิจการ</w:t>
            </w:r>
          </w:p>
        </w:tc>
      </w:tr>
      <w:tr w:rsidR="00BD4959" w:rsidRPr="00BA12FE" w14:paraId="6E520241" w14:textId="77777777" w:rsidTr="00EC22E7">
        <w:trPr>
          <w:trHeight w:val="20"/>
          <w:tblHeader/>
        </w:trPr>
        <w:tc>
          <w:tcPr>
            <w:tcW w:w="3832" w:type="dxa"/>
            <w:shd w:val="clear" w:color="auto" w:fill="auto"/>
            <w:vAlign w:val="bottom"/>
          </w:tcPr>
          <w:p w14:paraId="2EC69D6B" w14:textId="77777777" w:rsidR="00BD4959" w:rsidRPr="00BA12FE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1E8DE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14:paraId="3C9F3BB4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244ED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0EDB1E74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C0044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E12E60D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14:paraId="76106726" w14:textId="77777777" w:rsidR="00BD4959" w:rsidRPr="00BA12FE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BA12FE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Pr="00BA12FE">
              <w:rPr>
                <w:rFonts w:ascii="Angsana New" w:hAnsi="Angsana New" w:cs="Angsana New"/>
                <w:sz w:val="29"/>
                <w:szCs w:val="29"/>
                <w:cs/>
              </w:rPr>
              <w:t>3</w:t>
            </w:r>
          </w:p>
        </w:tc>
      </w:tr>
      <w:tr w:rsidR="00BD4959" w:rsidRPr="00BA12FE" w14:paraId="4B178743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5B2D75B7" w14:textId="77777777" w:rsidR="00BD4959" w:rsidRPr="00BA12FE" w:rsidRDefault="00BD4959" w:rsidP="00116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</w:pPr>
            <w:r w:rsidRPr="00BA12FE">
              <w:rPr>
                <w:rFonts w:ascii="Angsana New" w:hAnsi="Angsana New"/>
                <w:b/>
                <w:bCs/>
                <w:color w:val="000000"/>
                <w:sz w:val="29"/>
                <w:szCs w:val="29"/>
                <w:cs/>
              </w:rPr>
              <w:t>เงินทดรองจ่าย</w:t>
            </w:r>
          </w:p>
        </w:tc>
        <w:tc>
          <w:tcPr>
            <w:tcW w:w="1350" w:type="dxa"/>
            <w:shd w:val="clear" w:color="auto" w:fill="auto"/>
          </w:tcPr>
          <w:p w14:paraId="7A09E24A" w14:textId="77777777" w:rsidR="00BD4959" w:rsidRPr="00BA12FE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14:paraId="683B37E7" w14:textId="77777777" w:rsidR="00BD4959" w:rsidRPr="00BA12FE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14:paraId="42DC7F0C" w14:textId="77777777" w:rsidR="00BD4959" w:rsidRPr="00BA12FE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14:paraId="2002B8F1" w14:textId="77777777" w:rsidR="00BD4959" w:rsidRPr="00BA12FE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29"/>
                <w:szCs w:val="29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237DB744" w14:textId="77777777" w:rsidR="00BD4959" w:rsidRPr="00BA12FE" w:rsidRDefault="00BD4959" w:rsidP="00BD495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28EC6AA5" w14:textId="77777777" w:rsidR="00BD4959" w:rsidRPr="00BA12FE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  <w:tc>
          <w:tcPr>
            <w:tcW w:w="1382" w:type="dxa"/>
            <w:vAlign w:val="bottom"/>
          </w:tcPr>
          <w:p w14:paraId="10C40599" w14:textId="77777777" w:rsidR="00BD4959" w:rsidRPr="00BA12FE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29"/>
                <w:szCs w:val="29"/>
                <w:u w:val="single"/>
              </w:rPr>
            </w:pPr>
          </w:p>
        </w:tc>
      </w:tr>
      <w:tr w:rsidR="0011628B" w:rsidRPr="00BA12FE" w14:paraId="1AF87B10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60ACF685" w14:textId="77777777" w:rsidR="0011628B" w:rsidRPr="00BA12FE" w:rsidRDefault="0011628B" w:rsidP="0011628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67A3CB5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77D746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628A8B5E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8118790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538A872A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047026CF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5D8D90CA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59</w:t>
            </w:r>
          </w:p>
        </w:tc>
      </w:tr>
      <w:tr w:rsidR="0011628B" w:rsidRPr="00BA12FE" w14:paraId="6051AE9F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4995DAF2" w14:textId="77777777" w:rsidR="0011628B" w:rsidRPr="00BA12FE" w:rsidRDefault="0011628B" w:rsidP="0011628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FD505B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006FC0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CBF78A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110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7E413FF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DFCD37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4BD09DEE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14:paraId="1D47A355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110</w:t>
            </w:r>
          </w:p>
        </w:tc>
      </w:tr>
      <w:tr w:rsidR="0011628B" w:rsidRPr="00BA12FE" w14:paraId="3FCC8E39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38A4F330" w14:textId="77777777" w:rsidR="0011628B" w:rsidRPr="00BA12FE" w:rsidRDefault="0011628B" w:rsidP="0011628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1241B8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66FFC0B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2527C9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110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74122D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EA1F1E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14:paraId="24B8826A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6FDF0B" w14:textId="77777777" w:rsidR="0011628B" w:rsidRPr="00BA12FE" w:rsidRDefault="0011628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169</w:t>
            </w:r>
          </w:p>
        </w:tc>
      </w:tr>
      <w:tr w:rsidR="0011628B" w:rsidRPr="00BA12FE" w14:paraId="72DCAF81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257909C2" w14:textId="77777777" w:rsidR="0011628B" w:rsidRPr="00BA12FE" w:rsidRDefault="0011628B" w:rsidP="00672713">
            <w:pPr>
              <w:tabs>
                <w:tab w:val="clear" w:pos="2580"/>
              </w:tabs>
              <w:ind w:left="34"/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782448" w14:textId="77777777" w:rsidR="0011628B" w:rsidRPr="00BA12FE" w:rsidRDefault="0011628B" w:rsidP="00DE0694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14989A" w14:textId="77777777" w:rsidR="0011628B" w:rsidRPr="00BA12FE" w:rsidRDefault="0011628B" w:rsidP="00DE0694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2F197F" w14:textId="77777777" w:rsidR="0011628B" w:rsidRPr="00BA12FE" w:rsidRDefault="0011628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DF1F6E6" w14:textId="77777777" w:rsidR="0011628B" w:rsidRPr="00BA12FE" w:rsidRDefault="0011628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99C6A0" w14:textId="77777777" w:rsidR="0011628B" w:rsidRPr="00BA12FE" w:rsidRDefault="0011628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74659F45" w14:textId="77777777" w:rsidR="0011628B" w:rsidRPr="00BA12FE" w:rsidRDefault="0011628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</w:tcBorders>
            <w:vAlign w:val="bottom"/>
          </w:tcPr>
          <w:p w14:paraId="799C0E47" w14:textId="77777777" w:rsidR="0011628B" w:rsidRPr="00BA12FE" w:rsidRDefault="0011628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</w:tr>
      <w:tr w:rsidR="004C475C" w:rsidRPr="00BA12FE" w14:paraId="6E8ED43C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1745CF7E" w14:textId="77777777" w:rsidR="004C475C" w:rsidRPr="00BA12FE" w:rsidRDefault="004C475C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C35D057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282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8682F4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2E5AB377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8A3BA7D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6C363A94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282</w:t>
            </w:r>
          </w:p>
        </w:tc>
        <w:tc>
          <w:tcPr>
            <w:tcW w:w="238" w:type="dxa"/>
            <w:vAlign w:val="bottom"/>
          </w:tcPr>
          <w:p w14:paraId="7772328D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730A55EA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4C475C" w:rsidRPr="00BA12FE" w14:paraId="7AEACDF4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78710717" w14:textId="77777777" w:rsidR="004C475C" w:rsidRPr="00BA12FE" w:rsidRDefault="004C475C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32A02F4" w14:textId="77777777" w:rsidR="004C475C" w:rsidRPr="00BA12FE" w:rsidRDefault="004C475C" w:rsidP="00DE0694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DC01F63" w14:textId="77777777" w:rsidR="004C475C" w:rsidRPr="00BA12FE" w:rsidRDefault="004C475C" w:rsidP="00DE0694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6E80DD26" w14:textId="77777777" w:rsidR="004C475C" w:rsidRPr="00BA12FE" w:rsidRDefault="004C475C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0B0DFE2" w14:textId="77777777" w:rsidR="004C475C" w:rsidRPr="00BA12FE" w:rsidRDefault="004C475C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7C89BC49" w14:textId="77777777" w:rsidR="004C475C" w:rsidRPr="00BA12FE" w:rsidRDefault="004C475C" w:rsidP="00823752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4B093EE5" w14:textId="77777777" w:rsidR="004C475C" w:rsidRPr="00BA12FE" w:rsidRDefault="004C475C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3CBEB321" w14:textId="77777777" w:rsidR="004C475C" w:rsidRPr="00BA12FE" w:rsidRDefault="004C475C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</w:tr>
      <w:tr w:rsidR="004C475C" w:rsidRPr="00BA12FE" w14:paraId="3251E84A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1CEC0919" w14:textId="77777777" w:rsidR="004C475C" w:rsidRPr="00BA12FE" w:rsidRDefault="004C475C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625B683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245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D77C6F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58CD74AE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D02268E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368DEC47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245</w:t>
            </w:r>
          </w:p>
        </w:tc>
        <w:tc>
          <w:tcPr>
            <w:tcW w:w="238" w:type="dxa"/>
            <w:vAlign w:val="bottom"/>
          </w:tcPr>
          <w:p w14:paraId="7DAE3FB3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20CEA30D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4C475C" w:rsidRPr="00BA12FE" w14:paraId="1761D160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0B492C10" w14:textId="77777777" w:rsidR="004C475C" w:rsidRPr="00BA12FE" w:rsidRDefault="004C475C" w:rsidP="00717861">
            <w:pPr>
              <w:tabs>
                <w:tab w:val="clear" w:pos="2580"/>
              </w:tabs>
              <w:ind w:left="34"/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เงินกู้ยืม (</w:t>
            </w:r>
            <w:r w:rsidR="00EC22E7">
              <w:rPr>
                <w:rFonts w:ascii="Angsana New" w:hAnsi="Angsana New" w:hint="cs"/>
                <w:b/>
                <w:bCs/>
                <w:sz w:val="29"/>
                <w:szCs w:val="29"/>
                <w:cs/>
                <w:lang w:eastAsia="en-GB"/>
              </w:rPr>
              <w:t>ตั๋วสัญญาใช้เงิน</w:t>
            </w:r>
            <w:r w:rsidR="00717861">
              <w:rPr>
                <w:rFonts w:ascii="Angsana New" w:hAnsi="Angsana New" w:hint="cs"/>
                <w:b/>
                <w:bCs/>
                <w:sz w:val="29"/>
                <w:szCs w:val="29"/>
                <w:cs/>
                <w:lang w:eastAsia="en-GB"/>
              </w:rPr>
              <w:t>ซึ่ง</w:t>
            </w:r>
            <w:r w:rsidR="00EC22E7">
              <w:rPr>
                <w:rFonts w:ascii="Angsana New" w:hAnsi="Angsana New" w:hint="cs"/>
                <w:b/>
                <w:bCs/>
                <w:sz w:val="29"/>
                <w:szCs w:val="29"/>
                <w:cs/>
                <w:lang w:eastAsia="en-GB"/>
              </w:rPr>
              <w:t>ครบกำหนดเดือนมกราคม 2565</w:t>
            </w:r>
            <w:r w:rsidR="009B18D2">
              <w:rPr>
                <w:rFonts w:ascii="Angsana New" w:hAnsi="Angsana New" w:hint="cs"/>
                <w:b/>
                <w:bCs/>
                <w:sz w:val="29"/>
                <w:szCs w:val="29"/>
                <w:cs/>
                <w:lang w:eastAsia="en-GB"/>
              </w:rPr>
              <w:t xml:space="preserve"> </w:t>
            </w: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112C18BD" w14:textId="77777777" w:rsidR="004C475C" w:rsidRPr="00BA12FE" w:rsidRDefault="004C475C" w:rsidP="00DE0694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BDC39B" w14:textId="77777777" w:rsidR="004C475C" w:rsidRPr="00BA12FE" w:rsidRDefault="004C475C" w:rsidP="0011628B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0205ECF3" w14:textId="77777777" w:rsidR="004C475C" w:rsidRPr="00BA12FE" w:rsidRDefault="004C475C" w:rsidP="0011628B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385FDF60" w14:textId="77777777" w:rsidR="004C475C" w:rsidRPr="00BA12FE" w:rsidRDefault="004C475C" w:rsidP="0011628B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51092916" w14:textId="77777777" w:rsidR="004C475C" w:rsidRPr="00BA12FE" w:rsidRDefault="004C475C" w:rsidP="00823752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677A1F36" w14:textId="77777777" w:rsidR="004C475C" w:rsidRPr="00BA12FE" w:rsidRDefault="004C475C" w:rsidP="0011628B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530C3BE0" w14:textId="77777777" w:rsidR="004C475C" w:rsidRPr="00BA12FE" w:rsidRDefault="004C475C" w:rsidP="0011628B">
            <w:pPr>
              <w:pStyle w:val="Preformatted"/>
              <w:ind w:right="345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</w:tr>
      <w:tr w:rsidR="004C475C" w:rsidRPr="00BA12FE" w14:paraId="048FCF40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1EAA10EA" w14:textId="77777777" w:rsidR="004C475C" w:rsidRPr="00BA12FE" w:rsidRDefault="004C475C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t>บริษัทย่อย</w:t>
            </w:r>
            <w:r w:rsidR="00893205">
              <w:rPr>
                <w:rFonts w:ascii="Angsana New" w:hAnsi="Angsana New" w:hint="cs"/>
                <w:sz w:val="29"/>
                <w:szCs w:val="29"/>
                <w:cs/>
                <w:lang w:eastAsia="en-GB"/>
              </w:rPr>
              <w:t xml:space="preserve"> (ยังไม่มีการจ่ายชำระคืนระหว่างปี)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D57ADF5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B97EC0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12405136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87846B4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493D492C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50</w:t>
            </w:r>
            <w:r w:rsidRPr="00BA12FE">
              <w:rPr>
                <w:rFonts w:ascii="Angsana New" w:hAnsi="Angsana New"/>
                <w:sz w:val="29"/>
                <w:szCs w:val="29"/>
                <w:lang w:eastAsia="en-US"/>
              </w:rPr>
              <w:t>,000</w:t>
            </w:r>
          </w:p>
        </w:tc>
        <w:tc>
          <w:tcPr>
            <w:tcW w:w="238" w:type="dxa"/>
            <w:vAlign w:val="bottom"/>
          </w:tcPr>
          <w:p w14:paraId="4F2CF865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0B422B9D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  <w:tr w:rsidR="004C475C" w:rsidRPr="00BA12FE" w14:paraId="15CBDEA9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1C0E79FB" w14:textId="77777777" w:rsidR="004C475C" w:rsidRPr="00BA12FE" w:rsidRDefault="004C475C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b/>
                <w:bCs/>
                <w:sz w:val="29"/>
                <w:szCs w:val="29"/>
                <w:cs/>
                <w:lang w:eastAsia="en-GB"/>
              </w:rPr>
              <w:t>ดอกเบี้ยค้างจ่าย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726A60B5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60CE760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6815562B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1597990C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73D72AA3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208BA1C8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27CA4528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b/>
                <w:bCs/>
                <w:sz w:val="29"/>
                <w:szCs w:val="29"/>
                <w:lang w:eastAsia="en-US"/>
              </w:rPr>
            </w:pPr>
          </w:p>
        </w:tc>
      </w:tr>
      <w:tr w:rsidR="004C475C" w:rsidRPr="00BA12FE" w14:paraId="12CD7815" w14:textId="77777777" w:rsidTr="00EC22E7">
        <w:trPr>
          <w:trHeight w:val="20"/>
        </w:trPr>
        <w:tc>
          <w:tcPr>
            <w:tcW w:w="3832" w:type="dxa"/>
            <w:shd w:val="clear" w:color="auto" w:fill="auto"/>
            <w:vAlign w:val="bottom"/>
          </w:tcPr>
          <w:p w14:paraId="4929A5AD" w14:textId="77777777" w:rsidR="004C475C" w:rsidRPr="00BA12FE" w:rsidRDefault="004C475C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GB"/>
              </w:rPr>
              <w:lastRenderedPageBreak/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5DC5C519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273577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14:paraId="063AC07E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6F76656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2C1DAC70" w14:textId="77777777" w:rsidR="004C475C" w:rsidRPr="00BA12FE" w:rsidRDefault="004C475C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299</w:t>
            </w:r>
          </w:p>
        </w:tc>
        <w:tc>
          <w:tcPr>
            <w:tcW w:w="238" w:type="dxa"/>
            <w:vAlign w:val="bottom"/>
          </w:tcPr>
          <w:p w14:paraId="096D0B33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14:paraId="37535415" w14:textId="77777777" w:rsidR="004C475C" w:rsidRPr="00BA12FE" w:rsidRDefault="004C475C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</w:tr>
    </w:tbl>
    <w:p w14:paraId="6F8477EC" w14:textId="77777777" w:rsidR="00C445FF" w:rsidRPr="00261C41" w:rsidRDefault="00C445FF" w:rsidP="00C445F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 - สุทธิ</w:t>
      </w:r>
    </w:p>
    <w:p w14:paraId="47F97EB6" w14:textId="77777777" w:rsidR="0062372A" w:rsidRPr="009D459C" w:rsidRDefault="0062372A" w:rsidP="00C44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497EEE33" w14:textId="77777777" w:rsidR="006351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A52B03" w:rsidRPr="00261C41">
        <w:rPr>
          <w:rFonts w:ascii="Angsana New" w:hAnsi="Angsana New" w:hint="cs"/>
          <w:sz w:val="30"/>
          <w:szCs w:val="30"/>
          <w:cs/>
        </w:rPr>
        <w:t>-</w:t>
      </w:r>
      <w:r w:rsidR="00897864" w:rsidRPr="00261C41">
        <w:rPr>
          <w:rFonts w:ascii="Angsana New" w:hAnsi="Angsana New" w:hint="cs"/>
          <w:sz w:val="30"/>
          <w:szCs w:val="30"/>
          <w:cs/>
        </w:rPr>
        <w:t xml:space="preserve"> สุทธิ </w:t>
      </w:r>
      <w:r w:rsidRPr="00261C41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261C41">
        <w:rPr>
          <w:rFonts w:ascii="Angsana New" w:hAnsi="Angsana New"/>
          <w:sz w:val="30"/>
          <w:szCs w:val="30"/>
        </w:rPr>
        <w:t xml:space="preserve">31 </w:t>
      </w:r>
      <w:r w:rsidRPr="00261C41">
        <w:rPr>
          <w:rFonts w:ascii="Angsana New" w:hAnsi="Angsana New"/>
          <w:sz w:val="30"/>
          <w:szCs w:val="30"/>
          <w:cs/>
        </w:rPr>
        <w:t xml:space="preserve">ธันวาคม </w:t>
      </w:r>
      <w:r w:rsidR="002D32E4" w:rsidRPr="00261C41">
        <w:rPr>
          <w:rFonts w:ascii="Angsana New" w:hAnsi="Angsana New"/>
          <w:sz w:val="30"/>
          <w:szCs w:val="30"/>
        </w:rPr>
        <w:t>256</w:t>
      </w:r>
      <w:r w:rsidR="003D04EF">
        <w:rPr>
          <w:rFonts w:ascii="Angsana New" w:hAnsi="Angsana New" w:hint="cs"/>
          <w:sz w:val="30"/>
          <w:szCs w:val="30"/>
          <w:cs/>
        </w:rPr>
        <w:t>4</w:t>
      </w:r>
      <w:r w:rsidRPr="00261C41">
        <w:rPr>
          <w:rFonts w:ascii="Angsana New" w:hAnsi="Angsana New"/>
          <w:sz w:val="30"/>
          <w:szCs w:val="30"/>
        </w:rPr>
        <w:t xml:space="preserve"> </w:t>
      </w:r>
      <w:r w:rsidRPr="00261C41">
        <w:rPr>
          <w:rFonts w:ascii="Angsana New" w:hAnsi="Angsana New" w:hint="cs"/>
          <w:sz w:val="30"/>
          <w:szCs w:val="30"/>
          <w:cs/>
        </w:rPr>
        <w:t xml:space="preserve">และ </w:t>
      </w:r>
      <w:r w:rsidR="002D32E4" w:rsidRPr="00261C41">
        <w:rPr>
          <w:rFonts w:ascii="Angsana New" w:hAnsi="Angsana New"/>
          <w:sz w:val="30"/>
          <w:szCs w:val="30"/>
        </w:rPr>
        <w:t>256</w:t>
      </w:r>
      <w:r w:rsidR="003D04EF">
        <w:rPr>
          <w:rFonts w:ascii="Angsana New" w:hAnsi="Angsana New" w:hint="cs"/>
          <w:sz w:val="30"/>
          <w:szCs w:val="30"/>
          <w:cs/>
        </w:rPr>
        <w:t>3</w:t>
      </w:r>
      <w:r w:rsidRPr="00261C4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14:paraId="2584EB74" w14:textId="77777777" w:rsidR="003D04EF" w:rsidRDefault="003D04EF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8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472"/>
        <w:gridCol w:w="1427"/>
        <w:gridCol w:w="267"/>
        <w:gridCol w:w="1299"/>
        <w:gridCol w:w="283"/>
        <w:gridCol w:w="1405"/>
        <w:gridCol w:w="238"/>
        <w:gridCol w:w="1474"/>
      </w:tblGrid>
      <w:tr w:rsidR="003D04EF" w:rsidRPr="008E3395" w14:paraId="39B02975" w14:textId="77777777" w:rsidTr="000117C9">
        <w:trPr>
          <w:cantSplit/>
          <w:trHeight w:val="20"/>
          <w:tblHeader/>
        </w:trPr>
        <w:tc>
          <w:tcPr>
            <w:tcW w:w="3472" w:type="dxa"/>
            <w:shd w:val="clear" w:color="auto" w:fill="auto"/>
            <w:vAlign w:val="bottom"/>
          </w:tcPr>
          <w:p w14:paraId="77497B35" w14:textId="77777777"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0897B0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3D04EF" w:rsidRPr="008E3395" w14:paraId="4923776A" w14:textId="77777777" w:rsidTr="000117C9">
        <w:trPr>
          <w:trHeight w:val="20"/>
          <w:tblHeader/>
        </w:trPr>
        <w:tc>
          <w:tcPr>
            <w:tcW w:w="3472" w:type="dxa"/>
            <w:shd w:val="clear" w:color="auto" w:fill="auto"/>
            <w:vAlign w:val="bottom"/>
          </w:tcPr>
          <w:p w14:paraId="36334446" w14:textId="77777777"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EF1F1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09249374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98801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3D04EF" w:rsidRPr="008E3395" w14:paraId="0ECE3A94" w14:textId="77777777" w:rsidTr="000117C9">
        <w:trPr>
          <w:trHeight w:val="20"/>
          <w:tblHeader/>
        </w:trPr>
        <w:tc>
          <w:tcPr>
            <w:tcW w:w="3472" w:type="dxa"/>
            <w:shd w:val="clear" w:color="auto" w:fill="auto"/>
            <w:vAlign w:val="bottom"/>
          </w:tcPr>
          <w:p w14:paraId="70A8EA4F" w14:textId="77777777"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1B982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5DA67DC7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34150E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0418AB28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AD4AE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A6DE510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24F96617" w14:textId="77777777"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</w:p>
        </w:tc>
      </w:tr>
      <w:tr w:rsidR="00CA74E6" w:rsidRPr="008E3395" w14:paraId="79C0FE77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18A9F86A" w14:textId="77777777" w:rsidR="00CA74E6" w:rsidRPr="008B0436" w:rsidRDefault="00CA74E6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4BABBA45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119,732</w:t>
            </w:r>
          </w:p>
        </w:tc>
        <w:tc>
          <w:tcPr>
            <w:tcW w:w="267" w:type="dxa"/>
            <w:shd w:val="clear" w:color="auto" w:fill="auto"/>
          </w:tcPr>
          <w:p w14:paraId="1615D903" w14:textId="77777777" w:rsidR="00CA74E6" w:rsidRPr="008E3395" w:rsidRDefault="00CA74E6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5F3309CD" w14:textId="77777777" w:rsidR="00CA74E6" w:rsidRPr="003D04EF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29,831</w:t>
            </w:r>
          </w:p>
        </w:tc>
        <w:tc>
          <w:tcPr>
            <w:tcW w:w="283" w:type="dxa"/>
            <w:shd w:val="clear" w:color="auto" w:fill="auto"/>
          </w:tcPr>
          <w:p w14:paraId="440BE2C7" w14:textId="77777777" w:rsidR="00CA74E6" w:rsidRPr="008E3395" w:rsidRDefault="00CA74E6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1707B5F3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119,732</w:t>
            </w:r>
          </w:p>
        </w:tc>
        <w:tc>
          <w:tcPr>
            <w:tcW w:w="238" w:type="dxa"/>
            <w:vAlign w:val="bottom"/>
          </w:tcPr>
          <w:p w14:paraId="1DDBF3F6" w14:textId="77777777" w:rsidR="00CA74E6" w:rsidRPr="008E3395" w:rsidRDefault="00CA74E6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4" w:type="dxa"/>
            <w:vAlign w:val="bottom"/>
          </w:tcPr>
          <w:p w14:paraId="1A2ADF30" w14:textId="77777777" w:rsidR="00CA74E6" w:rsidRPr="003D04EF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</w:t>
            </w: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29,831</w:t>
            </w:r>
          </w:p>
        </w:tc>
      </w:tr>
      <w:tr w:rsidR="00CA74E6" w:rsidRPr="008E3395" w14:paraId="1B24711E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7BEF06C0" w14:textId="77777777" w:rsidR="00CA74E6" w:rsidRPr="008E3395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61C4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BE2E6C4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ABBC025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3FC74E91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5C1DE591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01FCE42A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  <w:vAlign w:val="bottom"/>
          </w:tcPr>
          <w:p w14:paraId="5DC9D5BB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231942CD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CA74E6" w:rsidRPr="008E3395" w14:paraId="4FEDAD72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601439AE" w14:textId="77777777" w:rsidR="00CA74E6" w:rsidRPr="00261C41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261C41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02F5A161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53,432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43CBF8F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498DA911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51,067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A9BD308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26FBBC4A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53,432</w:t>
            </w:r>
          </w:p>
        </w:tc>
        <w:tc>
          <w:tcPr>
            <w:tcW w:w="238" w:type="dxa"/>
            <w:vAlign w:val="bottom"/>
          </w:tcPr>
          <w:p w14:paraId="22732951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3704D860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51,067</w:t>
            </w:r>
          </w:p>
        </w:tc>
      </w:tr>
      <w:tr w:rsidR="00CA74E6" w:rsidRPr="008E3395" w14:paraId="4E50C011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6C23CEB2" w14:textId="77777777" w:rsidR="00CA74E6" w:rsidRPr="00261C41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61C41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61C41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34BD6C2A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14,776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1EB5781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1C88DE4F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20,405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9C54C7F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31148F23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14,776</w:t>
            </w:r>
          </w:p>
        </w:tc>
        <w:tc>
          <w:tcPr>
            <w:tcW w:w="238" w:type="dxa"/>
            <w:vAlign w:val="bottom"/>
          </w:tcPr>
          <w:p w14:paraId="7CC3F3E0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046FC121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20,405</w:t>
            </w:r>
          </w:p>
        </w:tc>
      </w:tr>
      <w:tr w:rsidR="00CA74E6" w:rsidRPr="008E3395" w14:paraId="1D8001FA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0AE5250B" w14:textId="77777777" w:rsidR="00CA74E6" w:rsidRPr="00261C41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61C41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61C41">
              <w:rPr>
                <w:rFonts w:ascii="Angsana New" w:hAnsi="Angsana New"/>
                <w:sz w:val="30"/>
                <w:szCs w:val="30"/>
              </w:rPr>
              <w:t>12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13CADACF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7,348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838F96F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14:paraId="6CC6070A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7,805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409042C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68F1B112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7,348</w:t>
            </w:r>
          </w:p>
        </w:tc>
        <w:tc>
          <w:tcPr>
            <w:tcW w:w="238" w:type="dxa"/>
            <w:vAlign w:val="bottom"/>
          </w:tcPr>
          <w:p w14:paraId="1B22FC5F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14:paraId="28389384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7,805</w:t>
            </w:r>
          </w:p>
        </w:tc>
      </w:tr>
      <w:tr w:rsidR="00CA74E6" w:rsidRPr="008E3395" w14:paraId="643F4C51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52D89130" w14:textId="77777777" w:rsidR="00CA74E6" w:rsidRPr="00261C41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46AF35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7BC7D1E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189AD9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841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BF96473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8F8604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714</w:t>
            </w:r>
          </w:p>
        </w:tc>
        <w:tc>
          <w:tcPr>
            <w:tcW w:w="238" w:type="dxa"/>
            <w:vAlign w:val="bottom"/>
          </w:tcPr>
          <w:p w14:paraId="02151336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7D8EA43A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841</w:t>
            </w:r>
          </w:p>
        </w:tc>
      </w:tr>
      <w:tr w:rsidR="00CA74E6" w:rsidRPr="008E3395" w14:paraId="0EECE0CA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6B5FAAF2" w14:textId="77777777" w:rsidR="00CA74E6" w:rsidRPr="00261C41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2DF8DA" w14:textId="77777777" w:rsidR="00CA74E6" w:rsidRP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196,002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EB0B59D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40986" w14:textId="77777777" w:rsid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209,949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35E2A13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811749" w14:textId="77777777" w:rsid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196,002</w:t>
            </w:r>
          </w:p>
        </w:tc>
        <w:tc>
          <w:tcPr>
            <w:tcW w:w="238" w:type="dxa"/>
            <w:vAlign w:val="bottom"/>
          </w:tcPr>
          <w:p w14:paraId="29671314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7253ABA5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209,949</w:t>
            </w:r>
          </w:p>
        </w:tc>
      </w:tr>
      <w:tr w:rsidR="00CA74E6" w:rsidRPr="008E3395" w14:paraId="7B1CE4AF" w14:textId="77777777" w:rsidTr="000117C9">
        <w:trPr>
          <w:trHeight w:val="20"/>
        </w:trPr>
        <w:tc>
          <w:tcPr>
            <w:tcW w:w="3472" w:type="dxa"/>
            <w:shd w:val="clear" w:color="auto" w:fill="auto"/>
          </w:tcPr>
          <w:p w14:paraId="30786500" w14:textId="77777777" w:rsidR="00CA74E6" w:rsidRPr="008E3395" w:rsidRDefault="00CA74E6" w:rsidP="00CA74E6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หัก </w:t>
            </w:r>
            <w:r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ค่าเผื่อ</w:t>
            </w:r>
            <w:r w:rsidRPr="00DE4E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การด้อยค่าสำหรับผลขาดทุนด้านเครดิตที่คาดว่าจะเกิดขึ้น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76CA5" w14:textId="77777777" w:rsidR="00CA74E6" w:rsidRPr="00BD4959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proofErr w:type="gramStart"/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proofErr w:type="gramEnd"/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1,045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E9FBFE6" w14:textId="77777777" w:rsid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9198BE" w14:textId="77777777" w:rsidR="00CA74E6" w:rsidRDefault="00CA74E6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  <w:p w14:paraId="799DA815" w14:textId="77777777" w:rsidR="00CA74E6" w:rsidRDefault="00CA74E6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proofErr w:type="gramEnd"/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841)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0461F99" w14:textId="77777777" w:rsidR="00CA74E6" w:rsidRPr="008E3395" w:rsidRDefault="00CA74E6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36EEB3" w14:textId="77777777" w:rsidR="00CA74E6" w:rsidRPr="008E3395" w:rsidRDefault="00CA74E6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proofErr w:type="gramStart"/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proofErr w:type="gramEnd"/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1,045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8" w:type="dxa"/>
            <w:vAlign w:val="bottom"/>
          </w:tcPr>
          <w:p w14:paraId="0F7012C3" w14:textId="77777777" w:rsidR="00CA74E6" w:rsidRPr="008E3395" w:rsidRDefault="00CA74E6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598C6C20" w14:textId="77777777" w:rsidR="00CA74E6" w:rsidRPr="008E3395" w:rsidRDefault="00CA74E6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proofErr w:type="gramStart"/>
            <w:r w:rsidRPr="008D51C8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proofErr w:type="gramEnd"/>
            <w:r w:rsidRPr="008D51C8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841)</w:t>
            </w:r>
          </w:p>
        </w:tc>
      </w:tr>
      <w:tr w:rsidR="00CA74E6" w:rsidRPr="008E3395" w14:paraId="0A6F1927" w14:textId="77777777" w:rsidTr="000117C9">
        <w:trPr>
          <w:trHeight w:val="20"/>
        </w:trPr>
        <w:tc>
          <w:tcPr>
            <w:tcW w:w="3472" w:type="dxa"/>
            <w:shd w:val="clear" w:color="auto" w:fill="auto"/>
            <w:vAlign w:val="bottom"/>
          </w:tcPr>
          <w:p w14:paraId="1E7DFE58" w14:textId="77777777" w:rsidR="00CA74E6" w:rsidRPr="00261C41" w:rsidRDefault="00CA74E6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9337AE" w14:textId="77777777" w:rsidR="00CA74E6" w:rsidRPr="00BD4959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194,957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4CBF384" w14:textId="77777777" w:rsid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49D89B" w14:textId="77777777" w:rsidR="00CA74E6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209,108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2F07A15B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C5DAE0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194,957</w:t>
            </w:r>
          </w:p>
        </w:tc>
        <w:tc>
          <w:tcPr>
            <w:tcW w:w="238" w:type="dxa"/>
            <w:vAlign w:val="bottom"/>
          </w:tcPr>
          <w:p w14:paraId="0B6AB3C5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7F51BA" w14:textId="77777777" w:rsidR="00CA74E6" w:rsidRPr="008E3395" w:rsidRDefault="00CA74E6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61C41">
              <w:rPr>
                <w:rFonts w:ascii="Angsana New" w:hAnsi="Angsana New"/>
                <w:sz w:val="30"/>
                <w:szCs w:val="30"/>
                <w:lang w:eastAsia="en-US"/>
              </w:rPr>
              <w:t>209,108</w:t>
            </w:r>
          </w:p>
        </w:tc>
      </w:tr>
    </w:tbl>
    <w:p w14:paraId="632492B5" w14:textId="77777777" w:rsidR="00682884" w:rsidRPr="009D459C" w:rsidRDefault="00682884" w:rsidP="006362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D1D03AC" w14:textId="77777777" w:rsidR="0063627D" w:rsidRPr="00261C41" w:rsidRDefault="006B55F9" w:rsidP="0063627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t>เงิน</w:t>
      </w:r>
      <w:r w:rsidRPr="00261C41">
        <w:rPr>
          <w:rFonts w:ascii="Angsana New" w:hAnsi="Angsana New"/>
          <w:b/>
          <w:bCs/>
          <w:sz w:val="30"/>
          <w:szCs w:val="30"/>
          <w:cs/>
        </w:rPr>
        <w:t>ลงทุน</w:t>
      </w:r>
      <w:r w:rsidR="00D54D9D" w:rsidRPr="00261C41">
        <w:rPr>
          <w:rFonts w:ascii="Angsana New" w:hAnsi="Angsana New" w:hint="cs"/>
          <w:b/>
          <w:bCs/>
          <w:sz w:val="30"/>
          <w:szCs w:val="30"/>
          <w:cs/>
        </w:rPr>
        <w:t>ในกองทุนรวมที่อยู่ระหว่างการชำระบัญชี</w:t>
      </w:r>
    </w:p>
    <w:p w14:paraId="2D228FC3" w14:textId="77777777" w:rsidR="002E6E82" w:rsidRPr="009D459C" w:rsidRDefault="002E6E82" w:rsidP="002E6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8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6660"/>
        <w:gridCol w:w="1440"/>
        <w:gridCol w:w="238"/>
        <w:gridCol w:w="1484"/>
      </w:tblGrid>
      <w:tr w:rsidR="00626A52" w:rsidRPr="00261C41" w14:paraId="07173D2A" w14:textId="77777777" w:rsidTr="000117C9">
        <w:tc>
          <w:tcPr>
            <w:tcW w:w="6660" w:type="dxa"/>
            <w:vAlign w:val="bottom"/>
          </w:tcPr>
          <w:p w14:paraId="21F2011C" w14:textId="77777777" w:rsidR="00626A52" w:rsidRPr="00261C41" w:rsidRDefault="00626A52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62" w:type="dxa"/>
            <w:gridSpan w:val="3"/>
            <w:tcBorders>
              <w:bottom w:val="single" w:sz="6" w:space="0" w:color="auto"/>
            </w:tcBorders>
            <w:vAlign w:val="bottom"/>
          </w:tcPr>
          <w:p w14:paraId="5C215DC5" w14:textId="77777777" w:rsidR="00626A52" w:rsidRPr="00261C41" w:rsidRDefault="00B3620E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/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61C41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626A52"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626A52" w:rsidRPr="00261C41" w14:paraId="24D2023E" w14:textId="77777777" w:rsidTr="007871D0">
        <w:tc>
          <w:tcPr>
            <w:tcW w:w="6660" w:type="dxa"/>
            <w:vAlign w:val="bottom"/>
          </w:tcPr>
          <w:p w14:paraId="21922BA2" w14:textId="77777777" w:rsidR="00626A52" w:rsidRPr="00261C41" w:rsidRDefault="00626A52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A0A23D" w14:textId="77777777" w:rsidR="00626A52" w:rsidRPr="00261C41" w:rsidRDefault="00626A52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38" w:type="dxa"/>
          </w:tcPr>
          <w:p w14:paraId="507D0DCC" w14:textId="77777777" w:rsidR="00626A52" w:rsidRPr="00261C41" w:rsidRDefault="00626A52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</w:tcPr>
          <w:p w14:paraId="68872CE3" w14:textId="77777777" w:rsidR="00626A52" w:rsidRPr="00261C41" w:rsidRDefault="00626A52" w:rsidP="009F5DF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2563</w:t>
            </w:r>
          </w:p>
        </w:tc>
      </w:tr>
      <w:tr w:rsidR="007871D0" w:rsidRPr="00261C41" w14:paraId="7BE1A458" w14:textId="77777777" w:rsidTr="007871D0">
        <w:tc>
          <w:tcPr>
            <w:tcW w:w="6660" w:type="dxa"/>
            <w:vAlign w:val="bottom"/>
          </w:tcPr>
          <w:p w14:paraId="27ACCF14" w14:textId="77777777" w:rsidR="007871D0" w:rsidRPr="00261C41" w:rsidRDefault="007871D0" w:rsidP="00F64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หน่วยลงทุนของกองทุนรวม</w:t>
            </w:r>
            <w:r w:rsidR="00F6489D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="0092650F">
              <w:rPr>
                <w:rFonts w:ascii="Angsana New" w:hAnsi="Angsana New" w:hint="cs"/>
                <w:sz w:val="30"/>
                <w:szCs w:val="30"/>
                <w:cs/>
              </w:rPr>
              <w:t>อยู่ระหว่างการชำระบัญชี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B9101D7" w14:textId="77777777" w:rsidR="007871D0" w:rsidRPr="00BA12FE" w:rsidRDefault="007871D0" w:rsidP="0082375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BA12FE">
              <w:rPr>
                <w:rFonts w:ascii="Angsana New" w:hAnsi="Angsana New"/>
                <w:sz w:val="29"/>
                <w:szCs w:val="29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</w:tcPr>
          <w:p w14:paraId="75006B32" w14:textId="77777777" w:rsidR="007871D0" w:rsidRPr="00261C41" w:rsidRDefault="007871D0" w:rsidP="00011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25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4" w:type="dxa"/>
            <w:vAlign w:val="bottom"/>
          </w:tcPr>
          <w:p w14:paraId="2C1D520E" w14:textId="77777777" w:rsidR="007871D0" w:rsidRPr="00261C41" w:rsidRDefault="007871D0" w:rsidP="00011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25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61C41">
              <w:rPr>
                <w:rFonts w:ascii="Angsana New" w:hAnsi="Angsana New"/>
                <w:sz w:val="30"/>
                <w:szCs w:val="30"/>
              </w:rPr>
              <w:t>2,979</w:t>
            </w:r>
          </w:p>
        </w:tc>
      </w:tr>
    </w:tbl>
    <w:p w14:paraId="1A6ACC31" w14:textId="77777777" w:rsidR="00355E90" w:rsidRPr="008F13F1" w:rsidRDefault="00355E90" w:rsidP="008F13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14:paraId="0E282FF9" w14:textId="77777777" w:rsidR="00EC6911" w:rsidRPr="008F13F1" w:rsidRDefault="00626A52" w:rsidP="008F13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8F13F1">
        <w:rPr>
          <w:rFonts w:ascii="Angsana New" w:hAnsi="Angsana New" w:hint="cs"/>
          <w:sz w:val="30"/>
          <w:szCs w:val="30"/>
          <w:cs/>
        </w:rPr>
        <w:lastRenderedPageBreak/>
        <w:t>ในระหว่างปี 2564 บริษัทได้รับชำระ</w:t>
      </w:r>
      <w:r w:rsidR="008F13F1" w:rsidRPr="008F13F1">
        <w:rPr>
          <w:rFonts w:ascii="Angsana New" w:hAnsi="Angsana New" w:hint="cs"/>
          <w:sz w:val="30"/>
          <w:szCs w:val="30"/>
          <w:cs/>
        </w:rPr>
        <w:t>คืน</w:t>
      </w:r>
      <w:r w:rsidRPr="008F13F1">
        <w:rPr>
          <w:rFonts w:ascii="Angsana New" w:hAnsi="Angsana New" w:hint="cs"/>
          <w:sz w:val="30"/>
          <w:szCs w:val="30"/>
          <w:cs/>
        </w:rPr>
        <w:t>เงิน</w:t>
      </w:r>
      <w:r w:rsidR="008F13F1" w:rsidRPr="008F13F1">
        <w:rPr>
          <w:rFonts w:ascii="Angsana New" w:hAnsi="Angsana New" w:hint="cs"/>
          <w:sz w:val="30"/>
          <w:szCs w:val="30"/>
          <w:cs/>
        </w:rPr>
        <w:t>จากการชำระบัญชีของกองทุน</w:t>
      </w:r>
      <w:r w:rsidR="008F13F1">
        <w:rPr>
          <w:rFonts w:ascii="Angsana New" w:hAnsi="Angsana New" w:hint="cs"/>
          <w:sz w:val="30"/>
          <w:szCs w:val="30"/>
          <w:cs/>
        </w:rPr>
        <w:t>รวม</w:t>
      </w:r>
      <w:r w:rsidR="008F13F1" w:rsidRPr="008F13F1">
        <w:rPr>
          <w:rFonts w:ascii="Angsana New" w:hAnsi="Angsana New" w:hint="cs"/>
          <w:sz w:val="30"/>
          <w:szCs w:val="30"/>
          <w:cs/>
        </w:rPr>
        <w:t>เป็นจำนวนเงินประมาณ 1.84 ล้านบาทโดยเกิดผลขาดทุนประมาณ 1.14 ล้านบาท</w:t>
      </w:r>
      <w:r w:rsidR="00132994">
        <w:rPr>
          <w:rFonts w:ascii="Angsana New" w:hAnsi="Angsana New" w:hint="cs"/>
          <w:sz w:val="30"/>
          <w:szCs w:val="30"/>
          <w:cs/>
        </w:rPr>
        <w:t>ซึ่งแสดงรายการเป็นส่วนหนึ่งของ</w:t>
      </w:r>
      <w:r w:rsidR="00B957F5">
        <w:rPr>
          <w:rFonts w:ascii="Angsana New" w:hAnsi="Angsana New" w:hint="cs"/>
          <w:sz w:val="30"/>
          <w:szCs w:val="30"/>
          <w:cs/>
        </w:rPr>
        <w:t xml:space="preserve"> </w:t>
      </w:r>
      <w:r w:rsidR="00B957F5">
        <w:rPr>
          <w:rFonts w:ascii="Angsana New" w:hAnsi="Angsana New"/>
          <w:sz w:val="30"/>
          <w:szCs w:val="30"/>
        </w:rPr>
        <w:t>“</w:t>
      </w:r>
      <w:r w:rsidR="00132994">
        <w:rPr>
          <w:rFonts w:ascii="Angsana New" w:hAnsi="Angsana New" w:hint="cs"/>
          <w:sz w:val="30"/>
          <w:szCs w:val="30"/>
          <w:cs/>
        </w:rPr>
        <w:t>ค่าใช้จ่ายในการบริหาร</w:t>
      </w:r>
      <w:r w:rsidR="00B957F5">
        <w:rPr>
          <w:rFonts w:ascii="Angsana New" w:hAnsi="Angsana New"/>
          <w:sz w:val="30"/>
          <w:szCs w:val="30"/>
        </w:rPr>
        <w:t xml:space="preserve">” </w:t>
      </w:r>
      <w:r w:rsidR="00AE3C28">
        <w:rPr>
          <w:rFonts w:ascii="Angsana New" w:hAnsi="Angsana New" w:hint="cs"/>
          <w:sz w:val="30"/>
          <w:szCs w:val="30"/>
          <w:cs/>
        </w:rPr>
        <w:t>สำหรับ</w:t>
      </w:r>
      <w:r w:rsidR="00132994">
        <w:rPr>
          <w:rFonts w:ascii="Angsana New" w:hAnsi="Angsana New" w:hint="cs"/>
          <w:sz w:val="30"/>
          <w:szCs w:val="30"/>
          <w:cs/>
        </w:rPr>
        <w:t>ปี 2564</w:t>
      </w:r>
      <w:r w:rsidR="008F13F1" w:rsidRPr="008F13F1">
        <w:rPr>
          <w:rFonts w:ascii="Angsana New" w:hAnsi="Angsana New" w:hint="cs"/>
          <w:sz w:val="30"/>
          <w:szCs w:val="30"/>
          <w:cs/>
        </w:rPr>
        <w:t xml:space="preserve"> </w:t>
      </w:r>
      <w:r w:rsidR="00132994">
        <w:rPr>
          <w:rFonts w:ascii="Angsana New" w:hAnsi="Angsana New" w:hint="cs"/>
          <w:sz w:val="30"/>
          <w:szCs w:val="30"/>
          <w:cs/>
        </w:rPr>
        <w:t xml:space="preserve">และ </w:t>
      </w:r>
      <w:r w:rsidR="00647FD7" w:rsidRPr="008F13F1">
        <w:rPr>
          <w:rFonts w:ascii="Angsana New" w:hAnsi="Angsana New" w:hint="cs"/>
          <w:sz w:val="30"/>
          <w:szCs w:val="30"/>
          <w:cs/>
        </w:rPr>
        <w:t xml:space="preserve">ณ วันที่ 31 ธันวาคม </w:t>
      </w:r>
      <w:r w:rsidR="0010081B" w:rsidRPr="008F13F1">
        <w:rPr>
          <w:rFonts w:ascii="Angsana New" w:hAnsi="Angsana New" w:hint="cs"/>
          <w:sz w:val="30"/>
          <w:szCs w:val="30"/>
          <w:cs/>
        </w:rPr>
        <w:t>256</w:t>
      </w:r>
      <w:r w:rsidR="00647FD7" w:rsidRPr="008F13F1">
        <w:rPr>
          <w:rFonts w:ascii="Angsana New" w:hAnsi="Angsana New" w:hint="cs"/>
          <w:sz w:val="30"/>
          <w:szCs w:val="30"/>
          <w:cs/>
        </w:rPr>
        <w:t>3 เงินลงทุน</w:t>
      </w:r>
      <w:r w:rsidR="008F13F1">
        <w:rPr>
          <w:rFonts w:ascii="Angsana New" w:hAnsi="Angsana New" w:hint="cs"/>
          <w:sz w:val="30"/>
          <w:szCs w:val="30"/>
          <w:cs/>
        </w:rPr>
        <w:t>ข้</w:t>
      </w:r>
      <w:r w:rsidR="00FE3D0E" w:rsidRPr="008F13F1">
        <w:rPr>
          <w:rFonts w:ascii="Angsana New" w:hAnsi="Angsana New" w:hint="cs"/>
          <w:sz w:val="30"/>
          <w:szCs w:val="30"/>
          <w:cs/>
        </w:rPr>
        <w:t>างต้น</w:t>
      </w:r>
      <w:r w:rsidR="00647FD7" w:rsidRPr="008F13F1">
        <w:rPr>
          <w:rFonts w:ascii="Angsana New" w:hAnsi="Angsana New" w:hint="cs"/>
          <w:sz w:val="30"/>
          <w:szCs w:val="30"/>
          <w:cs/>
        </w:rPr>
        <w:t>มีมูลค่ายุติธรรม</w:t>
      </w:r>
      <w:r w:rsidR="00EC6911" w:rsidRPr="008F13F1">
        <w:rPr>
          <w:rFonts w:ascii="Angsana New" w:hAnsi="Angsana New" w:hint="cs"/>
          <w:sz w:val="30"/>
          <w:szCs w:val="30"/>
          <w:cs/>
        </w:rPr>
        <w:t>ใกล้เคียงกับราคาทุน</w:t>
      </w:r>
    </w:p>
    <w:p w14:paraId="36C51177" w14:textId="77777777" w:rsidR="008E3395" w:rsidRPr="006438DD" w:rsidRDefault="0010081B" w:rsidP="00B9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6438DD">
        <w:rPr>
          <w:rFonts w:ascii="Angsana New" w:hAnsi="Angsana New" w:hint="cs"/>
          <w:sz w:val="30"/>
          <w:szCs w:val="30"/>
          <w:cs/>
        </w:rPr>
        <w:t xml:space="preserve">  </w:t>
      </w:r>
    </w:p>
    <w:p w14:paraId="413BC9F0" w14:textId="77777777" w:rsidR="00EC6911" w:rsidRDefault="00EC69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2DBECF82" w14:textId="77777777" w:rsidR="002B5676" w:rsidRPr="00D8520E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8"/>
          <w:szCs w:val="28"/>
        </w:rPr>
      </w:pPr>
      <w:r w:rsidRPr="00D8520E">
        <w:rPr>
          <w:rFonts w:ascii="Angsana New" w:hAnsi="Angsana New"/>
          <w:b/>
          <w:bCs/>
          <w:sz w:val="28"/>
          <w:szCs w:val="28"/>
          <w:cs/>
        </w:rPr>
        <w:lastRenderedPageBreak/>
        <w:t>สินค้าคงเหลือ</w:t>
      </w:r>
      <w:r w:rsidR="00375436" w:rsidRPr="00D8520E">
        <w:rPr>
          <w:rFonts w:ascii="Angsana New" w:hAnsi="Angsana New"/>
          <w:b/>
          <w:bCs/>
          <w:sz w:val="28"/>
          <w:szCs w:val="28"/>
          <w:cs/>
        </w:rPr>
        <w:t xml:space="preserve"> </w:t>
      </w:r>
      <w:r w:rsidR="00375436" w:rsidRPr="00D8520E">
        <w:rPr>
          <w:rFonts w:ascii="Angsana New" w:hAnsi="Angsana New"/>
          <w:b/>
          <w:bCs/>
          <w:sz w:val="28"/>
          <w:szCs w:val="28"/>
        </w:rPr>
        <w:t xml:space="preserve">- </w:t>
      </w:r>
      <w:r w:rsidR="00375436" w:rsidRPr="00D8520E">
        <w:rPr>
          <w:rFonts w:ascii="Angsana New" w:hAnsi="Angsana New"/>
          <w:b/>
          <w:bCs/>
          <w:sz w:val="28"/>
          <w:szCs w:val="28"/>
          <w:cs/>
        </w:rPr>
        <w:t>สุทธิ</w:t>
      </w:r>
    </w:p>
    <w:tbl>
      <w:tblPr>
        <w:tblW w:w="932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62"/>
        <w:gridCol w:w="1260"/>
        <w:gridCol w:w="267"/>
        <w:gridCol w:w="1173"/>
        <w:gridCol w:w="283"/>
        <w:gridCol w:w="1247"/>
        <w:gridCol w:w="238"/>
        <w:gridCol w:w="1292"/>
      </w:tblGrid>
      <w:tr w:rsidR="00B34778" w:rsidRPr="00D8520E" w14:paraId="6EF2A018" w14:textId="77777777" w:rsidTr="0032346E">
        <w:trPr>
          <w:cantSplit/>
          <w:trHeight w:val="20"/>
          <w:tblHeader/>
        </w:trPr>
        <w:tc>
          <w:tcPr>
            <w:tcW w:w="3562" w:type="dxa"/>
            <w:shd w:val="clear" w:color="auto" w:fill="auto"/>
            <w:vAlign w:val="bottom"/>
          </w:tcPr>
          <w:p w14:paraId="0C2B8778" w14:textId="77777777" w:rsidR="00B34778" w:rsidRPr="00D8520E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F8C6E1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cs/>
              </w:rPr>
            </w:pPr>
            <w:r w:rsidRPr="00D8520E">
              <w:rPr>
                <w:rFonts w:ascii="Angsana New" w:hAnsi="Angsana New" w:cs="Angsana New"/>
                <w:cs/>
              </w:rPr>
              <w:t>พันบาท</w:t>
            </w:r>
          </w:p>
        </w:tc>
      </w:tr>
      <w:tr w:rsidR="00B34778" w:rsidRPr="00D8520E" w14:paraId="29B5CB62" w14:textId="77777777" w:rsidTr="0032346E">
        <w:trPr>
          <w:trHeight w:val="20"/>
          <w:tblHeader/>
        </w:trPr>
        <w:tc>
          <w:tcPr>
            <w:tcW w:w="3562" w:type="dxa"/>
            <w:shd w:val="clear" w:color="auto" w:fill="auto"/>
            <w:vAlign w:val="bottom"/>
          </w:tcPr>
          <w:p w14:paraId="6CF4AA62" w14:textId="77777777" w:rsidR="00B34778" w:rsidRPr="00D8520E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396093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D8520E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113A9B55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7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65BAA3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D8520E">
              <w:rPr>
                <w:rFonts w:ascii="Angsana New" w:hAnsi="Angsana New" w:cs="Angsana New"/>
                <w:color w:val="000000"/>
                <w:cs/>
              </w:rPr>
              <w:t>งบการเฉพาะกิจการ</w:t>
            </w:r>
          </w:p>
        </w:tc>
      </w:tr>
      <w:tr w:rsidR="00B34778" w:rsidRPr="00D8520E" w14:paraId="2E3CBBD4" w14:textId="77777777" w:rsidTr="0032346E">
        <w:trPr>
          <w:trHeight w:val="20"/>
          <w:tblHeader/>
        </w:trPr>
        <w:tc>
          <w:tcPr>
            <w:tcW w:w="3562" w:type="dxa"/>
            <w:shd w:val="clear" w:color="auto" w:fill="auto"/>
            <w:vAlign w:val="bottom"/>
          </w:tcPr>
          <w:p w14:paraId="3E48275C" w14:textId="77777777" w:rsidR="00B34778" w:rsidRPr="00D8520E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8"/>
                <w:szCs w:val="28"/>
                <w:u w:val="single"/>
                <w:cs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1AD1D1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D8520E">
              <w:rPr>
                <w:rFonts w:ascii="Angsana New" w:hAnsi="Angsana New" w:cs="Angsana New"/>
              </w:rPr>
              <w:t>256</w:t>
            </w:r>
            <w:r w:rsidRPr="00D8520E">
              <w:rPr>
                <w:rFonts w:ascii="Angsana New" w:hAnsi="Angsana New" w:cs="Angsana New"/>
                <w:cs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2CF03BE8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70C39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D8520E">
              <w:rPr>
                <w:rFonts w:ascii="Angsana New" w:hAnsi="Angsana New" w:cs="Angsana New"/>
                <w:cs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35DCB17D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91C686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D8520E">
              <w:rPr>
                <w:rFonts w:ascii="Angsana New" w:hAnsi="Angsana New" w:cs="Angsana New"/>
              </w:rPr>
              <w:t>256</w:t>
            </w:r>
            <w:r w:rsidRPr="00D8520E">
              <w:rPr>
                <w:rFonts w:ascii="Angsana New" w:hAnsi="Angsana New" w:cs="Angsana New"/>
                <w:cs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6979F2C5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06636595" w14:textId="77777777" w:rsidR="00B34778" w:rsidRPr="00D8520E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</w:rPr>
            </w:pPr>
            <w:r w:rsidRPr="00D8520E">
              <w:rPr>
                <w:rFonts w:ascii="Angsana New" w:hAnsi="Angsana New" w:cs="Angsana New"/>
              </w:rPr>
              <w:t>256</w:t>
            </w:r>
            <w:r w:rsidRPr="00D8520E">
              <w:rPr>
                <w:rFonts w:ascii="Angsana New" w:hAnsi="Angsana New" w:cs="Angsana New"/>
                <w:cs/>
              </w:rPr>
              <w:t>3</w:t>
            </w:r>
          </w:p>
        </w:tc>
      </w:tr>
      <w:tr w:rsidR="00072F7B" w:rsidRPr="00D8520E" w14:paraId="3B34D8CD" w14:textId="77777777" w:rsidTr="0032346E">
        <w:trPr>
          <w:trHeight w:val="20"/>
        </w:trPr>
        <w:tc>
          <w:tcPr>
            <w:tcW w:w="3562" w:type="dxa"/>
            <w:shd w:val="clear" w:color="auto" w:fill="auto"/>
            <w:vAlign w:val="bottom"/>
          </w:tcPr>
          <w:p w14:paraId="6AFE7E6B" w14:textId="77777777" w:rsidR="00072F7B" w:rsidRPr="00D8520E" w:rsidRDefault="00072F7B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สินค้าที่มีไว้เพื่อขาย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044B6DF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163,586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7286759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173" w:type="dxa"/>
            <w:shd w:val="clear" w:color="auto" w:fill="auto"/>
            <w:vAlign w:val="center"/>
          </w:tcPr>
          <w:p w14:paraId="54118F1B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</w:t>
            </w:r>
            <w:r w:rsidRPr="00D8520E">
              <w:rPr>
                <w:rFonts w:ascii="Angsana New" w:hAnsi="Angsana New"/>
                <w:sz w:val="28"/>
                <w:szCs w:val="28"/>
                <w:cs/>
              </w:rPr>
              <w:t>36</w:t>
            </w:r>
            <w:r w:rsidRPr="00D8520E">
              <w:rPr>
                <w:rFonts w:ascii="Angsana New" w:hAnsi="Angsana New"/>
                <w:sz w:val="28"/>
                <w:szCs w:val="28"/>
              </w:rPr>
              <w:t>,668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0ABED7A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shd w:val="clear" w:color="auto" w:fill="auto"/>
            <w:vAlign w:val="bottom"/>
          </w:tcPr>
          <w:p w14:paraId="1EC24607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163,586</w:t>
            </w:r>
          </w:p>
        </w:tc>
        <w:tc>
          <w:tcPr>
            <w:tcW w:w="238" w:type="dxa"/>
            <w:vAlign w:val="bottom"/>
          </w:tcPr>
          <w:p w14:paraId="1E0532D1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2" w:type="dxa"/>
            <w:vAlign w:val="center"/>
          </w:tcPr>
          <w:p w14:paraId="487B3F36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</w:t>
            </w:r>
            <w:r w:rsidRPr="00D8520E">
              <w:rPr>
                <w:rFonts w:ascii="Angsana New" w:hAnsi="Angsana New"/>
                <w:sz w:val="28"/>
                <w:szCs w:val="28"/>
                <w:cs/>
              </w:rPr>
              <w:t>36</w:t>
            </w:r>
            <w:r w:rsidRPr="00D8520E">
              <w:rPr>
                <w:rFonts w:ascii="Angsana New" w:hAnsi="Angsana New"/>
                <w:sz w:val="28"/>
                <w:szCs w:val="28"/>
              </w:rPr>
              <w:t>,668</w:t>
            </w:r>
          </w:p>
        </w:tc>
      </w:tr>
      <w:tr w:rsidR="00072F7B" w:rsidRPr="00D8520E" w14:paraId="074A57A2" w14:textId="77777777" w:rsidTr="0032346E">
        <w:trPr>
          <w:trHeight w:val="20"/>
        </w:trPr>
        <w:tc>
          <w:tcPr>
            <w:tcW w:w="3562" w:type="dxa"/>
            <w:shd w:val="clear" w:color="auto" w:fill="auto"/>
            <w:vAlign w:val="bottom"/>
          </w:tcPr>
          <w:p w14:paraId="756E16AC" w14:textId="77777777" w:rsidR="00072F7B" w:rsidRPr="00D8520E" w:rsidRDefault="00072F7B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สินค้าระหว่างทาง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8BB66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20,533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BE9F5B9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84807D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17,420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6B4223C8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63B0E8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20,533</w:t>
            </w:r>
          </w:p>
        </w:tc>
        <w:tc>
          <w:tcPr>
            <w:tcW w:w="238" w:type="dxa"/>
            <w:vAlign w:val="bottom"/>
          </w:tcPr>
          <w:p w14:paraId="02869ADD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00EFB6F4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17,420</w:t>
            </w:r>
          </w:p>
        </w:tc>
      </w:tr>
      <w:tr w:rsidR="00072F7B" w:rsidRPr="00D8520E" w14:paraId="7D66A848" w14:textId="77777777" w:rsidTr="0032346E">
        <w:trPr>
          <w:trHeight w:val="20"/>
        </w:trPr>
        <w:tc>
          <w:tcPr>
            <w:tcW w:w="3562" w:type="dxa"/>
            <w:shd w:val="clear" w:color="auto" w:fill="auto"/>
            <w:vAlign w:val="bottom"/>
          </w:tcPr>
          <w:p w14:paraId="4A1093AC" w14:textId="77777777" w:rsidR="00072F7B" w:rsidRPr="00D8520E" w:rsidRDefault="00072F7B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FE128A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184,119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61A417A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4EBD35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154,088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FBD9CED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3A27E9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184,119</w:t>
            </w:r>
          </w:p>
        </w:tc>
        <w:tc>
          <w:tcPr>
            <w:tcW w:w="238" w:type="dxa"/>
            <w:vAlign w:val="bottom"/>
          </w:tcPr>
          <w:p w14:paraId="5A19DA34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bottom"/>
          </w:tcPr>
          <w:p w14:paraId="2CD4DE73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154,088</w:t>
            </w:r>
          </w:p>
        </w:tc>
      </w:tr>
      <w:tr w:rsidR="00072F7B" w:rsidRPr="00D8520E" w14:paraId="3973AE2B" w14:textId="77777777" w:rsidTr="0032346E">
        <w:trPr>
          <w:trHeight w:val="20"/>
        </w:trPr>
        <w:tc>
          <w:tcPr>
            <w:tcW w:w="3562" w:type="dxa"/>
            <w:shd w:val="clear" w:color="auto" w:fill="auto"/>
            <w:vAlign w:val="bottom"/>
          </w:tcPr>
          <w:p w14:paraId="6652CF6F" w14:textId="77777777" w:rsidR="00072F7B" w:rsidRPr="00D8520E" w:rsidRDefault="00072F7B" w:rsidP="00072F7B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หัก ค่าเผื่อสินค้าเสื่อมสภาพ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ECCA24" w14:textId="77777777" w:rsidR="00072F7B" w:rsidRPr="00D8520E" w:rsidRDefault="00871707" w:rsidP="00072F7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  <w:proofErr w:type="gramStart"/>
            <w:r w:rsidRPr="00D8520E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072F7B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gramEnd"/>
            <w:r w:rsidR="00072F7B" w:rsidRPr="00D8520E">
              <w:rPr>
                <w:rFonts w:ascii="Angsana New" w:hAnsi="Angsana New"/>
                <w:sz w:val="28"/>
                <w:szCs w:val="28"/>
              </w:rPr>
              <w:t xml:space="preserve">  6,297)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413815F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56FF7D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proofErr w:type="gramStart"/>
            <w:r w:rsidRPr="00D8520E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871707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gramEnd"/>
            <w:r w:rsidR="00871707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D8520E">
              <w:rPr>
                <w:rFonts w:ascii="Angsana New" w:hAnsi="Angsana New"/>
                <w:sz w:val="28"/>
                <w:szCs w:val="28"/>
              </w:rPr>
              <w:t xml:space="preserve"> 3,909)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394406B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7812D3" w14:textId="77777777" w:rsidR="00072F7B" w:rsidRPr="00D8520E" w:rsidRDefault="00871707" w:rsidP="00072F7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proofErr w:type="gramStart"/>
            <w:r w:rsidRPr="00D8520E"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072F7B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gramEnd"/>
            <w:r w:rsidR="00072F7B" w:rsidRPr="00D8520E">
              <w:rPr>
                <w:rFonts w:ascii="Angsana New" w:hAnsi="Angsana New"/>
                <w:sz w:val="28"/>
                <w:szCs w:val="28"/>
              </w:rPr>
              <w:t xml:space="preserve">  6,297)</w:t>
            </w:r>
          </w:p>
        </w:tc>
        <w:tc>
          <w:tcPr>
            <w:tcW w:w="238" w:type="dxa"/>
            <w:vAlign w:val="bottom"/>
          </w:tcPr>
          <w:p w14:paraId="4E770D35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48427AF4" w14:textId="77777777" w:rsidR="00072F7B" w:rsidRPr="00D8520E" w:rsidRDefault="00871707" w:rsidP="00072F7B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proofErr w:type="gramStart"/>
            <w:r w:rsidRPr="00D8520E">
              <w:rPr>
                <w:rFonts w:ascii="Angsana New" w:hAnsi="Angsana New"/>
                <w:sz w:val="28"/>
                <w:szCs w:val="28"/>
              </w:rPr>
              <w:t>(</w:t>
            </w:r>
            <w:r w:rsidR="00072F7B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proofErr w:type="gramEnd"/>
            <w:r w:rsidR="00072F7B" w:rsidRPr="00D8520E">
              <w:rPr>
                <w:rFonts w:ascii="Angsana New" w:hAnsi="Angsana New"/>
                <w:sz w:val="28"/>
                <w:szCs w:val="28"/>
              </w:rPr>
              <w:t xml:space="preserve">  3,909)</w:t>
            </w:r>
          </w:p>
        </w:tc>
      </w:tr>
      <w:tr w:rsidR="00072F7B" w:rsidRPr="00D8520E" w14:paraId="0E67E5E1" w14:textId="77777777" w:rsidTr="0032346E">
        <w:trPr>
          <w:trHeight w:val="20"/>
        </w:trPr>
        <w:tc>
          <w:tcPr>
            <w:tcW w:w="3562" w:type="dxa"/>
            <w:shd w:val="clear" w:color="auto" w:fill="auto"/>
            <w:vAlign w:val="bottom"/>
          </w:tcPr>
          <w:p w14:paraId="25ED850F" w14:textId="77777777" w:rsidR="00072F7B" w:rsidRPr="00D8520E" w:rsidRDefault="00072F7B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4165755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177,822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8212B47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B85FCA2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150,179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E39DBBE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B002D4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  <w:lang w:eastAsia="en-US"/>
              </w:rPr>
              <w:t>177,822</w:t>
            </w:r>
          </w:p>
        </w:tc>
        <w:tc>
          <w:tcPr>
            <w:tcW w:w="238" w:type="dxa"/>
            <w:vAlign w:val="bottom"/>
          </w:tcPr>
          <w:p w14:paraId="3769740E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960C6F" w14:textId="77777777" w:rsidR="00072F7B" w:rsidRPr="00D8520E" w:rsidRDefault="00072F7B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8"/>
                <w:szCs w:val="28"/>
                <w:cs/>
                <w:lang w:eastAsia="en-US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150,179</w:t>
            </w:r>
          </w:p>
        </w:tc>
      </w:tr>
    </w:tbl>
    <w:p w14:paraId="42EA9D43" w14:textId="77777777" w:rsidR="00FA541F" w:rsidRPr="00D8520E" w:rsidRDefault="00FA541F" w:rsidP="008849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3D9FF9D8" w14:textId="77777777" w:rsidR="0074478E" w:rsidRPr="00D8520E" w:rsidRDefault="00E24FA3" w:rsidP="00E24FA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  <w:r w:rsidRPr="00D8520E">
        <w:rPr>
          <w:rFonts w:ascii="Angsana New" w:hAnsi="Angsana New"/>
          <w:b/>
          <w:bCs/>
          <w:sz w:val="28"/>
          <w:szCs w:val="28"/>
          <w:cs/>
        </w:rPr>
        <w:t>ที่ดิน อาคารและอุปกรณ์</w:t>
      </w:r>
      <w:r w:rsidR="004552D6" w:rsidRPr="00D8520E">
        <w:rPr>
          <w:rFonts w:ascii="Angsana New" w:hAnsi="Angsana New"/>
          <w:b/>
          <w:bCs/>
          <w:sz w:val="28"/>
          <w:szCs w:val="28"/>
        </w:rPr>
        <w:t xml:space="preserve"> - </w:t>
      </w:r>
      <w:r w:rsidRPr="00D8520E">
        <w:rPr>
          <w:rFonts w:ascii="Angsana New" w:hAnsi="Angsana New"/>
          <w:b/>
          <w:bCs/>
          <w:sz w:val="28"/>
          <w:szCs w:val="28"/>
          <w:cs/>
        </w:rPr>
        <w:t>สุทธิ</w:t>
      </w:r>
    </w:p>
    <w:tbl>
      <w:tblPr>
        <w:tblW w:w="103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236"/>
        <w:gridCol w:w="34"/>
        <w:gridCol w:w="1020"/>
        <w:gridCol w:w="137"/>
        <w:gridCol w:w="147"/>
        <w:gridCol w:w="137"/>
        <w:gridCol w:w="1019"/>
        <w:gridCol w:w="137"/>
        <w:gridCol w:w="99"/>
        <w:gridCol w:w="188"/>
        <w:gridCol w:w="926"/>
        <w:gridCol w:w="39"/>
        <w:gridCol w:w="188"/>
        <w:gridCol w:w="57"/>
        <w:gridCol w:w="39"/>
        <w:gridCol w:w="188"/>
        <w:gridCol w:w="886"/>
        <w:gridCol w:w="270"/>
        <w:gridCol w:w="283"/>
      </w:tblGrid>
      <w:tr w:rsidR="00536788" w:rsidRPr="00D8520E" w14:paraId="4DE3BFC4" w14:textId="77777777" w:rsidTr="006B11BA">
        <w:trPr>
          <w:gridAfter w:val="2"/>
          <w:wAfter w:w="553" w:type="dxa"/>
          <w:cantSplit/>
          <w:tblHeader/>
        </w:trPr>
        <w:tc>
          <w:tcPr>
            <w:tcW w:w="2880" w:type="dxa"/>
          </w:tcPr>
          <w:p w14:paraId="3D409987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17" w:type="dxa"/>
            <w:gridSpan w:val="18"/>
            <w:tcBorders>
              <w:bottom w:val="single" w:sz="4" w:space="0" w:color="auto"/>
            </w:tcBorders>
          </w:tcPr>
          <w:p w14:paraId="724EA383" w14:textId="77777777" w:rsidR="00536788" w:rsidRPr="00D8520E" w:rsidRDefault="00536788" w:rsidP="005F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 (พันบาท)</w:t>
            </w:r>
          </w:p>
        </w:tc>
      </w:tr>
      <w:tr w:rsidR="00EC792C" w:rsidRPr="00D8520E" w14:paraId="02A8BEE6" w14:textId="77777777" w:rsidTr="006B11BA">
        <w:trPr>
          <w:gridAfter w:val="1"/>
          <w:wAfter w:w="283" w:type="dxa"/>
          <w:cantSplit/>
          <w:tblHeader/>
        </w:trPr>
        <w:tc>
          <w:tcPr>
            <w:tcW w:w="2880" w:type="dxa"/>
          </w:tcPr>
          <w:p w14:paraId="3540A0B0" w14:textId="77777777" w:rsidR="00EC792C" w:rsidRPr="00D8520E" w:rsidRDefault="00EC792C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B615BA7" w14:textId="77777777" w:rsidR="00EC792C" w:rsidRPr="00D8520E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105D5BC" w14:textId="77777777" w:rsidR="00EC792C" w:rsidRPr="00D8520E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844" w:type="dxa"/>
            <w:gridSpan w:val="10"/>
            <w:tcBorders>
              <w:top w:val="single" w:sz="4" w:space="0" w:color="auto"/>
            </w:tcBorders>
          </w:tcPr>
          <w:p w14:paraId="47E54C63" w14:textId="77777777" w:rsidR="00EC792C" w:rsidRPr="00D8520E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</w:tcBorders>
          </w:tcPr>
          <w:p w14:paraId="42B0498E" w14:textId="77777777" w:rsidR="00EC792C" w:rsidRPr="00D8520E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83" w:type="dxa"/>
            <w:gridSpan w:val="4"/>
            <w:tcBorders>
              <w:top w:val="single" w:sz="4" w:space="0" w:color="auto"/>
            </w:tcBorders>
          </w:tcPr>
          <w:p w14:paraId="0002B364" w14:textId="77777777" w:rsidR="00EC792C" w:rsidRPr="00D8520E" w:rsidRDefault="00EC792C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</w:p>
        </w:tc>
      </w:tr>
      <w:tr w:rsidR="00536788" w:rsidRPr="00D8520E" w14:paraId="66B8F49B" w14:textId="77777777" w:rsidTr="006B11BA">
        <w:trPr>
          <w:gridAfter w:val="1"/>
          <w:wAfter w:w="283" w:type="dxa"/>
          <w:cantSplit/>
          <w:tblHeader/>
        </w:trPr>
        <w:tc>
          <w:tcPr>
            <w:tcW w:w="2880" w:type="dxa"/>
          </w:tcPr>
          <w:p w14:paraId="1EB0408B" w14:textId="77777777" w:rsidR="00536788" w:rsidRPr="00D8520E" w:rsidRDefault="00536788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AA8E4A4" w14:textId="77777777" w:rsidR="00536788" w:rsidRPr="00D8520E" w:rsidRDefault="00EC792C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8520E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="00536788" w:rsidRPr="00D8520E">
              <w:rPr>
                <w:rFonts w:ascii="Angsana New" w:hAnsi="Angsana New"/>
                <w:sz w:val="28"/>
                <w:szCs w:val="28"/>
              </w:rPr>
              <w:t>256</w:t>
            </w:r>
            <w:r w:rsidR="00BA4720" w:rsidRPr="00D8520E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36" w:type="dxa"/>
          </w:tcPr>
          <w:p w14:paraId="6C585EA3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3851C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74863A3E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7549C4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14:paraId="1A9BDE1D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A4C650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4" w:type="dxa"/>
            <w:gridSpan w:val="3"/>
            <w:tcBorders>
              <w:left w:val="nil"/>
            </w:tcBorders>
          </w:tcPr>
          <w:p w14:paraId="1458EBB8" w14:textId="77777777" w:rsidR="00536788" w:rsidRPr="00D8520E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344" w:type="dxa"/>
            <w:gridSpan w:val="3"/>
            <w:tcBorders>
              <w:bottom w:val="single" w:sz="4" w:space="0" w:color="auto"/>
            </w:tcBorders>
          </w:tcPr>
          <w:p w14:paraId="3257A09A" w14:textId="77777777" w:rsidR="00536788" w:rsidRPr="00D8520E" w:rsidRDefault="00EC792C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8520E">
              <w:rPr>
                <w:rFonts w:ascii="Angsana New" w:hAnsi="Angsana New"/>
                <w:sz w:val="28"/>
                <w:szCs w:val="28"/>
                <w:cs/>
              </w:rPr>
              <w:t>ธันวาคม</w:t>
            </w:r>
            <w:r w:rsidR="00536788" w:rsidRPr="00D8520E">
              <w:rPr>
                <w:rFonts w:ascii="Angsana New" w:hAnsi="Angsana New"/>
                <w:sz w:val="28"/>
                <w:szCs w:val="28"/>
              </w:rPr>
              <w:t>256</w:t>
            </w:r>
            <w:r w:rsidR="00BA4720" w:rsidRPr="00D8520E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536788" w:rsidRPr="00D8520E" w14:paraId="3A9CDBB1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608CD525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852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5D9C96E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F114465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</w:tcPr>
          <w:p w14:paraId="3479C2D0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gridSpan w:val="2"/>
          </w:tcPr>
          <w:p w14:paraId="3E338386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</w:tcPr>
          <w:p w14:paraId="59497CFA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gridSpan w:val="2"/>
          </w:tcPr>
          <w:p w14:paraId="734C5FBB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</w:tcBorders>
          </w:tcPr>
          <w:p w14:paraId="54016BC3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  <w:gridSpan w:val="3"/>
          </w:tcPr>
          <w:p w14:paraId="55900828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</w:tcBorders>
          </w:tcPr>
          <w:p w14:paraId="1195CB17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A4720" w:rsidRPr="00D8520E" w14:paraId="0DF9FBCD" w14:textId="77777777" w:rsidTr="006B11BA">
        <w:trPr>
          <w:gridAfter w:val="1"/>
          <w:wAfter w:w="283" w:type="dxa"/>
          <w:cantSplit/>
          <w:trHeight w:val="247"/>
        </w:trPr>
        <w:tc>
          <w:tcPr>
            <w:tcW w:w="2880" w:type="dxa"/>
          </w:tcPr>
          <w:p w14:paraId="2EA4E0D4" w14:textId="77777777" w:rsidR="00BA4720" w:rsidRPr="00D8520E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14:paraId="06520274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4</w:t>
            </w:r>
            <w:r w:rsidRPr="00D8520E">
              <w:rPr>
                <w:rFonts w:ascii="Angsana New" w:hAnsi="Angsana New"/>
                <w:sz w:val="28"/>
                <w:szCs w:val="28"/>
                <w:cs/>
              </w:rPr>
              <w:t>2</w:t>
            </w:r>
            <w:r w:rsidRPr="00D8520E">
              <w:rPr>
                <w:rFonts w:ascii="Angsana New" w:hAnsi="Angsana New"/>
                <w:sz w:val="28"/>
                <w:szCs w:val="28"/>
              </w:rPr>
              <w:t>,406</w:t>
            </w:r>
          </w:p>
        </w:tc>
        <w:tc>
          <w:tcPr>
            <w:tcW w:w="236" w:type="dxa"/>
            <w:vAlign w:val="center"/>
          </w:tcPr>
          <w:p w14:paraId="1334E307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6EF63093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84,800</w:t>
            </w:r>
          </w:p>
        </w:tc>
        <w:tc>
          <w:tcPr>
            <w:tcW w:w="284" w:type="dxa"/>
            <w:gridSpan w:val="2"/>
            <w:vAlign w:val="center"/>
          </w:tcPr>
          <w:p w14:paraId="75B2579B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55D7DE34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55744555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6894C2EA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2E068092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4A7F3AA7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127,</w:t>
            </w:r>
            <w:r w:rsidR="00F93493" w:rsidRPr="00D8520E">
              <w:rPr>
                <w:rFonts w:ascii="Angsana New" w:hAnsi="Angsana New"/>
                <w:sz w:val="28"/>
                <w:szCs w:val="28"/>
              </w:rPr>
              <w:t>206</w:t>
            </w:r>
          </w:p>
        </w:tc>
      </w:tr>
      <w:tr w:rsidR="00BA4720" w:rsidRPr="00D8520E" w14:paraId="53406981" w14:textId="77777777" w:rsidTr="006B11BA">
        <w:trPr>
          <w:gridAfter w:val="1"/>
          <w:wAfter w:w="283" w:type="dxa"/>
          <w:cantSplit/>
          <w:trHeight w:val="247"/>
        </w:trPr>
        <w:tc>
          <w:tcPr>
            <w:tcW w:w="2880" w:type="dxa"/>
          </w:tcPr>
          <w:p w14:paraId="4A3DA6DD" w14:textId="77777777" w:rsidR="00BA4720" w:rsidRPr="00D8520E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3A373963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59,493</w:t>
            </w:r>
          </w:p>
        </w:tc>
        <w:tc>
          <w:tcPr>
            <w:tcW w:w="236" w:type="dxa"/>
            <w:vAlign w:val="center"/>
          </w:tcPr>
          <w:p w14:paraId="73A16148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111DEA97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1,574</w:t>
            </w:r>
          </w:p>
        </w:tc>
        <w:tc>
          <w:tcPr>
            <w:tcW w:w="284" w:type="dxa"/>
            <w:gridSpan w:val="2"/>
            <w:vAlign w:val="center"/>
          </w:tcPr>
          <w:p w14:paraId="43BD57D4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51DF49F7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7E255C6C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7A579750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6,811</w:t>
            </w:r>
          </w:p>
        </w:tc>
        <w:tc>
          <w:tcPr>
            <w:tcW w:w="284" w:type="dxa"/>
            <w:gridSpan w:val="3"/>
            <w:vAlign w:val="center"/>
          </w:tcPr>
          <w:p w14:paraId="0D54D07A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09CE87E7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D8520E">
              <w:rPr>
                <w:rFonts w:ascii="Angsana New" w:hAnsi="Angsana New"/>
                <w:sz w:val="28"/>
                <w:szCs w:val="28"/>
                <w:lang w:val="en-GB"/>
              </w:rPr>
              <w:t>67,878</w:t>
            </w:r>
          </w:p>
        </w:tc>
      </w:tr>
      <w:tr w:rsidR="00E937C5" w:rsidRPr="00D8520E" w14:paraId="60B2A78C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691C69BB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110C0B" w14:textId="77777777" w:rsidR="003F5DE4" w:rsidRDefault="003F5DE4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6307C50E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24,118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C1F99BB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3597E24" w14:textId="77777777" w:rsidR="003F5DE4" w:rsidRDefault="003F5DE4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B48F170" w14:textId="77777777" w:rsidR="00E937C5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3,414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8631EAA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0D9C5CD1" w14:textId="77777777" w:rsidR="003F5DE4" w:rsidRDefault="003F5DE4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42A1778C" w14:textId="77777777" w:rsidR="00E937C5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1,0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>84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774037C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48B68CC7" w14:textId="77777777" w:rsidR="003F5DE4" w:rsidRDefault="003F5DE4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E439B3E" w14:textId="77777777" w:rsidR="00E937C5" w:rsidRPr="00D8520E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proofErr w:type="gramEnd"/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43</w:t>
            </w:r>
            <w:r w:rsidR="00F93493" w:rsidRPr="00D8520E">
              <w:rPr>
                <w:rFonts w:ascii="Angsana New" w:hAnsi="Angsana New"/>
                <w:sz w:val="28"/>
                <w:szCs w:val="28"/>
              </w:rPr>
              <w:t>4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22A7510C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44" w:type="dxa"/>
            <w:gridSpan w:val="3"/>
            <w:shd w:val="clear" w:color="auto" w:fill="auto"/>
            <w:vAlign w:val="center"/>
          </w:tcPr>
          <w:p w14:paraId="07DD03B1" w14:textId="77777777" w:rsidR="003F5DE4" w:rsidRDefault="003F5DE4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44E357F8" w14:textId="77777777" w:rsidR="00E937C5" w:rsidRPr="00D8520E" w:rsidRDefault="00F93493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26,014</w:t>
            </w:r>
          </w:p>
        </w:tc>
      </w:tr>
      <w:tr w:rsidR="00E937C5" w:rsidRPr="00D8520E" w14:paraId="7B0860AF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40D299A0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5C5AF3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10,356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1A1595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27BAF841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783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AD2AAA8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0EE9CF18" w14:textId="77777777" w:rsidR="00E937C5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proofErr w:type="gramEnd"/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726)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ABA79F3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1EE53BE4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5B3760C9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44" w:type="dxa"/>
            <w:gridSpan w:val="3"/>
            <w:shd w:val="clear" w:color="auto" w:fill="auto"/>
            <w:vAlign w:val="center"/>
          </w:tcPr>
          <w:p w14:paraId="7688D961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10,413</w:t>
            </w:r>
          </w:p>
        </w:tc>
      </w:tr>
      <w:tr w:rsidR="004E1FCE" w:rsidRPr="00D8520E" w14:paraId="3E6410B0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0B7222EC" w14:textId="77777777" w:rsidR="004E1FCE" w:rsidRPr="00D8520E" w:rsidRDefault="004E1FCE" w:rsidP="004E1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4B26943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18,733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7D0BA7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4734D71D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2,170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12D5E62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548AB030" w14:textId="77777777" w:rsidR="004E1FCE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>2,250)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796126D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034DDC82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5D1112D5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44" w:type="dxa"/>
            <w:gridSpan w:val="3"/>
            <w:shd w:val="clear" w:color="auto" w:fill="auto"/>
            <w:vAlign w:val="center"/>
          </w:tcPr>
          <w:p w14:paraId="730C6AA4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18,653</w:t>
            </w:r>
          </w:p>
        </w:tc>
      </w:tr>
      <w:tr w:rsidR="00EC792C" w:rsidRPr="00D8520E" w14:paraId="429E429E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1FE0F433" w14:textId="77777777" w:rsidR="00D1735C" w:rsidRPr="00D8520E" w:rsidRDefault="00D1735C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4050E37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15,708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0FF049C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7260AA16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16A10E5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5D16E141" w14:textId="77777777" w:rsidR="00D1735C" w:rsidRPr="00D8520E" w:rsidRDefault="00D1735C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 w:rsidRPr="00D8520E">
              <w:rPr>
                <w:rFonts w:ascii="Angsana New" w:hAnsi="Angsana New"/>
                <w:sz w:val="28"/>
                <w:szCs w:val="28"/>
              </w:rPr>
              <w:t>(</w:t>
            </w:r>
            <w:r w:rsidRPr="00D8520E">
              <w:rPr>
                <w:rFonts w:ascii="Angsana New" w:hAnsi="Angsana New"/>
                <w:sz w:val="28"/>
                <w:szCs w:val="28"/>
                <w:cs/>
              </w:rPr>
              <w:t xml:space="preserve">  </w:t>
            </w:r>
            <w:proofErr w:type="gramEnd"/>
            <w:r w:rsidRPr="00D8520E">
              <w:rPr>
                <w:rFonts w:ascii="Angsana New" w:hAnsi="Angsana New"/>
                <w:sz w:val="28"/>
                <w:szCs w:val="28"/>
              </w:rPr>
              <w:t xml:space="preserve">   29)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1CC6011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288E4F3C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6,269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76826937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44" w:type="dxa"/>
            <w:gridSpan w:val="3"/>
            <w:shd w:val="clear" w:color="auto" w:fill="auto"/>
            <w:vAlign w:val="center"/>
          </w:tcPr>
          <w:p w14:paraId="040B5A92" w14:textId="77777777" w:rsidR="00D1735C" w:rsidRPr="00D8520E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21,966</w:t>
            </w:r>
          </w:p>
        </w:tc>
      </w:tr>
      <w:tr w:rsidR="00E937C5" w:rsidRPr="00D8520E" w14:paraId="2D93BA14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4C6E8E59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857DC33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8,531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DA771A2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shd w:val="clear" w:color="auto" w:fill="auto"/>
            <w:vAlign w:val="center"/>
          </w:tcPr>
          <w:p w14:paraId="4BBF3D46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56,374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29E9627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18F302FA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DC5FC20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6F663728" w14:textId="77777777" w:rsidR="00E937C5" w:rsidRPr="00D8520E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6,811)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3F5EEA13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44" w:type="dxa"/>
            <w:gridSpan w:val="3"/>
            <w:shd w:val="clear" w:color="auto" w:fill="auto"/>
            <w:vAlign w:val="center"/>
          </w:tcPr>
          <w:p w14:paraId="3746AE26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58,094</w:t>
            </w:r>
          </w:p>
        </w:tc>
      </w:tr>
      <w:tr w:rsidR="00E937C5" w:rsidRPr="00D8520E" w14:paraId="106D4A07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175655AE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1A177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179,345</w:t>
            </w:r>
          </w:p>
        </w:tc>
        <w:tc>
          <w:tcPr>
            <w:tcW w:w="236" w:type="dxa"/>
            <w:vAlign w:val="center"/>
          </w:tcPr>
          <w:p w14:paraId="333C4758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9D123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149,133</w:t>
            </w:r>
          </w:p>
        </w:tc>
        <w:tc>
          <w:tcPr>
            <w:tcW w:w="284" w:type="dxa"/>
            <w:gridSpan w:val="2"/>
            <w:vAlign w:val="center"/>
          </w:tcPr>
          <w:p w14:paraId="04290136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031C2" w14:textId="77777777" w:rsidR="00E937C5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4,089)</w:t>
            </w:r>
          </w:p>
        </w:tc>
        <w:tc>
          <w:tcPr>
            <w:tcW w:w="236" w:type="dxa"/>
            <w:gridSpan w:val="2"/>
            <w:vAlign w:val="center"/>
          </w:tcPr>
          <w:p w14:paraId="5221C1B5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111B9C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 xml:space="preserve">  </w:t>
            </w:r>
            <w:r w:rsidRPr="00D8520E">
              <w:rPr>
                <w:rFonts w:ascii="Angsana New" w:hAnsi="Angsana New"/>
                <w:sz w:val="28"/>
                <w:szCs w:val="28"/>
              </w:rPr>
              <w:t>5,835</w:t>
            </w:r>
          </w:p>
        </w:tc>
        <w:tc>
          <w:tcPr>
            <w:tcW w:w="284" w:type="dxa"/>
            <w:gridSpan w:val="3"/>
            <w:vAlign w:val="center"/>
          </w:tcPr>
          <w:p w14:paraId="4F5D2E3A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338F8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330,224</w:t>
            </w:r>
          </w:p>
        </w:tc>
      </w:tr>
      <w:tr w:rsidR="00536788" w:rsidRPr="00D8520E" w14:paraId="2B3E3E02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4BBDB068" w14:textId="77777777" w:rsidR="00536788" w:rsidRPr="00D8520E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852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472552A8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14:paraId="7DE0DECE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36D074A1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6171EA0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6FFECDAB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1D25088B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30C573DF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  <w:gridSpan w:val="3"/>
            <w:vAlign w:val="center"/>
          </w:tcPr>
          <w:p w14:paraId="21FAEE68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3298CEB2" w14:textId="77777777" w:rsidR="00536788" w:rsidRPr="00D8520E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BA4720" w:rsidRPr="00D8520E" w14:paraId="0E03ACDF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0DDDA72D" w14:textId="77777777" w:rsidR="00BA4720" w:rsidRPr="00D8520E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0B6311AA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15,157</w:t>
            </w:r>
          </w:p>
        </w:tc>
        <w:tc>
          <w:tcPr>
            <w:tcW w:w="236" w:type="dxa"/>
            <w:vAlign w:val="center"/>
          </w:tcPr>
          <w:p w14:paraId="72A94F97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645F53D5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3,37</w:t>
            </w:r>
            <w:r w:rsidR="00F93493" w:rsidRPr="00D8520E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gridSpan w:val="2"/>
            <w:vAlign w:val="center"/>
          </w:tcPr>
          <w:p w14:paraId="381FF583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3D1A61FB" w14:textId="77777777" w:rsidR="00BA4720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382DA749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4A7771D6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6357022C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BFB2D40" w14:textId="77777777" w:rsidR="00BA4720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18,529</w:t>
            </w:r>
          </w:p>
        </w:tc>
      </w:tr>
      <w:tr w:rsidR="004E1FCE" w:rsidRPr="00D8520E" w14:paraId="2CC84F1C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3E0B9877" w14:textId="77777777" w:rsidR="004E1FCE" w:rsidRPr="00D8520E" w:rsidRDefault="004E1FCE" w:rsidP="004E1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5DE4E293" w14:textId="77777777" w:rsidR="00266698" w:rsidRDefault="0026669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30D4F6F9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17,526</w:t>
            </w:r>
          </w:p>
        </w:tc>
        <w:tc>
          <w:tcPr>
            <w:tcW w:w="236" w:type="dxa"/>
            <w:vAlign w:val="center"/>
          </w:tcPr>
          <w:p w14:paraId="75137290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061F02CA" w14:textId="77777777" w:rsidR="00266698" w:rsidRDefault="0026669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6EBAB840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2,06</w:t>
            </w:r>
            <w:r w:rsidR="00EC5980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0C3B6A49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5E692FE2" w14:textId="77777777" w:rsidR="00266698" w:rsidRDefault="00266698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045EE83E" w14:textId="77777777" w:rsidR="004E1FCE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>1,040)</w:t>
            </w:r>
          </w:p>
        </w:tc>
        <w:tc>
          <w:tcPr>
            <w:tcW w:w="236" w:type="dxa"/>
            <w:gridSpan w:val="2"/>
            <w:vAlign w:val="center"/>
          </w:tcPr>
          <w:p w14:paraId="48003EA8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4C708C58" w14:textId="77777777" w:rsidR="00266698" w:rsidRDefault="00266698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4C4F998" w14:textId="77777777" w:rsidR="004E1FCE" w:rsidRPr="00D8520E" w:rsidRDefault="00783E0F" w:rsidP="00EC59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gramEnd"/>
            <w:r w:rsidR="004E1FCE" w:rsidRPr="00D8520E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EC5980">
              <w:rPr>
                <w:rFonts w:ascii="Angsana New" w:hAnsi="Angsana New"/>
                <w:sz w:val="28"/>
                <w:szCs w:val="28"/>
              </w:rPr>
              <w:t>61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gridSpan w:val="3"/>
            <w:vAlign w:val="center"/>
          </w:tcPr>
          <w:p w14:paraId="63A7E5BA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3B250289" w14:textId="77777777" w:rsidR="00266698" w:rsidRDefault="0026669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14:paraId="15DF262D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18,488</w:t>
            </w:r>
          </w:p>
        </w:tc>
      </w:tr>
      <w:tr w:rsidR="00E937C5" w:rsidRPr="00D8520E" w14:paraId="44715292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1B8FB8F2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73B6D23C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6,300</w:t>
            </w:r>
          </w:p>
        </w:tc>
        <w:tc>
          <w:tcPr>
            <w:tcW w:w="236" w:type="dxa"/>
            <w:vAlign w:val="center"/>
          </w:tcPr>
          <w:p w14:paraId="47AC3C16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3589EE3C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2,44</w:t>
            </w:r>
            <w:r w:rsidR="00F93493" w:rsidRPr="00D8520E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84" w:type="dxa"/>
            <w:gridSpan w:val="2"/>
            <w:vAlign w:val="center"/>
          </w:tcPr>
          <w:p w14:paraId="07855043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2064D35D" w14:textId="77777777" w:rsidR="00E937C5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2150B7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gramEnd"/>
            <w:r w:rsidR="002150B7" w:rsidRPr="00D8520E">
              <w:rPr>
                <w:rFonts w:ascii="Angsana New" w:hAnsi="Angsana New"/>
                <w:sz w:val="28"/>
                <w:szCs w:val="28"/>
              </w:rPr>
              <w:t xml:space="preserve"> 70</w:t>
            </w:r>
            <w:r w:rsidR="00F93493" w:rsidRPr="00D8520E">
              <w:rPr>
                <w:rFonts w:ascii="Angsana New" w:hAnsi="Angsana New"/>
                <w:sz w:val="28"/>
                <w:szCs w:val="28"/>
              </w:rPr>
              <w:t>6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570D5307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35370EE2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1C42B7B0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468DAEA2" w14:textId="77777777" w:rsidR="00E937C5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8,039</w:t>
            </w:r>
          </w:p>
        </w:tc>
      </w:tr>
      <w:tr w:rsidR="004E1FCE" w:rsidRPr="00D8520E" w14:paraId="5D30F0AF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4A797D16" w14:textId="77777777" w:rsidR="004E1FCE" w:rsidRPr="00D8520E" w:rsidRDefault="004E1FCE" w:rsidP="004E1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31C08ADC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14,689</w:t>
            </w:r>
          </w:p>
        </w:tc>
        <w:tc>
          <w:tcPr>
            <w:tcW w:w="236" w:type="dxa"/>
            <w:vAlign w:val="center"/>
          </w:tcPr>
          <w:p w14:paraId="429BF9E8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vAlign w:val="center"/>
          </w:tcPr>
          <w:p w14:paraId="74CF06E7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1,598</w:t>
            </w:r>
          </w:p>
        </w:tc>
        <w:tc>
          <w:tcPr>
            <w:tcW w:w="284" w:type="dxa"/>
            <w:gridSpan w:val="2"/>
            <w:vAlign w:val="center"/>
          </w:tcPr>
          <w:p w14:paraId="4548D304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15D4071D" w14:textId="77777777" w:rsidR="004E1FCE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>2,250)</w:t>
            </w:r>
          </w:p>
        </w:tc>
        <w:tc>
          <w:tcPr>
            <w:tcW w:w="236" w:type="dxa"/>
            <w:gridSpan w:val="2"/>
            <w:vAlign w:val="center"/>
          </w:tcPr>
          <w:p w14:paraId="0221A208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5F51ACC0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5B5D2328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44" w:type="dxa"/>
            <w:gridSpan w:val="3"/>
            <w:vAlign w:val="center"/>
          </w:tcPr>
          <w:p w14:paraId="1F1AAB79" w14:textId="77777777" w:rsidR="004E1FCE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14,037</w:t>
            </w:r>
          </w:p>
        </w:tc>
      </w:tr>
      <w:tr w:rsidR="00E937C5" w:rsidRPr="00D8520E" w14:paraId="14B422E4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398E5E77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5CABC7F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4,283</w:t>
            </w:r>
          </w:p>
        </w:tc>
        <w:tc>
          <w:tcPr>
            <w:tcW w:w="236" w:type="dxa"/>
            <w:vAlign w:val="center"/>
          </w:tcPr>
          <w:p w14:paraId="6DAE0FA1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tcBorders>
              <w:bottom w:val="single" w:sz="4" w:space="0" w:color="auto"/>
            </w:tcBorders>
            <w:vAlign w:val="center"/>
          </w:tcPr>
          <w:p w14:paraId="499A75DE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3,721</w:t>
            </w:r>
          </w:p>
        </w:tc>
        <w:tc>
          <w:tcPr>
            <w:tcW w:w="284" w:type="dxa"/>
            <w:gridSpan w:val="2"/>
            <w:vAlign w:val="center"/>
          </w:tcPr>
          <w:p w14:paraId="45A8B285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  <w:vAlign w:val="center"/>
          </w:tcPr>
          <w:p w14:paraId="73D56F3B" w14:textId="77777777" w:rsidR="00E937C5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 xml:space="preserve">( </w:t>
            </w:r>
            <w:r w:rsidR="002150B7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gramEnd"/>
            <w:r w:rsidR="002150B7" w:rsidRPr="00D8520E">
              <w:rPr>
                <w:rFonts w:ascii="Angsana New" w:hAnsi="Angsana New"/>
                <w:sz w:val="28"/>
                <w:szCs w:val="28"/>
              </w:rPr>
              <w:t xml:space="preserve">    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2150B7" w:rsidRPr="00D8520E">
              <w:rPr>
                <w:rFonts w:ascii="Angsana New" w:hAnsi="Angsana New"/>
                <w:sz w:val="28"/>
                <w:szCs w:val="28"/>
              </w:rPr>
              <w:t>3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5E191F3F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tcBorders>
              <w:bottom w:val="single" w:sz="4" w:space="0" w:color="auto"/>
            </w:tcBorders>
            <w:vAlign w:val="center"/>
          </w:tcPr>
          <w:p w14:paraId="04D094A0" w14:textId="77777777" w:rsidR="00E937C5" w:rsidRPr="00D8520E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proofErr w:type="gramEnd"/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4E1FCE" w:rsidRPr="00D8520E">
              <w:rPr>
                <w:rFonts w:ascii="Angsana New" w:hAnsi="Angsana New"/>
                <w:sz w:val="28"/>
                <w:szCs w:val="28"/>
              </w:rPr>
              <w:t>168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gridSpan w:val="3"/>
            <w:vAlign w:val="center"/>
          </w:tcPr>
          <w:p w14:paraId="50E25E58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44" w:type="dxa"/>
            <w:gridSpan w:val="3"/>
            <w:tcBorders>
              <w:bottom w:val="single" w:sz="4" w:space="0" w:color="auto"/>
            </w:tcBorders>
            <w:vAlign w:val="center"/>
          </w:tcPr>
          <w:p w14:paraId="174A33DB" w14:textId="77777777" w:rsidR="00E937C5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7,833</w:t>
            </w:r>
          </w:p>
        </w:tc>
      </w:tr>
      <w:tr w:rsidR="00E937C5" w:rsidRPr="00D8520E" w14:paraId="1BAF4FF1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5DAB3F7F" w14:textId="77777777" w:rsidR="00E937C5" w:rsidRPr="00D8520E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852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FCD99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57,955</w:t>
            </w:r>
          </w:p>
        </w:tc>
        <w:tc>
          <w:tcPr>
            <w:tcW w:w="236" w:type="dxa"/>
            <w:vAlign w:val="center"/>
          </w:tcPr>
          <w:p w14:paraId="2C6F0D9F" w14:textId="77777777" w:rsidR="00E937C5" w:rsidRPr="00D8520E" w:rsidRDefault="00E937C5" w:rsidP="005F12E7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A5897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13,19</w:t>
            </w:r>
            <w:r w:rsidR="00EC5980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84" w:type="dxa"/>
            <w:gridSpan w:val="2"/>
            <w:vAlign w:val="center"/>
          </w:tcPr>
          <w:p w14:paraId="79D56BCC" w14:textId="77777777" w:rsidR="00E937C5" w:rsidRPr="00D8520E" w:rsidRDefault="00E937C5" w:rsidP="005F12E7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5743D" w14:textId="77777777" w:rsidR="00E937C5" w:rsidRPr="00D8520E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2150B7" w:rsidRPr="00D8520E">
              <w:rPr>
                <w:rFonts w:ascii="Angsana New" w:hAnsi="Angsana New"/>
                <w:sz w:val="28"/>
                <w:szCs w:val="28"/>
              </w:rPr>
              <w:t>3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,</w:t>
            </w:r>
            <w:r w:rsidR="002150B7" w:rsidRPr="00D8520E">
              <w:rPr>
                <w:rFonts w:ascii="Angsana New" w:hAnsi="Angsana New"/>
                <w:sz w:val="28"/>
                <w:szCs w:val="28"/>
              </w:rPr>
              <w:t>999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gridSpan w:val="2"/>
            <w:vAlign w:val="center"/>
          </w:tcPr>
          <w:p w14:paraId="7F98F6D6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2762A" w14:textId="77777777" w:rsidR="00E937C5" w:rsidRPr="00D8520E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28"/>
                <w:szCs w:val="28"/>
              </w:rPr>
            </w:pPr>
            <w:proofErr w:type="gramStart"/>
            <w:r>
              <w:rPr>
                <w:rFonts w:ascii="Angsana New" w:hAnsi="Angsana New"/>
                <w:sz w:val="28"/>
                <w:szCs w:val="28"/>
              </w:rPr>
              <w:t xml:space="preserve">(  </w:t>
            </w:r>
            <w:proofErr w:type="gramEnd"/>
            <w:r w:rsidR="00E937C5" w:rsidRPr="00D8520E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EC5980">
              <w:rPr>
                <w:rFonts w:ascii="Angsana New" w:hAnsi="Angsana New"/>
                <w:sz w:val="28"/>
                <w:szCs w:val="28"/>
              </w:rPr>
              <w:t>229</w:t>
            </w:r>
            <w:r w:rsidR="00E937C5" w:rsidRPr="00D8520E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gridSpan w:val="3"/>
            <w:vAlign w:val="center"/>
          </w:tcPr>
          <w:p w14:paraId="52BBFE00" w14:textId="77777777" w:rsidR="00E937C5" w:rsidRPr="00D8520E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C308D" w14:textId="77777777" w:rsidR="00E937C5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66,926</w:t>
            </w:r>
          </w:p>
        </w:tc>
      </w:tr>
      <w:tr w:rsidR="00BA4720" w:rsidRPr="00D8520E" w14:paraId="0DE6FFD1" w14:textId="77777777" w:rsidTr="006B11BA">
        <w:trPr>
          <w:gridAfter w:val="1"/>
          <w:wAfter w:w="283" w:type="dxa"/>
          <w:cantSplit/>
        </w:trPr>
        <w:tc>
          <w:tcPr>
            <w:tcW w:w="2880" w:type="dxa"/>
          </w:tcPr>
          <w:p w14:paraId="2F9A854D" w14:textId="77777777" w:rsidR="00BA4720" w:rsidRPr="00D8520E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5F8B004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121,390</w:t>
            </w:r>
          </w:p>
        </w:tc>
        <w:tc>
          <w:tcPr>
            <w:tcW w:w="236" w:type="dxa"/>
            <w:vAlign w:val="center"/>
          </w:tcPr>
          <w:p w14:paraId="40856983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double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vAlign w:val="center"/>
          </w:tcPr>
          <w:p w14:paraId="592D9B2F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45A736B0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  <w:vAlign w:val="center"/>
          </w:tcPr>
          <w:p w14:paraId="3AE9C4E5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35335F8E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</w:tcBorders>
            <w:vAlign w:val="center"/>
          </w:tcPr>
          <w:p w14:paraId="0EE5A6AD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gridSpan w:val="3"/>
            <w:vAlign w:val="center"/>
          </w:tcPr>
          <w:p w14:paraId="1B37F764" w14:textId="77777777" w:rsidR="00BA4720" w:rsidRPr="00D8520E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1344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D1A882D" w14:textId="77777777" w:rsidR="00BA4720" w:rsidRPr="00D8520E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D8520E">
              <w:rPr>
                <w:rFonts w:ascii="Angsana New" w:hAnsi="Angsana New"/>
                <w:sz w:val="28"/>
                <w:szCs w:val="28"/>
              </w:rPr>
              <w:t>263,298</w:t>
            </w:r>
          </w:p>
        </w:tc>
      </w:tr>
      <w:tr w:rsidR="003849AA" w:rsidRPr="002F2C70" w14:paraId="6AE82B86" w14:textId="77777777" w:rsidTr="006B11BA">
        <w:trPr>
          <w:cantSplit/>
          <w:tblHeader/>
        </w:trPr>
        <w:tc>
          <w:tcPr>
            <w:tcW w:w="2880" w:type="dxa"/>
          </w:tcPr>
          <w:p w14:paraId="71F0A3C1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70" w:type="dxa"/>
            <w:gridSpan w:val="20"/>
            <w:tcBorders>
              <w:bottom w:val="single" w:sz="4" w:space="0" w:color="auto"/>
            </w:tcBorders>
          </w:tcPr>
          <w:p w14:paraId="37C7111C" w14:textId="77777777" w:rsidR="003849AA" w:rsidRPr="002F2C70" w:rsidRDefault="003849AA" w:rsidP="006B11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6B11BA" w:rsidRPr="002F2C70" w14:paraId="0EDBB750" w14:textId="77777777" w:rsidTr="006B11BA">
        <w:trPr>
          <w:cantSplit/>
          <w:tblHeader/>
        </w:trPr>
        <w:tc>
          <w:tcPr>
            <w:tcW w:w="2880" w:type="dxa"/>
          </w:tcPr>
          <w:p w14:paraId="67DA910A" w14:textId="77777777" w:rsidR="006B11BA" w:rsidRPr="002F2C70" w:rsidRDefault="006B11BA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6FB130F" w14:textId="77777777" w:rsidR="006B11BA" w:rsidRPr="002F2C70" w:rsidRDefault="006B11B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</w:tcBorders>
          </w:tcPr>
          <w:p w14:paraId="29170BE7" w14:textId="77777777" w:rsidR="006B11BA" w:rsidRPr="002F2C70" w:rsidRDefault="006B11B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4037" w:type="dxa"/>
            <w:gridSpan w:val="11"/>
            <w:tcBorders>
              <w:top w:val="single" w:sz="4" w:space="0" w:color="auto"/>
            </w:tcBorders>
          </w:tcPr>
          <w:p w14:paraId="74307482" w14:textId="77777777" w:rsidR="006B11BA" w:rsidRPr="002F2C70" w:rsidRDefault="006B11B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nil"/>
            </w:tcBorders>
          </w:tcPr>
          <w:p w14:paraId="01F28608" w14:textId="77777777" w:rsidR="006B11BA" w:rsidRPr="002F2C70" w:rsidRDefault="006B11B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</w:tcBorders>
          </w:tcPr>
          <w:p w14:paraId="500C9C79" w14:textId="77777777" w:rsidR="006B11BA" w:rsidRPr="002F2C70" w:rsidRDefault="006B11BA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3849AA" w:rsidRPr="002F2C70" w14:paraId="60CE3494" w14:textId="77777777" w:rsidTr="006B11BA">
        <w:trPr>
          <w:cantSplit/>
          <w:tblHeader/>
        </w:trPr>
        <w:tc>
          <w:tcPr>
            <w:tcW w:w="2880" w:type="dxa"/>
          </w:tcPr>
          <w:p w14:paraId="1E142B04" w14:textId="77777777" w:rsidR="003849AA" w:rsidRPr="002F2C70" w:rsidRDefault="003849AA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C2FFB7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F2C70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2F2C70">
              <w:rPr>
                <w:rFonts w:ascii="Angsana New" w:hAnsi="Angsana New"/>
                <w:sz w:val="30"/>
                <w:szCs w:val="30"/>
              </w:rPr>
              <w:t>256</w:t>
            </w:r>
            <w:r w:rsidRPr="002F2C70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  <w:gridSpan w:val="2"/>
          </w:tcPr>
          <w:p w14:paraId="01D8B8FF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3DB3E0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442A7CC8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01DE7F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7" w:type="dxa"/>
            <w:gridSpan w:val="2"/>
            <w:tcBorders>
              <w:top w:val="single" w:sz="4" w:space="0" w:color="auto"/>
            </w:tcBorders>
          </w:tcPr>
          <w:p w14:paraId="3BC17FCF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510198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3"/>
            <w:tcBorders>
              <w:left w:val="nil"/>
            </w:tcBorders>
          </w:tcPr>
          <w:p w14:paraId="03B6CC16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</w:tcPr>
          <w:p w14:paraId="16C00D62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2F2C70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2F2C70">
              <w:rPr>
                <w:rFonts w:ascii="Angsana New" w:hAnsi="Angsana New"/>
                <w:sz w:val="30"/>
                <w:szCs w:val="30"/>
              </w:rPr>
              <w:t>256</w:t>
            </w:r>
            <w:r w:rsidRPr="002F2C70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</w:tr>
      <w:tr w:rsidR="003849AA" w:rsidRPr="002F2C70" w14:paraId="538FB722" w14:textId="77777777" w:rsidTr="006B11BA">
        <w:trPr>
          <w:cantSplit/>
        </w:trPr>
        <w:tc>
          <w:tcPr>
            <w:tcW w:w="2880" w:type="dxa"/>
          </w:tcPr>
          <w:p w14:paraId="61C3F2A5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F2C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5409ED3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0B19DA4D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</w:tcPr>
          <w:p w14:paraId="79D860AF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14:paraId="7D0219EC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</w:tcPr>
          <w:p w14:paraId="54A978C8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" w:type="dxa"/>
            <w:gridSpan w:val="2"/>
          </w:tcPr>
          <w:p w14:paraId="048B68DA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</w:tcBorders>
          </w:tcPr>
          <w:p w14:paraId="73421EA7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3"/>
          </w:tcPr>
          <w:p w14:paraId="4A9ED3FE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</w:tcBorders>
          </w:tcPr>
          <w:p w14:paraId="4A37A3B2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849AA" w:rsidRPr="002F2C70" w14:paraId="28B53E87" w14:textId="77777777" w:rsidTr="006B11BA">
        <w:trPr>
          <w:cantSplit/>
          <w:trHeight w:val="247"/>
        </w:trPr>
        <w:tc>
          <w:tcPr>
            <w:tcW w:w="2880" w:type="dxa"/>
          </w:tcPr>
          <w:p w14:paraId="4B717A87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14:paraId="5B766B7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4</w:t>
            </w:r>
            <w:r w:rsidRPr="002F2C70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2F2C70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70" w:type="dxa"/>
            <w:gridSpan w:val="2"/>
            <w:vAlign w:val="center"/>
          </w:tcPr>
          <w:p w14:paraId="690515E2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032569A7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4D52EA62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00F68CB9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vAlign w:val="center"/>
          </w:tcPr>
          <w:p w14:paraId="0D81348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30C8F60A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28939831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4142549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4</w:t>
            </w:r>
            <w:r w:rsidRPr="002F2C70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2F2C70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</w:tr>
      <w:tr w:rsidR="003849AA" w:rsidRPr="002F2C70" w14:paraId="1A068B56" w14:textId="77777777" w:rsidTr="006B11BA">
        <w:trPr>
          <w:cantSplit/>
          <w:trHeight w:val="247"/>
        </w:trPr>
        <w:tc>
          <w:tcPr>
            <w:tcW w:w="2880" w:type="dxa"/>
          </w:tcPr>
          <w:p w14:paraId="4C2C8C45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640E1AFD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21,342</w:t>
            </w:r>
          </w:p>
        </w:tc>
        <w:tc>
          <w:tcPr>
            <w:tcW w:w="270" w:type="dxa"/>
            <w:gridSpan w:val="2"/>
            <w:vAlign w:val="center"/>
          </w:tcPr>
          <w:p w14:paraId="0C2E59A5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6931BA79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592</w:t>
            </w:r>
          </w:p>
        </w:tc>
        <w:tc>
          <w:tcPr>
            <w:tcW w:w="284" w:type="dxa"/>
            <w:gridSpan w:val="2"/>
            <w:vAlign w:val="center"/>
          </w:tcPr>
          <w:p w14:paraId="33CBA241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261C597A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vAlign w:val="center"/>
          </w:tcPr>
          <w:p w14:paraId="28A16A3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5373E7F0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37,559</w:t>
            </w:r>
          </w:p>
        </w:tc>
        <w:tc>
          <w:tcPr>
            <w:tcW w:w="284" w:type="dxa"/>
            <w:gridSpan w:val="3"/>
            <w:vAlign w:val="center"/>
          </w:tcPr>
          <w:p w14:paraId="2095D1FC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2EA5645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</w:tr>
      <w:tr w:rsidR="00E539D2" w:rsidRPr="002F2C70" w14:paraId="1A10CB5C" w14:textId="77777777" w:rsidTr="006B11BA">
        <w:trPr>
          <w:cantSplit/>
        </w:trPr>
        <w:tc>
          <w:tcPr>
            <w:tcW w:w="2880" w:type="dxa"/>
          </w:tcPr>
          <w:p w14:paraId="081C2B27" w14:textId="77777777" w:rsidR="00E539D2" w:rsidRPr="002F2C70" w:rsidRDefault="00E539D2" w:rsidP="00E53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B02087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EDCBF12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18,559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259B0230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46AFAD99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CA3AF55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5,924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E8A272C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650D8DE9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40A160F" w14:textId="77777777" w:rsidR="00E539D2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 </w:t>
            </w:r>
            <w:proofErr w:type="gramEnd"/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539D2" w:rsidRPr="002F2C70">
              <w:rPr>
                <w:rFonts w:ascii="Angsana New" w:hAnsi="Angsana New"/>
                <w:sz w:val="30"/>
                <w:szCs w:val="30"/>
                <w:cs/>
              </w:rPr>
              <w:t>440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21FD254D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078CCB60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F62D188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75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4D0D15F6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14:paraId="0A106A1E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2C3BC05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24,118</w:t>
            </w:r>
          </w:p>
        </w:tc>
      </w:tr>
      <w:tr w:rsidR="003849AA" w:rsidRPr="002F2C70" w14:paraId="41A2BE45" w14:textId="77777777" w:rsidTr="006B11BA">
        <w:trPr>
          <w:cantSplit/>
        </w:trPr>
        <w:tc>
          <w:tcPr>
            <w:tcW w:w="2880" w:type="dxa"/>
          </w:tcPr>
          <w:p w14:paraId="11563D1A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472B629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7,</w:t>
            </w:r>
            <w:r w:rsidRPr="002F2C70">
              <w:rPr>
                <w:rFonts w:ascii="Angsana New" w:hAnsi="Angsana New"/>
                <w:sz w:val="30"/>
                <w:szCs w:val="30"/>
              </w:rPr>
              <w:t>464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2FC300B6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66FF1A56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3,528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3A23560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60E67F70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63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6)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05B3C42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5C79E00B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4A94DCD6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14:paraId="4BE8EB96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10,356</w:t>
            </w:r>
          </w:p>
        </w:tc>
      </w:tr>
      <w:tr w:rsidR="00E539D2" w:rsidRPr="002F2C70" w14:paraId="5FB05569" w14:textId="77777777" w:rsidTr="00235256">
        <w:trPr>
          <w:cantSplit/>
        </w:trPr>
        <w:tc>
          <w:tcPr>
            <w:tcW w:w="2880" w:type="dxa"/>
          </w:tcPr>
          <w:p w14:paraId="1B6A42AC" w14:textId="77777777" w:rsidR="00E539D2" w:rsidRPr="002F2C70" w:rsidRDefault="00E539D2" w:rsidP="00E53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8C7FA6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20,957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6709E1DD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012ABDF8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2,041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FC68F09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5F6A3219" w14:textId="77777777" w:rsidR="00E539D2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1,415)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0810C89F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06ED1F95" w14:textId="77777777" w:rsidR="00E539D2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2,850</w:t>
            </w:r>
            <w:proofErr w:type="gramEnd"/>
            <w:r w:rsidR="00E539D2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51E143DC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14:paraId="49F5399F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</w:tr>
      <w:tr w:rsidR="00235256" w:rsidRPr="002F2C70" w14:paraId="662763CF" w14:textId="77777777" w:rsidTr="00235256">
        <w:trPr>
          <w:cantSplit/>
        </w:trPr>
        <w:tc>
          <w:tcPr>
            <w:tcW w:w="2880" w:type="dxa"/>
          </w:tcPr>
          <w:p w14:paraId="0AC99662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29ADD07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11,206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3A1E54EC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38ACB37B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46E560A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27E7AE1A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2F2C70">
              <w:rPr>
                <w:rFonts w:ascii="Angsana New" w:hAnsi="Angsana New"/>
                <w:sz w:val="30"/>
                <w:szCs w:val="30"/>
              </w:rPr>
              <w:t xml:space="preserve"> 141)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7E0EE792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1CD6BADC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4,293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74CB5645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14:paraId="37B998CB" w14:textId="77777777" w:rsidR="00235256" w:rsidRPr="002F2C70" w:rsidRDefault="00235256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15,708</w:t>
            </w:r>
          </w:p>
        </w:tc>
      </w:tr>
      <w:tr w:rsidR="003849AA" w:rsidRPr="002F2C70" w14:paraId="063976E5" w14:textId="77777777" w:rsidTr="00235256">
        <w:trPr>
          <w:cantSplit/>
        </w:trPr>
        <w:tc>
          <w:tcPr>
            <w:tcW w:w="2880" w:type="dxa"/>
          </w:tcPr>
          <w:p w14:paraId="102CE1A8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4D99B43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37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,1</w:t>
            </w:r>
            <w:r w:rsidRPr="002F2C70">
              <w:rPr>
                <w:rFonts w:ascii="Angsana New" w:hAnsi="Angsana New"/>
                <w:sz w:val="30"/>
                <w:szCs w:val="30"/>
              </w:rPr>
              <w:t>94</w:t>
            </w:r>
          </w:p>
        </w:tc>
        <w:tc>
          <w:tcPr>
            <w:tcW w:w="270" w:type="dxa"/>
            <w:gridSpan w:val="2"/>
            <w:shd w:val="clear" w:color="auto" w:fill="auto"/>
            <w:vAlign w:val="center"/>
          </w:tcPr>
          <w:p w14:paraId="4B2619C7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shd w:val="clear" w:color="auto" w:fill="auto"/>
            <w:vAlign w:val="center"/>
          </w:tcPr>
          <w:p w14:paraId="0FB7C93A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8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Pr="002F2C70">
              <w:rPr>
                <w:rFonts w:ascii="Angsana New" w:hAnsi="Angsana New"/>
                <w:sz w:val="30"/>
                <w:szCs w:val="30"/>
              </w:rPr>
              <w:t>971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8AF790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14:paraId="1EC3F6C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shd w:val="clear" w:color="auto" w:fill="auto"/>
            <w:vAlign w:val="center"/>
          </w:tcPr>
          <w:p w14:paraId="5EDE6729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shd w:val="clear" w:color="auto" w:fill="auto"/>
            <w:vAlign w:val="center"/>
          </w:tcPr>
          <w:p w14:paraId="1528854F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37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634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3"/>
            <w:shd w:val="clear" w:color="auto" w:fill="auto"/>
            <w:vAlign w:val="center"/>
          </w:tcPr>
          <w:p w14:paraId="4E8EF360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39" w:type="dxa"/>
            <w:gridSpan w:val="3"/>
            <w:shd w:val="clear" w:color="auto" w:fill="auto"/>
            <w:vAlign w:val="center"/>
          </w:tcPr>
          <w:p w14:paraId="5D1B953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8,531</w:t>
            </w:r>
          </w:p>
        </w:tc>
      </w:tr>
      <w:tr w:rsidR="003849AA" w:rsidRPr="002F2C70" w14:paraId="5900D44D" w14:textId="77777777" w:rsidTr="006B11BA">
        <w:trPr>
          <w:cantSplit/>
        </w:trPr>
        <w:tc>
          <w:tcPr>
            <w:tcW w:w="2880" w:type="dxa"/>
          </w:tcPr>
          <w:p w14:paraId="6592DCF8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4159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59</w:t>
            </w:r>
            <w:r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128</w:t>
            </w:r>
          </w:p>
        </w:tc>
        <w:tc>
          <w:tcPr>
            <w:tcW w:w="270" w:type="dxa"/>
            <w:gridSpan w:val="2"/>
            <w:vAlign w:val="center"/>
          </w:tcPr>
          <w:p w14:paraId="3F2E5472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6A7187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21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Pr="002F2C70">
              <w:rPr>
                <w:rFonts w:ascii="Angsana New" w:hAnsi="Angsana New"/>
                <w:sz w:val="30"/>
                <w:szCs w:val="30"/>
              </w:rPr>
              <w:t>406</w:t>
            </w:r>
          </w:p>
        </w:tc>
        <w:tc>
          <w:tcPr>
            <w:tcW w:w="284" w:type="dxa"/>
            <w:gridSpan w:val="2"/>
            <w:vAlign w:val="center"/>
          </w:tcPr>
          <w:p w14:paraId="61923942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AB8480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2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632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7" w:type="dxa"/>
            <w:gridSpan w:val="2"/>
            <w:vAlign w:val="center"/>
          </w:tcPr>
          <w:p w14:paraId="6C06EF1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E9E2B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443</w:t>
            </w:r>
          </w:p>
        </w:tc>
        <w:tc>
          <w:tcPr>
            <w:tcW w:w="284" w:type="dxa"/>
            <w:gridSpan w:val="3"/>
            <w:vAlign w:val="center"/>
          </w:tcPr>
          <w:p w14:paraId="08D6B19D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88D4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179,345</w:t>
            </w:r>
          </w:p>
        </w:tc>
      </w:tr>
      <w:tr w:rsidR="0032346E" w:rsidRPr="002F2C70" w14:paraId="0E19E87B" w14:textId="77777777" w:rsidTr="006B11BA">
        <w:trPr>
          <w:cantSplit/>
        </w:trPr>
        <w:tc>
          <w:tcPr>
            <w:tcW w:w="2880" w:type="dxa"/>
          </w:tcPr>
          <w:p w14:paraId="0FDD8350" w14:textId="77777777" w:rsidR="0032346E" w:rsidRPr="002F2C70" w:rsidRDefault="0032346E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center"/>
          </w:tcPr>
          <w:p w14:paraId="400358C6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5B716D0F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2971BD14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0B6F7FEF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4F8BBB3B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7" w:type="dxa"/>
            <w:gridSpan w:val="2"/>
            <w:vAlign w:val="center"/>
          </w:tcPr>
          <w:p w14:paraId="3E9AA43F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4D9BC83F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3"/>
            <w:vAlign w:val="center"/>
          </w:tcPr>
          <w:p w14:paraId="6C5DFE0A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6CE7A7B6" w14:textId="77777777" w:rsidR="0032346E" w:rsidRPr="002F2C70" w:rsidRDefault="0032346E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3849AA" w:rsidRPr="002F2C70" w14:paraId="272507C6" w14:textId="77777777" w:rsidTr="006B11BA">
        <w:trPr>
          <w:cantSplit/>
        </w:trPr>
        <w:tc>
          <w:tcPr>
            <w:tcW w:w="2880" w:type="dxa"/>
          </w:tcPr>
          <w:p w14:paraId="12F877CD" w14:textId="77777777" w:rsidR="003849AA" w:rsidRPr="002F2C70" w:rsidRDefault="003849AA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F2C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6118A107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08E6742B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0C035B4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7D2965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64DDE9E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7" w:type="dxa"/>
            <w:gridSpan w:val="2"/>
            <w:vAlign w:val="center"/>
          </w:tcPr>
          <w:p w14:paraId="3064525D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13B879C7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3"/>
            <w:vAlign w:val="center"/>
          </w:tcPr>
          <w:p w14:paraId="27247F6B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3E38E13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3849AA" w:rsidRPr="002F2C70" w14:paraId="6F7AE2D0" w14:textId="77777777" w:rsidTr="006B11BA">
        <w:trPr>
          <w:cantSplit/>
        </w:trPr>
        <w:tc>
          <w:tcPr>
            <w:tcW w:w="2880" w:type="dxa"/>
          </w:tcPr>
          <w:p w14:paraId="52A7F605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1095F569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2</w:t>
            </w:r>
            <w:r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502</w:t>
            </w:r>
          </w:p>
        </w:tc>
        <w:tc>
          <w:tcPr>
            <w:tcW w:w="270" w:type="dxa"/>
            <w:gridSpan w:val="2"/>
            <w:vAlign w:val="center"/>
          </w:tcPr>
          <w:p w14:paraId="63F47D95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35829F10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2,655</w:t>
            </w:r>
          </w:p>
        </w:tc>
        <w:tc>
          <w:tcPr>
            <w:tcW w:w="284" w:type="dxa"/>
            <w:gridSpan w:val="2"/>
            <w:vAlign w:val="center"/>
          </w:tcPr>
          <w:p w14:paraId="6F1CEBCC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438ED9C9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7" w:type="dxa"/>
            <w:gridSpan w:val="2"/>
            <w:vAlign w:val="center"/>
          </w:tcPr>
          <w:p w14:paraId="5A45C46B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418D12E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5C1A7C62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7F22A75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15,157</w:t>
            </w:r>
          </w:p>
        </w:tc>
      </w:tr>
      <w:tr w:rsidR="00E539D2" w:rsidRPr="002F2C70" w14:paraId="104E39B8" w14:textId="77777777" w:rsidTr="006B11BA">
        <w:trPr>
          <w:cantSplit/>
        </w:trPr>
        <w:tc>
          <w:tcPr>
            <w:tcW w:w="2880" w:type="dxa"/>
          </w:tcPr>
          <w:p w14:paraId="585C2B8A" w14:textId="77777777" w:rsidR="00E539D2" w:rsidRPr="002F2C70" w:rsidRDefault="00E539D2" w:rsidP="00E53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62FF2F36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2C321E6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16,147</w:t>
            </w:r>
          </w:p>
        </w:tc>
        <w:tc>
          <w:tcPr>
            <w:tcW w:w="270" w:type="dxa"/>
            <w:gridSpan w:val="2"/>
            <w:vAlign w:val="center"/>
          </w:tcPr>
          <w:p w14:paraId="42F87B5A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51A0FCD8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810B972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1,811</w:t>
            </w:r>
          </w:p>
        </w:tc>
        <w:tc>
          <w:tcPr>
            <w:tcW w:w="284" w:type="dxa"/>
            <w:gridSpan w:val="2"/>
            <w:vAlign w:val="center"/>
          </w:tcPr>
          <w:p w14:paraId="24A70F20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37FC07C1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AC25BBE" w14:textId="77777777" w:rsidR="00E539D2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432)</w:t>
            </w:r>
          </w:p>
        </w:tc>
        <w:tc>
          <w:tcPr>
            <w:tcW w:w="287" w:type="dxa"/>
            <w:gridSpan w:val="2"/>
            <w:vAlign w:val="center"/>
          </w:tcPr>
          <w:p w14:paraId="6D465FB0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3FD1D0B5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F408DA3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1A8696E9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38582350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84F9685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17,526</w:t>
            </w:r>
          </w:p>
        </w:tc>
      </w:tr>
      <w:tr w:rsidR="003849AA" w:rsidRPr="002F2C70" w14:paraId="45C13477" w14:textId="77777777" w:rsidTr="006B11BA">
        <w:trPr>
          <w:cantSplit/>
        </w:trPr>
        <w:tc>
          <w:tcPr>
            <w:tcW w:w="2880" w:type="dxa"/>
          </w:tcPr>
          <w:p w14:paraId="240913AC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0B44806F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4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Pr="002F2C70">
              <w:rPr>
                <w:rFonts w:ascii="Angsana New" w:hAnsi="Angsana New"/>
                <w:sz w:val="30"/>
                <w:szCs w:val="30"/>
              </w:rPr>
              <w:t>968</w:t>
            </w:r>
          </w:p>
        </w:tc>
        <w:tc>
          <w:tcPr>
            <w:tcW w:w="270" w:type="dxa"/>
            <w:gridSpan w:val="2"/>
            <w:vAlign w:val="center"/>
          </w:tcPr>
          <w:p w14:paraId="5DFFD8B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3B2A061A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1,968</w:t>
            </w:r>
          </w:p>
        </w:tc>
        <w:tc>
          <w:tcPr>
            <w:tcW w:w="284" w:type="dxa"/>
            <w:gridSpan w:val="2"/>
            <w:vAlign w:val="center"/>
          </w:tcPr>
          <w:p w14:paraId="5638E591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5FCBC883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 </w:t>
            </w:r>
            <w:proofErr w:type="gramEnd"/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63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6)</w:t>
            </w:r>
          </w:p>
        </w:tc>
        <w:tc>
          <w:tcPr>
            <w:tcW w:w="287" w:type="dxa"/>
            <w:gridSpan w:val="2"/>
            <w:vAlign w:val="center"/>
          </w:tcPr>
          <w:p w14:paraId="27D8257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2A21A125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3"/>
            <w:vAlign w:val="center"/>
          </w:tcPr>
          <w:p w14:paraId="672FBF49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2DCA523A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6,300</w:t>
            </w:r>
          </w:p>
        </w:tc>
      </w:tr>
      <w:tr w:rsidR="00E539D2" w:rsidRPr="002F2C70" w14:paraId="25ACE986" w14:textId="77777777" w:rsidTr="006B11BA">
        <w:trPr>
          <w:cantSplit/>
        </w:trPr>
        <w:tc>
          <w:tcPr>
            <w:tcW w:w="2880" w:type="dxa"/>
          </w:tcPr>
          <w:p w14:paraId="20069851" w14:textId="77777777" w:rsidR="00E539D2" w:rsidRPr="002F2C70" w:rsidRDefault="00E539D2" w:rsidP="00E539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380E2229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14,392</w:t>
            </w:r>
          </w:p>
        </w:tc>
        <w:tc>
          <w:tcPr>
            <w:tcW w:w="270" w:type="dxa"/>
            <w:gridSpan w:val="2"/>
            <w:vAlign w:val="center"/>
          </w:tcPr>
          <w:p w14:paraId="1141445B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vAlign w:val="center"/>
          </w:tcPr>
          <w:p w14:paraId="0FE81926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1,</w:t>
            </w:r>
            <w:r w:rsidR="00F74F86" w:rsidRPr="002F2C70">
              <w:rPr>
                <w:rFonts w:ascii="Angsana New" w:hAnsi="Angsana New"/>
                <w:sz w:val="30"/>
                <w:szCs w:val="30"/>
              </w:rPr>
              <w:t>950</w:t>
            </w:r>
          </w:p>
        </w:tc>
        <w:tc>
          <w:tcPr>
            <w:tcW w:w="284" w:type="dxa"/>
            <w:gridSpan w:val="2"/>
            <w:vAlign w:val="center"/>
          </w:tcPr>
          <w:p w14:paraId="56198239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vAlign w:val="center"/>
          </w:tcPr>
          <w:p w14:paraId="2BA5A01F" w14:textId="77777777" w:rsidR="00E539D2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1,415)</w:t>
            </w:r>
          </w:p>
        </w:tc>
        <w:tc>
          <w:tcPr>
            <w:tcW w:w="287" w:type="dxa"/>
            <w:gridSpan w:val="2"/>
            <w:vAlign w:val="center"/>
          </w:tcPr>
          <w:p w14:paraId="0BFC8FD2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vAlign w:val="center"/>
          </w:tcPr>
          <w:p w14:paraId="7326147F" w14:textId="77777777" w:rsidR="00E539D2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 </w:t>
            </w:r>
            <w:proofErr w:type="gramEnd"/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  238)</w:t>
            </w:r>
          </w:p>
        </w:tc>
        <w:tc>
          <w:tcPr>
            <w:tcW w:w="284" w:type="dxa"/>
            <w:gridSpan w:val="3"/>
            <w:vAlign w:val="center"/>
          </w:tcPr>
          <w:p w14:paraId="16ED4898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9" w:type="dxa"/>
            <w:gridSpan w:val="3"/>
            <w:vAlign w:val="center"/>
          </w:tcPr>
          <w:p w14:paraId="2806BDD2" w14:textId="77777777" w:rsidR="00E539D2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14,689</w:t>
            </w:r>
          </w:p>
        </w:tc>
      </w:tr>
      <w:tr w:rsidR="003849AA" w:rsidRPr="002F2C70" w14:paraId="751A4210" w14:textId="77777777" w:rsidTr="006B11BA">
        <w:trPr>
          <w:cantSplit/>
        </w:trPr>
        <w:tc>
          <w:tcPr>
            <w:tcW w:w="2880" w:type="dxa"/>
          </w:tcPr>
          <w:p w14:paraId="7587710C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808E27A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Pr="002F2C70">
              <w:rPr>
                <w:rFonts w:ascii="Angsana New" w:hAnsi="Angsana New"/>
                <w:sz w:val="30"/>
                <w:szCs w:val="30"/>
              </w:rPr>
              <w:t>702</w:t>
            </w:r>
          </w:p>
        </w:tc>
        <w:tc>
          <w:tcPr>
            <w:tcW w:w="270" w:type="dxa"/>
            <w:gridSpan w:val="2"/>
            <w:vAlign w:val="center"/>
          </w:tcPr>
          <w:p w14:paraId="37E54BBF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tcBorders>
              <w:bottom w:val="single" w:sz="4" w:space="0" w:color="auto"/>
            </w:tcBorders>
            <w:vAlign w:val="center"/>
          </w:tcPr>
          <w:p w14:paraId="7297A7AA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2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Pr="002F2C70">
              <w:rPr>
                <w:rFonts w:ascii="Angsana New" w:hAnsi="Angsana New"/>
                <w:sz w:val="30"/>
                <w:szCs w:val="30"/>
              </w:rPr>
              <w:t>652</w:t>
            </w:r>
          </w:p>
        </w:tc>
        <w:tc>
          <w:tcPr>
            <w:tcW w:w="284" w:type="dxa"/>
            <w:gridSpan w:val="2"/>
            <w:vAlign w:val="center"/>
          </w:tcPr>
          <w:p w14:paraId="3F08175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  <w:vAlign w:val="center"/>
          </w:tcPr>
          <w:p w14:paraId="34739AA7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 </w:t>
            </w:r>
            <w:proofErr w:type="gramEnd"/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64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7" w:type="dxa"/>
            <w:gridSpan w:val="2"/>
            <w:vAlign w:val="center"/>
          </w:tcPr>
          <w:p w14:paraId="5200C7CB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tcBorders>
              <w:bottom w:val="single" w:sz="4" w:space="0" w:color="auto"/>
            </w:tcBorders>
            <w:vAlign w:val="center"/>
          </w:tcPr>
          <w:p w14:paraId="02FD8965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 xml:space="preserve">    7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3"/>
            <w:vAlign w:val="center"/>
          </w:tcPr>
          <w:p w14:paraId="538CA89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9" w:type="dxa"/>
            <w:gridSpan w:val="3"/>
            <w:tcBorders>
              <w:bottom w:val="single" w:sz="4" w:space="0" w:color="auto"/>
            </w:tcBorders>
            <w:vAlign w:val="center"/>
          </w:tcPr>
          <w:p w14:paraId="562C1B25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4,283</w:t>
            </w:r>
          </w:p>
        </w:tc>
      </w:tr>
      <w:tr w:rsidR="003849AA" w:rsidRPr="002F2C70" w14:paraId="4A4A5571" w14:textId="77777777" w:rsidTr="006B11BA">
        <w:trPr>
          <w:cantSplit/>
        </w:trPr>
        <w:tc>
          <w:tcPr>
            <w:tcW w:w="2880" w:type="dxa"/>
          </w:tcPr>
          <w:p w14:paraId="0B656809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F2C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4DD70" w14:textId="77777777" w:rsidR="003849AA" w:rsidRPr="002F2C70" w:rsidRDefault="00E539D2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49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Pr="002F2C70">
              <w:rPr>
                <w:rFonts w:ascii="Angsana New" w:hAnsi="Angsana New"/>
                <w:sz w:val="30"/>
                <w:szCs w:val="30"/>
              </w:rPr>
              <w:t>711</w:t>
            </w:r>
          </w:p>
        </w:tc>
        <w:tc>
          <w:tcPr>
            <w:tcW w:w="270" w:type="dxa"/>
            <w:gridSpan w:val="2"/>
            <w:vAlign w:val="center"/>
          </w:tcPr>
          <w:p w14:paraId="6EBFE60E" w14:textId="77777777" w:rsidR="003849AA" w:rsidRPr="002F2C70" w:rsidRDefault="003849AA" w:rsidP="00FC3376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952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036</w:t>
            </w:r>
          </w:p>
        </w:tc>
        <w:tc>
          <w:tcPr>
            <w:tcW w:w="284" w:type="dxa"/>
            <w:gridSpan w:val="2"/>
            <w:vAlign w:val="center"/>
          </w:tcPr>
          <w:p w14:paraId="660BF2ED" w14:textId="77777777" w:rsidR="003849AA" w:rsidRPr="002F2C70" w:rsidRDefault="003849AA" w:rsidP="00FC3376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34E4E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(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2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547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7" w:type="dxa"/>
            <w:gridSpan w:val="2"/>
            <w:vAlign w:val="center"/>
          </w:tcPr>
          <w:p w14:paraId="298FE8DE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56119" w14:textId="77777777" w:rsidR="003849AA" w:rsidRPr="002F2C70" w:rsidRDefault="002F3594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2F2C70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="003849AA" w:rsidRPr="002F2C70">
              <w:rPr>
                <w:rFonts w:ascii="Angsana New" w:hAnsi="Angsana New"/>
                <w:sz w:val="30"/>
                <w:szCs w:val="30"/>
              </w:rPr>
              <w:t xml:space="preserve">   2</w:t>
            </w:r>
            <w:r w:rsidR="00E539D2" w:rsidRPr="002F2C70">
              <w:rPr>
                <w:rFonts w:ascii="Angsana New" w:hAnsi="Angsana New"/>
                <w:sz w:val="30"/>
                <w:szCs w:val="30"/>
              </w:rPr>
              <w:t>45</w:t>
            </w:r>
            <w:r w:rsidR="003849AA" w:rsidRPr="002F2C70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3"/>
            <w:vAlign w:val="center"/>
          </w:tcPr>
          <w:p w14:paraId="4ACAA465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185E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57,955</w:t>
            </w:r>
          </w:p>
        </w:tc>
      </w:tr>
      <w:tr w:rsidR="003849AA" w:rsidRPr="002F2C70" w14:paraId="4C7EB1B0" w14:textId="77777777" w:rsidTr="006B11BA">
        <w:trPr>
          <w:cantSplit/>
        </w:trPr>
        <w:tc>
          <w:tcPr>
            <w:tcW w:w="2880" w:type="dxa"/>
          </w:tcPr>
          <w:p w14:paraId="20BCB32F" w14:textId="77777777" w:rsidR="003849AA" w:rsidRPr="002F2C70" w:rsidRDefault="003849AA" w:rsidP="003849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232D17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</w:t>
            </w:r>
            <w:r w:rsidR="00F74F86" w:rsidRPr="002F2C70">
              <w:rPr>
                <w:rFonts w:ascii="Angsana New" w:hAnsi="Angsana New"/>
                <w:sz w:val="30"/>
                <w:szCs w:val="30"/>
              </w:rPr>
              <w:t>09</w:t>
            </w:r>
            <w:r w:rsidRPr="002F2C70">
              <w:rPr>
                <w:rFonts w:ascii="Angsana New" w:hAnsi="Angsana New"/>
                <w:sz w:val="30"/>
                <w:szCs w:val="30"/>
              </w:rPr>
              <w:t>,</w:t>
            </w:r>
            <w:r w:rsidR="00F74F86" w:rsidRPr="002F2C70">
              <w:rPr>
                <w:rFonts w:ascii="Angsana New" w:hAnsi="Angsana New"/>
                <w:sz w:val="30"/>
                <w:szCs w:val="30"/>
              </w:rPr>
              <w:t>417</w:t>
            </w:r>
          </w:p>
        </w:tc>
        <w:tc>
          <w:tcPr>
            <w:tcW w:w="270" w:type="dxa"/>
            <w:gridSpan w:val="2"/>
            <w:vAlign w:val="center"/>
          </w:tcPr>
          <w:p w14:paraId="729A8F5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</w:tcBorders>
            <w:vAlign w:val="center"/>
          </w:tcPr>
          <w:p w14:paraId="2E798633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071E26AD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gridSpan w:val="2"/>
            <w:tcBorders>
              <w:top w:val="single" w:sz="4" w:space="0" w:color="auto"/>
            </w:tcBorders>
            <w:vAlign w:val="center"/>
          </w:tcPr>
          <w:p w14:paraId="2ABE6DA7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7" w:type="dxa"/>
            <w:gridSpan w:val="2"/>
            <w:vAlign w:val="center"/>
          </w:tcPr>
          <w:p w14:paraId="668158FC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</w:tcBorders>
            <w:vAlign w:val="center"/>
          </w:tcPr>
          <w:p w14:paraId="0B3FBA08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3"/>
            <w:vAlign w:val="center"/>
          </w:tcPr>
          <w:p w14:paraId="26D06966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4683324" w14:textId="77777777" w:rsidR="003849AA" w:rsidRPr="002F2C70" w:rsidRDefault="003849AA" w:rsidP="00FC33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F2C70">
              <w:rPr>
                <w:rFonts w:ascii="Angsana New" w:hAnsi="Angsana New"/>
                <w:sz w:val="30"/>
                <w:szCs w:val="30"/>
              </w:rPr>
              <w:t>121,390</w:t>
            </w:r>
          </w:p>
        </w:tc>
      </w:tr>
    </w:tbl>
    <w:p w14:paraId="33737CF6" w14:textId="77777777" w:rsidR="00F74F86" w:rsidRDefault="00F74F86" w:rsidP="005367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08DC2E7" w14:textId="77777777" w:rsidR="0032346E" w:rsidRDefault="0032346E">
      <w:r>
        <w:br w:type="page"/>
      </w:r>
    </w:p>
    <w:tbl>
      <w:tblPr>
        <w:tblW w:w="100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19"/>
        <w:gridCol w:w="15"/>
      </w:tblGrid>
      <w:tr w:rsidR="00054CA7" w:rsidRPr="00B30A27" w14:paraId="1CF6F291" w14:textId="77777777" w:rsidTr="00AF4D1E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097B1A72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7" w:type="dxa"/>
            <w:gridSpan w:val="14"/>
            <w:tcBorders>
              <w:bottom w:val="single" w:sz="4" w:space="0" w:color="auto"/>
            </w:tcBorders>
          </w:tcPr>
          <w:p w14:paraId="52B24B13" w14:textId="77777777"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054CA7" w:rsidRPr="00B30A27" w14:paraId="75781225" w14:textId="77777777" w:rsidTr="00AF4D1E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48C47646" w14:textId="77777777" w:rsidR="00054CA7" w:rsidRPr="00B30A27" w:rsidRDefault="00054CA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3FA2DDA" w14:textId="77777777" w:rsidR="00054CA7" w:rsidRPr="00B30A27" w:rsidRDefault="00B30A2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BDD68B" w14:textId="77777777"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14:paraId="50DC5DE0" w14:textId="77777777"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14:paraId="310A29E0" w14:textId="77777777"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14:paraId="6DF5457F" w14:textId="77777777" w:rsidR="00054CA7" w:rsidRPr="00B30A27" w:rsidRDefault="00B30A2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054CA7" w:rsidRPr="00B30A27" w14:paraId="38B882CC" w14:textId="77777777" w:rsidTr="00AF4D1E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14:paraId="1A5CFCC5" w14:textId="77777777" w:rsidR="00054CA7" w:rsidRPr="00B30A27" w:rsidRDefault="00054CA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C59D79F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B30A27">
              <w:rPr>
                <w:rFonts w:ascii="Angsana New" w:hAnsi="Angsana New"/>
                <w:sz w:val="30"/>
                <w:szCs w:val="30"/>
              </w:rPr>
              <w:t>256</w:t>
            </w:r>
            <w:r w:rsidR="00BA4720" w:rsidRPr="00B30A2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</w:tcPr>
          <w:p w14:paraId="1DB1E899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34F68B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14:paraId="03E31ED9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2310F9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14:paraId="4B4EE564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C30B5D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14:paraId="5197C70D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46BC1683" w14:textId="77777777"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B30A27">
              <w:rPr>
                <w:rFonts w:ascii="Angsana New" w:hAnsi="Angsana New"/>
                <w:sz w:val="30"/>
                <w:szCs w:val="30"/>
              </w:rPr>
              <w:t>256</w:t>
            </w:r>
            <w:r w:rsidR="00BA4720" w:rsidRPr="00B30A27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054CA7" w:rsidRPr="00B30A27" w14:paraId="7988EF1B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197E9278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27C5CE93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6A92B418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1913DCA1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14:paraId="2A03D326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14:paraId="6FC8174B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14:paraId="6A3284D1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14:paraId="2F1E2769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14:paraId="32DAA6AF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14:paraId="0939629E" w14:textId="77777777"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A4720" w:rsidRPr="00B30A27" w14:paraId="1347D249" w14:textId="77777777" w:rsidTr="00AF4D1E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1549E95B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14:paraId="4F89F5FD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</w:t>
            </w:r>
            <w:r w:rsidRPr="00B30A27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B30A27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84" w:type="dxa"/>
            <w:vAlign w:val="center"/>
          </w:tcPr>
          <w:p w14:paraId="7AAED202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FBB9489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14:paraId="7A3DFE58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753671D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15A781CE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562B6D23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B06C57C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14:paraId="2DD303DC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42,406</w:t>
            </w:r>
          </w:p>
        </w:tc>
      </w:tr>
      <w:tr w:rsidR="00BA4720" w:rsidRPr="00B30A27" w14:paraId="5689755A" w14:textId="77777777" w:rsidTr="00AF4D1E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14:paraId="455AF94F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4E1B2DC8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  <w:tc>
          <w:tcPr>
            <w:tcW w:w="284" w:type="dxa"/>
            <w:vAlign w:val="center"/>
          </w:tcPr>
          <w:p w14:paraId="03B82295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A136833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1,339</w:t>
            </w:r>
          </w:p>
        </w:tc>
        <w:tc>
          <w:tcPr>
            <w:tcW w:w="284" w:type="dxa"/>
            <w:gridSpan w:val="2"/>
            <w:vAlign w:val="center"/>
          </w:tcPr>
          <w:p w14:paraId="65913D99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FF504F4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45CBCD79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69663B7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3,832</w:t>
            </w:r>
          </w:p>
        </w:tc>
        <w:tc>
          <w:tcPr>
            <w:tcW w:w="283" w:type="dxa"/>
            <w:vAlign w:val="center"/>
          </w:tcPr>
          <w:p w14:paraId="427C2545" w14:textId="77777777"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14:paraId="2FAE8DFA" w14:textId="77777777"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30A27">
              <w:rPr>
                <w:rFonts w:ascii="Angsana New" w:hAnsi="Angsana New"/>
                <w:sz w:val="30"/>
                <w:szCs w:val="30"/>
                <w:lang w:val="en-GB"/>
              </w:rPr>
              <w:t>64,664</w:t>
            </w:r>
          </w:p>
        </w:tc>
      </w:tr>
      <w:tr w:rsidR="00A25AD8" w:rsidRPr="00B30A27" w14:paraId="30477D92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7267ED1C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004F33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EEB0D19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23,853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627369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2DF28299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B89005F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3,317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1E01FB7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E2D9C33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6CE3FDE" w14:textId="77777777" w:rsidR="00A25AD8" w:rsidRPr="00B30A27" w:rsidRDefault="00B30A27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A25AD8" w:rsidRPr="00B30A27">
              <w:rPr>
                <w:rFonts w:ascii="Angsana New" w:hAnsi="Angsana New"/>
                <w:sz w:val="30"/>
                <w:szCs w:val="30"/>
              </w:rPr>
              <w:t>1,084</w:t>
            </w:r>
            <w:proofErr w:type="gramEnd"/>
            <w:r w:rsidR="00A25AD8"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17524DB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613AD0A" w14:textId="77777777" w:rsidR="00A25AD8" w:rsidRPr="00B30A27" w:rsidRDefault="00A25AD8" w:rsidP="006B0F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br/>
            </w:r>
            <w:proofErr w:type="gramStart"/>
            <w:r w:rsidRPr="00B30A27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B30A27">
              <w:rPr>
                <w:rFonts w:ascii="Angsana New" w:hAnsi="Angsana New"/>
                <w:sz w:val="30"/>
                <w:szCs w:val="30"/>
              </w:rPr>
              <w:t xml:space="preserve"> 43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>4</w:t>
            </w:r>
            <w:r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BE23D69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415ACABF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320E6EA" w14:textId="77777777" w:rsidR="00A25AD8" w:rsidRPr="00B30A27" w:rsidRDefault="009F4B6D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25</w:t>
            </w:r>
            <w:r w:rsidR="00A25AD8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B30A27">
              <w:rPr>
                <w:rFonts w:ascii="Angsana New" w:hAnsi="Angsana New"/>
                <w:sz w:val="30"/>
                <w:szCs w:val="30"/>
              </w:rPr>
              <w:t>652</w:t>
            </w:r>
          </w:p>
        </w:tc>
      </w:tr>
      <w:tr w:rsidR="00A25AD8" w:rsidRPr="00B30A27" w14:paraId="2AEEE8E8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41A9065B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C65B35E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10,204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49EDC9D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D82471B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626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9EEA902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3D66F2A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B30A27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30A27">
              <w:rPr>
                <w:rFonts w:ascii="Angsana New" w:hAnsi="Angsana New"/>
                <w:sz w:val="30"/>
                <w:szCs w:val="30"/>
              </w:rPr>
              <w:t xml:space="preserve"> 726)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4739C5E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2426A3C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8F26075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56B281D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10,104</w:t>
            </w:r>
          </w:p>
        </w:tc>
      </w:tr>
      <w:tr w:rsidR="00A25AD8" w:rsidRPr="00B30A27" w14:paraId="1C646540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2A69D63D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4CA05A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BB06D65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A618738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A8D4CC8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9C75B8A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B30A27">
              <w:rPr>
                <w:rFonts w:ascii="Angsana New" w:hAnsi="Angsana New"/>
                <w:sz w:val="30"/>
                <w:szCs w:val="30"/>
              </w:rPr>
              <w:t>( 2,250</w:t>
            </w:r>
            <w:proofErr w:type="gramEnd"/>
            <w:r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00F9088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60286B40" w14:textId="77777777" w:rsidR="00A25AD8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9A758C9" w14:textId="77777777"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7405C506" w14:textId="77777777" w:rsidR="00A25AD8" w:rsidRPr="00B30A27" w:rsidRDefault="009F4B6D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16,483</w:t>
            </w:r>
          </w:p>
        </w:tc>
      </w:tr>
      <w:tr w:rsidR="00D85394" w:rsidRPr="00B30A27" w14:paraId="334A34BE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528D1BA5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6A6927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15,596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50B956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6E2EC9D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A9C0ABF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F54EE59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B30A27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B30A27">
              <w:rPr>
                <w:rFonts w:ascii="Angsana New" w:hAnsi="Angsana New"/>
                <w:sz w:val="30"/>
                <w:szCs w:val="30"/>
              </w:rPr>
              <w:t xml:space="preserve">   29)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8487F36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3044FAE8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6,269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615A6A46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4ABF105" w14:textId="77777777" w:rsidR="00D85394" w:rsidRPr="00B30A27" w:rsidRDefault="00D85394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21,836</w:t>
            </w:r>
          </w:p>
        </w:tc>
      </w:tr>
      <w:tr w:rsidR="009F4B6D" w:rsidRPr="00B30A27" w14:paraId="4644B94E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40D63464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4A4B239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3,832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D562300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C899F3A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6AE4105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6014B8F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ABC989F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7037E646" w14:textId="77777777" w:rsidR="009F4B6D" w:rsidRPr="00B30A27" w:rsidRDefault="00B30A27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F4B6D" w:rsidRPr="00B30A27">
              <w:rPr>
                <w:rFonts w:ascii="Angsana New" w:hAnsi="Angsana New"/>
                <w:sz w:val="30"/>
                <w:szCs w:val="30"/>
              </w:rPr>
              <w:t>3,832)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89F574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14:paraId="669A3DE0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F4B6D" w:rsidRPr="00B30A27" w14:paraId="7DCAE058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5585B3A3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946F1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174,117</w:t>
            </w:r>
          </w:p>
        </w:tc>
        <w:tc>
          <w:tcPr>
            <w:tcW w:w="284" w:type="dxa"/>
            <w:vAlign w:val="center"/>
          </w:tcPr>
          <w:p w14:paraId="67332D0B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3E041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5,282</w:t>
            </w:r>
          </w:p>
        </w:tc>
        <w:tc>
          <w:tcPr>
            <w:tcW w:w="284" w:type="dxa"/>
            <w:gridSpan w:val="2"/>
            <w:vAlign w:val="center"/>
          </w:tcPr>
          <w:p w14:paraId="79CEEE9C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4BE13" w14:textId="77777777" w:rsidR="009F4B6D" w:rsidRPr="00B30A27" w:rsidRDefault="00B30A27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F4B6D" w:rsidRPr="00B30A27">
              <w:rPr>
                <w:rFonts w:ascii="Angsana New" w:hAnsi="Angsana New"/>
                <w:sz w:val="30"/>
                <w:szCs w:val="30"/>
              </w:rPr>
              <w:t>4,089)</w:t>
            </w:r>
          </w:p>
        </w:tc>
        <w:tc>
          <w:tcPr>
            <w:tcW w:w="283" w:type="dxa"/>
            <w:gridSpan w:val="2"/>
            <w:vAlign w:val="center"/>
          </w:tcPr>
          <w:p w14:paraId="551CABDA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F9B8F0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5,835</w:t>
            </w:r>
          </w:p>
        </w:tc>
        <w:tc>
          <w:tcPr>
            <w:tcW w:w="283" w:type="dxa"/>
            <w:vAlign w:val="center"/>
          </w:tcPr>
          <w:p w14:paraId="5238BADC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65646F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181,145</w:t>
            </w:r>
          </w:p>
        </w:tc>
      </w:tr>
      <w:tr w:rsidR="009F4B6D" w:rsidRPr="00B30A27" w14:paraId="62F9C97C" w14:textId="77777777" w:rsidTr="00AF4D1E">
        <w:trPr>
          <w:gridAfter w:val="1"/>
          <w:wAfter w:w="15" w:type="dxa"/>
          <w:cantSplit/>
        </w:trPr>
        <w:tc>
          <w:tcPr>
            <w:tcW w:w="3060" w:type="dxa"/>
          </w:tcPr>
          <w:p w14:paraId="6B0D90FE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02805863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10CB880A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2E9258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4B118FA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491814F3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3BE877EF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4DD481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vAlign w:val="center"/>
          </w:tcPr>
          <w:p w14:paraId="24DE3A0C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7C65A863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4B6D" w:rsidRPr="00B30A27" w14:paraId="5F6DFDE0" w14:textId="77777777" w:rsidTr="00AF4D1E">
        <w:trPr>
          <w:cantSplit/>
        </w:trPr>
        <w:tc>
          <w:tcPr>
            <w:tcW w:w="3060" w:type="dxa"/>
          </w:tcPr>
          <w:p w14:paraId="23B38D10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14:paraId="3A3771AF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14:paraId="7C111C5D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77A1B2A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6270EC01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11AC2B9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1AACFD50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97EB230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0C86CA43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</w:tcPr>
          <w:p w14:paraId="2A0A1255" w14:textId="77777777" w:rsidR="009F4B6D" w:rsidRPr="00B30A27" w:rsidRDefault="009F4B6D" w:rsidP="009F4B6D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4B6D" w:rsidRPr="00B30A27" w14:paraId="6FB5547D" w14:textId="77777777" w:rsidTr="00AF4D1E">
        <w:trPr>
          <w:cantSplit/>
        </w:trPr>
        <w:tc>
          <w:tcPr>
            <w:tcW w:w="3060" w:type="dxa"/>
          </w:tcPr>
          <w:p w14:paraId="19B160A8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44D5BE2F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15,157</w:t>
            </w:r>
          </w:p>
        </w:tc>
        <w:tc>
          <w:tcPr>
            <w:tcW w:w="290" w:type="dxa"/>
            <w:gridSpan w:val="2"/>
            <w:vAlign w:val="center"/>
          </w:tcPr>
          <w:p w14:paraId="56EDF0E8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3FDA56" w14:textId="77777777" w:rsidR="009F4B6D" w:rsidRPr="00B30A27" w:rsidRDefault="00823DE5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3,216</w:t>
            </w:r>
          </w:p>
        </w:tc>
        <w:tc>
          <w:tcPr>
            <w:tcW w:w="284" w:type="dxa"/>
            <w:gridSpan w:val="2"/>
            <w:vAlign w:val="center"/>
          </w:tcPr>
          <w:p w14:paraId="09A7D7DB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710B266" w14:textId="77777777" w:rsidR="009F4B6D" w:rsidRPr="00B30A27" w:rsidRDefault="00823DE5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14:paraId="269896C3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46DC6C4D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1133A3AC" w14:textId="77777777"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051AC99E" w14:textId="77777777" w:rsidR="009F4B6D" w:rsidRPr="00B30A27" w:rsidRDefault="000527DC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18,373</w:t>
            </w:r>
          </w:p>
        </w:tc>
      </w:tr>
      <w:tr w:rsidR="00823DE5" w:rsidRPr="00B30A27" w14:paraId="00375B68" w14:textId="77777777" w:rsidTr="00AF4D1E">
        <w:trPr>
          <w:cantSplit/>
        </w:trPr>
        <w:tc>
          <w:tcPr>
            <w:tcW w:w="3060" w:type="dxa"/>
          </w:tcPr>
          <w:p w14:paraId="1A77320E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14:paraId="69C7F343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6CC49AD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17,520</w:t>
            </w:r>
          </w:p>
        </w:tc>
        <w:tc>
          <w:tcPr>
            <w:tcW w:w="290" w:type="dxa"/>
            <w:gridSpan w:val="2"/>
            <w:vAlign w:val="center"/>
          </w:tcPr>
          <w:p w14:paraId="563340BF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747C37F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7238606" w14:textId="77777777" w:rsidR="00823DE5" w:rsidRPr="00B30A27" w:rsidRDefault="00872FB9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  <w:tc>
          <w:tcPr>
            <w:tcW w:w="284" w:type="dxa"/>
            <w:gridSpan w:val="2"/>
            <w:vAlign w:val="center"/>
          </w:tcPr>
          <w:p w14:paraId="58D9786F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EE1583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DBC1E9A" w14:textId="77777777" w:rsidR="00823DE5" w:rsidRPr="00B30A27" w:rsidRDefault="00B30A27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>1,040)</w:t>
            </w:r>
          </w:p>
        </w:tc>
        <w:tc>
          <w:tcPr>
            <w:tcW w:w="283" w:type="dxa"/>
            <w:gridSpan w:val="2"/>
            <w:vAlign w:val="center"/>
          </w:tcPr>
          <w:p w14:paraId="24EED5E2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9901411" w14:textId="77777777" w:rsidR="00823DE5" w:rsidRPr="00B30A27" w:rsidRDefault="00823DE5" w:rsidP="006B0F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75ECFA1" w14:textId="77777777" w:rsidR="00823DE5" w:rsidRPr="00B30A27" w:rsidRDefault="00B30A27" w:rsidP="00872F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1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="00823DE5" w:rsidRPr="00B30A27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872FB9">
              <w:rPr>
                <w:rFonts w:ascii="Angsana New" w:hAnsi="Angsana New"/>
                <w:sz w:val="30"/>
                <w:szCs w:val="30"/>
              </w:rPr>
              <w:t>61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7B502C46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4DBF82FF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7115D5C" w14:textId="77777777" w:rsidR="00823DE5" w:rsidRPr="00B30A27" w:rsidRDefault="000527DC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18,419</w:t>
            </w:r>
          </w:p>
        </w:tc>
      </w:tr>
      <w:tr w:rsidR="00823DE5" w:rsidRPr="00B30A27" w14:paraId="4D4AC2B4" w14:textId="77777777" w:rsidTr="00AF4D1E">
        <w:trPr>
          <w:cantSplit/>
        </w:trPr>
        <w:tc>
          <w:tcPr>
            <w:tcW w:w="3060" w:type="dxa"/>
          </w:tcPr>
          <w:p w14:paraId="66BA551C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14:paraId="155FF316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6,288</w:t>
            </w:r>
          </w:p>
        </w:tc>
        <w:tc>
          <w:tcPr>
            <w:tcW w:w="290" w:type="dxa"/>
            <w:gridSpan w:val="2"/>
            <w:vAlign w:val="center"/>
          </w:tcPr>
          <w:p w14:paraId="1CFD41AD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ACD438B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2,384</w:t>
            </w:r>
          </w:p>
        </w:tc>
        <w:tc>
          <w:tcPr>
            <w:tcW w:w="284" w:type="dxa"/>
            <w:gridSpan w:val="2"/>
            <w:vAlign w:val="center"/>
          </w:tcPr>
          <w:p w14:paraId="6FA50016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8014EF8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B30A27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70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6</w:t>
            </w:r>
            <w:r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14:paraId="553F470D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7959815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40F86014" w14:textId="77777777"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138AC240" w14:textId="77777777" w:rsidR="00823DE5" w:rsidRPr="00B30A27" w:rsidRDefault="000527DC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7,966</w:t>
            </w:r>
          </w:p>
        </w:tc>
      </w:tr>
      <w:tr w:rsidR="000527DC" w:rsidRPr="00B30A27" w14:paraId="3380D5C5" w14:textId="77777777" w:rsidTr="00AF4D1E">
        <w:trPr>
          <w:cantSplit/>
        </w:trPr>
        <w:tc>
          <w:tcPr>
            <w:tcW w:w="3060" w:type="dxa"/>
          </w:tcPr>
          <w:p w14:paraId="481C48BC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14:paraId="001F29DF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14,689</w:t>
            </w:r>
          </w:p>
        </w:tc>
        <w:tc>
          <w:tcPr>
            <w:tcW w:w="290" w:type="dxa"/>
            <w:gridSpan w:val="2"/>
            <w:vAlign w:val="center"/>
          </w:tcPr>
          <w:p w14:paraId="4695EDC2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0CF0998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1,56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14:paraId="21AFAD1D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B910168" w14:textId="77777777"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2,250)</w:t>
            </w:r>
          </w:p>
        </w:tc>
        <w:tc>
          <w:tcPr>
            <w:tcW w:w="283" w:type="dxa"/>
            <w:gridSpan w:val="2"/>
            <w:vAlign w:val="center"/>
          </w:tcPr>
          <w:p w14:paraId="34EFF040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14:paraId="73E0940C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1"/>
                <w:tab w:val="left" w:pos="999"/>
              </w:tabs>
              <w:spacing w:line="260" w:lineRule="atLeast"/>
              <w:ind w:left="-18" w:right="-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099C9789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vAlign w:val="center"/>
          </w:tcPr>
          <w:p w14:paraId="576E09F5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14,002</w:t>
            </w:r>
          </w:p>
        </w:tc>
      </w:tr>
      <w:tr w:rsidR="000527DC" w:rsidRPr="00B30A27" w14:paraId="56F0921F" w14:textId="77777777" w:rsidTr="00AF4D1E">
        <w:trPr>
          <w:cantSplit/>
        </w:trPr>
        <w:tc>
          <w:tcPr>
            <w:tcW w:w="3060" w:type="dxa"/>
          </w:tcPr>
          <w:p w14:paraId="7095B144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9BE8194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4,280</w:t>
            </w:r>
          </w:p>
        </w:tc>
        <w:tc>
          <w:tcPr>
            <w:tcW w:w="290" w:type="dxa"/>
            <w:gridSpan w:val="2"/>
            <w:vAlign w:val="center"/>
          </w:tcPr>
          <w:p w14:paraId="5C7DD89D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2EBF4AC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3,69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14:paraId="11164B12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F4AAA30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B30A27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Pr="00B30A27">
              <w:rPr>
                <w:rFonts w:ascii="Angsana New" w:hAnsi="Angsana New"/>
                <w:sz w:val="30"/>
                <w:szCs w:val="30"/>
              </w:rPr>
              <w:t xml:space="preserve">     3)</w:t>
            </w:r>
          </w:p>
        </w:tc>
        <w:tc>
          <w:tcPr>
            <w:tcW w:w="283" w:type="dxa"/>
            <w:gridSpan w:val="2"/>
            <w:vAlign w:val="center"/>
          </w:tcPr>
          <w:p w14:paraId="0E6FB334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6E3A9B78" w14:textId="77777777"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 xml:space="preserve">  </w:t>
            </w:r>
            <w:proofErr w:type="gramEnd"/>
            <w:r w:rsidR="000527DC" w:rsidRPr="00B30A27">
              <w:rPr>
                <w:rFonts w:ascii="Angsana New" w:hAnsi="Angsana New"/>
                <w:sz w:val="30"/>
                <w:szCs w:val="30"/>
              </w:rPr>
              <w:t xml:space="preserve"> 168)</w:t>
            </w:r>
          </w:p>
        </w:tc>
        <w:tc>
          <w:tcPr>
            <w:tcW w:w="283" w:type="dxa"/>
            <w:vAlign w:val="center"/>
          </w:tcPr>
          <w:p w14:paraId="596B32AB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tcBorders>
              <w:bottom w:val="single" w:sz="4" w:space="0" w:color="auto"/>
            </w:tcBorders>
            <w:vAlign w:val="center"/>
          </w:tcPr>
          <w:p w14:paraId="0083AF81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7,806</w:t>
            </w:r>
          </w:p>
        </w:tc>
      </w:tr>
      <w:tr w:rsidR="000527DC" w:rsidRPr="00B30A27" w14:paraId="0F21DDD9" w14:textId="77777777" w:rsidTr="00AF4D1E">
        <w:trPr>
          <w:cantSplit/>
        </w:trPr>
        <w:tc>
          <w:tcPr>
            <w:tcW w:w="3060" w:type="dxa"/>
          </w:tcPr>
          <w:p w14:paraId="66229A2F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1EA18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57,934</w:t>
            </w:r>
          </w:p>
        </w:tc>
        <w:tc>
          <w:tcPr>
            <w:tcW w:w="290" w:type="dxa"/>
            <w:gridSpan w:val="2"/>
            <w:vAlign w:val="center"/>
          </w:tcPr>
          <w:p w14:paraId="0AFE7F93" w14:textId="77777777" w:rsidR="000527DC" w:rsidRPr="00B30A27" w:rsidRDefault="000527DC" w:rsidP="000527DC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0F09C" w14:textId="77777777" w:rsidR="000527DC" w:rsidRPr="00B30A27" w:rsidRDefault="000527DC" w:rsidP="00872F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12,8</w:t>
            </w:r>
            <w:r w:rsidR="00872FB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84" w:type="dxa"/>
            <w:gridSpan w:val="2"/>
            <w:vAlign w:val="center"/>
          </w:tcPr>
          <w:p w14:paraId="67CB7214" w14:textId="77777777" w:rsidR="000527DC" w:rsidRPr="00B30A27" w:rsidRDefault="000527DC" w:rsidP="000527DC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44834" w14:textId="77777777"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3,999)</w:t>
            </w:r>
          </w:p>
        </w:tc>
        <w:tc>
          <w:tcPr>
            <w:tcW w:w="283" w:type="dxa"/>
            <w:gridSpan w:val="2"/>
            <w:vAlign w:val="center"/>
          </w:tcPr>
          <w:p w14:paraId="0AB2ABB1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14CA5" w14:textId="77777777"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 xml:space="preserve">  </w:t>
            </w:r>
            <w:proofErr w:type="gramEnd"/>
            <w:r w:rsidR="000527DC" w:rsidRPr="00B30A27">
              <w:rPr>
                <w:rFonts w:ascii="Angsana New" w:hAnsi="Angsana New"/>
                <w:sz w:val="30"/>
                <w:szCs w:val="30"/>
              </w:rPr>
              <w:t xml:space="preserve"> 2</w:t>
            </w:r>
            <w:r w:rsidR="00872FB9">
              <w:rPr>
                <w:rFonts w:ascii="Angsana New" w:hAnsi="Angsana New"/>
                <w:sz w:val="30"/>
                <w:szCs w:val="30"/>
              </w:rPr>
              <w:t>29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2C9607E9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BA4626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66,566</w:t>
            </w:r>
          </w:p>
        </w:tc>
      </w:tr>
      <w:tr w:rsidR="000527DC" w:rsidRPr="00B30A27" w14:paraId="27EE12FD" w14:textId="77777777" w:rsidTr="00AF4D1E">
        <w:trPr>
          <w:cantSplit/>
        </w:trPr>
        <w:tc>
          <w:tcPr>
            <w:tcW w:w="3060" w:type="dxa"/>
          </w:tcPr>
          <w:p w14:paraId="21489098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7DFEAFC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116,183</w:t>
            </w:r>
          </w:p>
        </w:tc>
        <w:tc>
          <w:tcPr>
            <w:tcW w:w="290" w:type="dxa"/>
            <w:gridSpan w:val="2"/>
            <w:vAlign w:val="center"/>
          </w:tcPr>
          <w:p w14:paraId="6446C898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0A8A6396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A1B2856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7EE769F1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14:paraId="0ED848C0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1A6BAD84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14:paraId="2FEC6A89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BBFCB7C" w14:textId="77777777"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114,5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79</w:t>
            </w:r>
          </w:p>
        </w:tc>
      </w:tr>
    </w:tbl>
    <w:p w14:paraId="735B3D90" w14:textId="77777777" w:rsidR="001C0936" w:rsidRDefault="001C0936" w:rsidP="00244BBA">
      <w:pPr>
        <w:rPr>
          <w:rFonts w:ascii="Angsana New" w:hAnsi="Angsana New"/>
          <w:sz w:val="30"/>
          <w:szCs w:val="30"/>
        </w:rPr>
      </w:pPr>
    </w:p>
    <w:p w14:paraId="0E55AC5C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07C20065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3895D44B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66FE2486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3ECC1C5F" w14:textId="77777777" w:rsidR="009D459C" w:rsidRDefault="009D459C" w:rsidP="00244BBA">
      <w:pPr>
        <w:rPr>
          <w:rFonts w:ascii="Angsana New" w:hAnsi="Angsana New"/>
          <w:sz w:val="30"/>
          <w:szCs w:val="30"/>
        </w:rPr>
      </w:pPr>
    </w:p>
    <w:p w14:paraId="37692D5F" w14:textId="77777777" w:rsidR="009D459C" w:rsidRPr="004552D6" w:rsidRDefault="009D459C" w:rsidP="00244BBA">
      <w:pPr>
        <w:rPr>
          <w:rFonts w:ascii="Angsana New" w:hAnsi="Angsana New"/>
          <w:sz w:val="30"/>
          <w:szCs w:val="30"/>
        </w:rPr>
      </w:pPr>
    </w:p>
    <w:p w14:paraId="58FE6C94" w14:textId="77777777" w:rsidR="00377034" w:rsidRDefault="00377034">
      <w:r>
        <w:br w:type="page"/>
      </w:r>
    </w:p>
    <w:tbl>
      <w:tblPr>
        <w:tblW w:w="1003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17"/>
        <w:gridCol w:w="293"/>
        <w:gridCol w:w="990"/>
        <w:gridCol w:w="284"/>
        <w:gridCol w:w="992"/>
        <w:gridCol w:w="283"/>
        <w:gridCol w:w="961"/>
        <w:gridCol w:w="270"/>
        <w:gridCol w:w="1488"/>
      </w:tblGrid>
      <w:tr w:rsidR="00F628D9" w:rsidRPr="00F74F86" w14:paraId="5F4A20DB" w14:textId="77777777" w:rsidTr="00AF4D1E">
        <w:trPr>
          <w:cantSplit/>
        </w:trPr>
        <w:tc>
          <w:tcPr>
            <w:tcW w:w="3060" w:type="dxa"/>
          </w:tcPr>
          <w:p w14:paraId="33984627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78" w:type="dxa"/>
            <w:gridSpan w:val="9"/>
            <w:tcBorders>
              <w:bottom w:val="single" w:sz="4" w:space="0" w:color="auto"/>
            </w:tcBorders>
          </w:tcPr>
          <w:p w14:paraId="73C81E95" w14:textId="77777777" w:rsidR="00F628D9" w:rsidRPr="00F74F86" w:rsidRDefault="00536788" w:rsidP="004E01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F628D9" w:rsidRPr="00F74F86" w14:paraId="24CD278D" w14:textId="77777777" w:rsidTr="00AF4D1E">
        <w:trPr>
          <w:cantSplit/>
        </w:trPr>
        <w:tc>
          <w:tcPr>
            <w:tcW w:w="3060" w:type="dxa"/>
          </w:tcPr>
          <w:p w14:paraId="39DB4C99" w14:textId="77777777" w:rsidR="00F628D9" w:rsidRPr="00F74F86" w:rsidRDefault="00F628D9" w:rsidP="004E0121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</w:tcPr>
          <w:p w14:paraId="2D1657A9" w14:textId="77777777" w:rsidR="00F628D9" w:rsidRPr="00F74F86" w:rsidRDefault="004E0121" w:rsidP="004E01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93" w:type="dxa"/>
          </w:tcPr>
          <w:p w14:paraId="4D2DAC36" w14:textId="77777777" w:rsidR="00F628D9" w:rsidRPr="00F74F86" w:rsidRDefault="00F628D9" w:rsidP="004E01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10" w:type="dxa"/>
            <w:gridSpan w:val="5"/>
          </w:tcPr>
          <w:p w14:paraId="6C3467D6" w14:textId="77777777" w:rsidR="00F628D9" w:rsidRPr="00F74F86" w:rsidRDefault="00F628D9" w:rsidP="004E01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70" w:type="dxa"/>
            <w:tcBorders>
              <w:left w:val="nil"/>
            </w:tcBorders>
          </w:tcPr>
          <w:p w14:paraId="31805CE0" w14:textId="77777777" w:rsidR="00F628D9" w:rsidRPr="00F74F86" w:rsidRDefault="00F628D9" w:rsidP="004E01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8" w:type="dxa"/>
          </w:tcPr>
          <w:p w14:paraId="2477D904" w14:textId="77777777" w:rsidR="00F628D9" w:rsidRPr="00F74F86" w:rsidRDefault="004E0121" w:rsidP="004E01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F628D9" w:rsidRPr="00F74F86" w14:paraId="24018436" w14:textId="77777777" w:rsidTr="00AF4D1E">
        <w:trPr>
          <w:cantSplit/>
        </w:trPr>
        <w:tc>
          <w:tcPr>
            <w:tcW w:w="3060" w:type="dxa"/>
          </w:tcPr>
          <w:p w14:paraId="6D730F6E" w14:textId="77777777" w:rsidR="00F628D9" w:rsidRPr="00F74F86" w:rsidRDefault="00F628D9" w:rsidP="004E0121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223EC8A" w14:textId="77777777" w:rsidR="00F628D9" w:rsidRPr="00F74F86" w:rsidRDefault="00F628D9" w:rsidP="00E267CD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F74F86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F74F86">
              <w:rPr>
                <w:rFonts w:ascii="Angsana New" w:hAnsi="Angsana New"/>
                <w:sz w:val="30"/>
                <w:szCs w:val="30"/>
              </w:rPr>
              <w:t>25</w:t>
            </w:r>
            <w:r w:rsidR="002D31B6" w:rsidRPr="00F74F86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F74F86" w:rsidRPr="00F74F86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93" w:type="dxa"/>
          </w:tcPr>
          <w:p w14:paraId="67365474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A52DCC1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7EBA032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56D6DF7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4220615D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</w:tcPr>
          <w:p w14:paraId="6F44154F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70" w:type="dxa"/>
            <w:tcBorders>
              <w:left w:val="nil"/>
            </w:tcBorders>
          </w:tcPr>
          <w:p w14:paraId="21F26073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31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</w:tcPr>
          <w:p w14:paraId="6A6AF337" w14:textId="77777777" w:rsidR="00F628D9" w:rsidRPr="00F74F86" w:rsidRDefault="00F628D9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31" w:hanging="107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F74F86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="00C46679" w:rsidRPr="00F74F86">
              <w:rPr>
                <w:rFonts w:ascii="Angsana New" w:hAnsi="Angsana New"/>
                <w:sz w:val="30"/>
                <w:szCs w:val="30"/>
              </w:rPr>
              <w:t>256</w:t>
            </w:r>
            <w:r w:rsidR="00F74F86" w:rsidRPr="00F74F86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F628D9" w:rsidRPr="00F74F86" w14:paraId="1E168201" w14:textId="77777777" w:rsidTr="00AF4D1E">
        <w:trPr>
          <w:cantSplit/>
        </w:trPr>
        <w:tc>
          <w:tcPr>
            <w:tcW w:w="3060" w:type="dxa"/>
          </w:tcPr>
          <w:p w14:paraId="6939CF6D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4F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9D77132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3" w:type="dxa"/>
          </w:tcPr>
          <w:p w14:paraId="091E7AE3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15D0345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14:paraId="18535FBC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8C77E7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</w:tcPr>
          <w:p w14:paraId="14E0B322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</w:tcPr>
          <w:p w14:paraId="0B44ED81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6E5832A5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</w:tcPr>
          <w:p w14:paraId="489BDA67" w14:textId="77777777" w:rsidR="00F628D9" w:rsidRPr="00F74F86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74F86" w:rsidRPr="00F74F86" w14:paraId="41F58072" w14:textId="77777777" w:rsidTr="00AF4D1E">
        <w:trPr>
          <w:cantSplit/>
          <w:trHeight w:val="247"/>
        </w:trPr>
        <w:tc>
          <w:tcPr>
            <w:tcW w:w="3060" w:type="dxa"/>
          </w:tcPr>
          <w:p w14:paraId="60861902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14:paraId="137A47DB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4</w:t>
            </w:r>
            <w:r w:rsidRPr="00F74F8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F74F86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93" w:type="dxa"/>
            <w:vAlign w:val="center"/>
          </w:tcPr>
          <w:p w14:paraId="55236623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vAlign w:val="center"/>
          </w:tcPr>
          <w:p w14:paraId="4A1234CA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04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14:paraId="37800EB0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14:paraId="46C03F98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85472E6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center"/>
          </w:tcPr>
          <w:p w14:paraId="3AC8C2BD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92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center"/>
          </w:tcPr>
          <w:p w14:paraId="42E396B1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8" w:type="dxa"/>
            <w:vAlign w:val="center"/>
          </w:tcPr>
          <w:p w14:paraId="3018C976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4</w:t>
            </w:r>
            <w:r w:rsidRPr="00F74F86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F74F86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</w:tr>
      <w:tr w:rsidR="00F74F86" w:rsidRPr="00F74F86" w14:paraId="582B13E6" w14:textId="77777777" w:rsidTr="00AF4D1E">
        <w:trPr>
          <w:cantSplit/>
          <w:trHeight w:val="247"/>
        </w:trPr>
        <w:tc>
          <w:tcPr>
            <w:tcW w:w="3060" w:type="dxa"/>
          </w:tcPr>
          <w:p w14:paraId="024D6152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14:paraId="6D9B3A56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21,342</w:t>
            </w:r>
          </w:p>
        </w:tc>
        <w:tc>
          <w:tcPr>
            <w:tcW w:w="293" w:type="dxa"/>
            <w:vAlign w:val="center"/>
          </w:tcPr>
          <w:p w14:paraId="7719F43F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vAlign w:val="center"/>
          </w:tcPr>
          <w:p w14:paraId="39BC0129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592</w:t>
            </w:r>
          </w:p>
        </w:tc>
        <w:tc>
          <w:tcPr>
            <w:tcW w:w="284" w:type="dxa"/>
            <w:vAlign w:val="center"/>
          </w:tcPr>
          <w:p w14:paraId="7C854780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vAlign w:val="center"/>
          </w:tcPr>
          <w:p w14:paraId="2014EFE4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14:paraId="5E43B101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vAlign w:val="center"/>
          </w:tcPr>
          <w:p w14:paraId="65EA4F86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37,559</w:t>
            </w:r>
          </w:p>
        </w:tc>
        <w:tc>
          <w:tcPr>
            <w:tcW w:w="270" w:type="dxa"/>
            <w:vAlign w:val="center"/>
          </w:tcPr>
          <w:p w14:paraId="68F9B18D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8" w:type="dxa"/>
            <w:vAlign w:val="center"/>
          </w:tcPr>
          <w:p w14:paraId="4E1D6150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</w:tr>
      <w:tr w:rsidR="00F74F86" w:rsidRPr="00F74F86" w14:paraId="07334CE3" w14:textId="77777777" w:rsidTr="00AF4D1E">
        <w:trPr>
          <w:cantSplit/>
        </w:trPr>
        <w:tc>
          <w:tcPr>
            <w:tcW w:w="3060" w:type="dxa"/>
          </w:tcPr>
          <w:p w14:paraId="07A75698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B1B83F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1F6171C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18,559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08E17F4B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4DDD05EF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33989AD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5,659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163823F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8880E8" w14:textId="77777777" w:rsid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CC60BD7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F74F86">
              <w:rPr>
                <w:rFonts w:ascii="Angsana New" w:hAnsi="Angsana New"/>
                <w:sz w:val="30"/>
                <w:szCs w:val="30"/>
              </w:rPr>
              <w:t xml:space="preserve">(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440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4C0FC7E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1AA328E5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06498BC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4418F9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057ED68A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DF911F8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23,853</w:t>
            </w:r>
          </w:p>
        </w:tc>
      </w:tr>
      <w:tr w:rsidR="002B2C6D" w:rsidRPr="00F74F86" w14:paraId="32766E3C" w14:textId="77777777" w:rsidTr="00AF4D1E">
        <w:trPr>
          <w:cantSplit/>
        </w:trPr>
        <w:tc>
          <w:tcPr>
            <w:tcW w:w="3060" w:type="dxa"/>
          </w:tcPr>
          <w:p w14:paraId="56194242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20FB4BF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7,464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4F95C3E6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3F893774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Pr="00F74F8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376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0E21425F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CFBF933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F74F86">
              <w:rPr>
                <w:rFonts w:ascii="Angsana New" w:hAnsi="Angsana New"/>
                <w:sz w:val="30"/>
                <w:szCs w:val="30"/>
              </w:rPr>
              <w:t xml:space="preserve">(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636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993E654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19F80553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AF10EB4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6CCDE927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10,204</w:t>
            </w:r>
          </w:p>
        </w:tc>
      </w:tr>
      <w:tr w:rsidR="002B2C6D" w:rsidRPr="00F74F86" w14:paraId="1B98E127" w14:textId="77777777" w:rsidTr="00AF4D1E">
        <w:trPr>
          <w:cantSplit/>
        </w:trPr>
        <w:tc>
          <w:tcPr>
            <w:tcW w:w="3060" w:type="dxa"/>
          </w:tcPr>
          <w:p w14:paraId="046FD163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C0716B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20,957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01CC0764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0B4441ED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F74F8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041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4A1D639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FA43139" w14:textId="77777777" w:rsidR="002B2C6D" w:rsidRPr="00F74F86" w:rsidRDefault="00764724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2C6D">
              <w:rPr>
                <w:rFonts w:ascii="Angsana New" w:hAnsi="Angsana New"/>
                <w:sz w:val="30"/>
                <w:szCs w:val="30"/>
              </w:rPr>
              <w:t>1,415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901312C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7DC83A2D" w14:textId="77777777" w:rsidR="002B2C6D" w:rsidRPr="00F74F86" w:rsidRDefault="00764724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2C6D">
              <w:rPr>
                <w:rFonts w:ascii="Angsana New" w:hAnsi="Angsana New"/>
                <w:sz w:val="30"/>
                <w:szCs w:val="30"/>
              </w:rPr>
              <w:t xml:space="preserve">  2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,</w:t>
            </w:r>
            <w:r w:rsidR="002B2C6D">
              <w:rPr>
                <w:rFonts w:ascii="Angsana New" w:hAnsi="Angsana New"/>
                <w:sz w:val="30"/>
                <w:szCs w:val="30"/>
              </w:rPr>
              <w:t>850</w:t>
            </w:r>
            <w:proofErr w:type="gramEnd"/>
            <w:r w:rsidR="002B2C6D"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56CBE59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37CF0252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</w:tr>
      <w:tr w:rsidR="00E60F5E" w:rsidRPr="00F74F86" w14:paraId="62D286CE" w14:textId="77777777" w:rsidTr="00AF4D1E">
        <w:trPr>
          <w:cantSplit/>
        </w:trPr>
        <w:tc>
          <w:tcPr>
            <w:tcW w:w="3060" w:type="dxa"/>
          </w:tcPr>
          <w:p w14:paraId="53025515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B86DE26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77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11,206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20051147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D74907B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238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BD7A7A8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47C44E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141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B42A9F2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377E78F0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4,293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F268BB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33A883BC" w14:textId="77777777" w:rsidR="00E60F5E" w:rsidRPr="00F74F86" w:rsidRDefault="00E60F5E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15,596</w:t>
            </w:r>
          </w:p>
        </w:tc>
      </w:tr>
      <w:tr w:rsidR="002B2C6D" w:rsidRPr="00F74F86" w14:paraId="76EDFB13" w14:textId="77777777" w:rsidTr="00AF4D1E">
        <w:trPr>
          <w:cantSplit/>
        </w:trPr>
        <w:tc>
          <w:tcPr>
            <w:tcW w:w="3060" w:type="dxa"/>
          </w:tcPr>
          <w:p w14:paraId="418A7FED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95A80EF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37,194</w:t>
            </w:r>
          </w:p>
        </w:tc>
        <w:tc>
          <w:tcPr>
            <w:tcW w:w="293" w:type="dxa"/>
            <w:shd w:val="clear" w:color="auto" w:fill="auto"/>
            <w:vAlign w:val="center"/>
          </w:tcPr>
          <w:p w14:paraId="201148DD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5224F976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F74F8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272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6F830007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A4F66C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68E33AC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1" w:type="dxa"/>
            <w:shd w:val="clear" w:color="auto" w:fill="auto"/>
            <w:vAlign w:val="center"/>
          </w:tcPr>
          <w:p w14:paraId="58612E4A" w14:textId="77777777" w:rsidR="002B2C6D" w:rsidRPr="00F74F86" w:rsidRDefault="00764724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2C6D">
              <w:rPr>
                <w:rFonts w:ascii="Angsana New" w:hAnsi="Angsana New"/>
                <w:sz w:val="30"/>
                <w:szCs w:val="30"/>
              </w:rPr>
              <w:t>37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,</w:t>
            </w:r>
            <w:r w:rsidR="002B2C6D">
              <w:rPr>
                <w:rFonts w:ascii="Angsana New" w:hAnsi="Angsana New"/>
                <w:sz w:val="30"/>
                <w:szCs w:val="30"/>
              </w:rPr>
              <w:t>634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339C0CD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14:paraId="79A62BDF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3,832</w:t>
            </w:r>
          </w:p>
        </w:tc>
      </w:tr>
      <w:tr w:rsidR="002B2C6D" w:rsidRPr="00F74F86" w14:paraId="7D8E2DD8" w14:textId="77777777" w:rsidTr="00AF4D1E">
        <w:trPr>
          <w:cantSplit/>
        </w:trPr>
        <w:tc>
          <w:tcPr>
            <w:tcW w:w="3060" w:type="dxa"/>
          </w:tcPr>
          <w:p w14:paraId="22C60BDA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74F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17F17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159,128</w:t>
            </w:r>
          </w:p>
        </w:tc>
        <w:tc>
          <w:tcPr>
            <w:tcW w:w="293" w:type="dxa"/>
            <w:vAlign w:val="center"/>
          </w:tcPr>
          <w:p w14:paraId="74356779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F9028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16,178</w:t>
            </w:r>
          </w:p>
        </w:tc>
        <w:tc>
          <w:tcPr>
            <w:tcW w:w="284" w:type="dxa"/>
            <w:vAlign w:val="center"/>
          </w:tcPr>
          <w:p w14:paraId="18DA2A79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C1291" w14:textId="77777777" w:rsidR="002B2C6D" w:rsidRPr="00F74F86" w:rsidRDefault="00764724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2C6D">
              <w:rPr>
                <w:rFonts w:ascii="Angsana New" w:hAnsi="Angsana New"/>
                <w:sz w:val="30"/>
                <w:szCs w:val="30"/>
              </w:rPr>
              <w:t>2,632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7280F766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00322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1,443</w:t>
            </w:r>
          </w:p>
        </w:tc>
        <w:tc>
          <w:tcPr>
            <w:tcW w:w="270" w:type="dxa"/>
            <w:vAlign w:val="center"/>
          </w:tcPr>
          <w:p w14:paraId="0DA50B97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A6A56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74F86">
              <w:rPr>
                <w:rFonts w:ascii="Angsana New" w:hAnsi="Angsana New"/>
                <w:sz w:val="30"/>
                <w:szCs w:val="30"/>
              </w:rPr>
              <w:t>174,117</w:t>
            </w:r>
          </w:p>
        </w:tc>
      </w:tr>
    </w:tbl>
    <w:p w14:paraId="5281B80B" w14:textId="77777777" w:rsidR="00C23898" w:rsidRPr="00FB73D4" w:rsidRDefault="00C23898" w:rsidP="00D83424">
      <w:pPr>
        <w:rPr>
          <w:rFonts w:ascii="Angsana New" w:hAnsi="Angsana New"/>
          <w:sz w:val="16"/>
          <w:szCs w:val="16"/>
        </w:rPr>
      </w:pPr>
    </w:p>
    <w:tbl>
      <w:tblPr>
        <w:tblW w:w="10038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060"/>
        <w:gridCol w:w="1440"/>
        <w:gridCol w:w="270"/>
        <w:gridCol w:w="992"/>
        <w:gridCol w:w="284"/>
        <w:gridCol w:w="992"/>
        <w:gridCol w:w="283"/>
        <w:gridCol w:w="959"/>
        <w:gridCol w:w="270"/>
        <w:gridCol w:w="1488"/>
      </w:tblGrid>
      <w:tr w:rsidR="00D83424" w:rsidRPr="00B62BCD" w14:paraId="57BF6675" w14:textId="77777777" w:rsidTr="009413E7">
        <w:trPr>
          <w:cantSplit/>
        </w:trPr>
        <w:tc>
          <w:tcPr>
            <w:tcW w:w="3060" w:type="dxa"/>
          </w:tcPr>
          <w:p w14:paraId="557E7282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14:paraId="6EFBD05F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center"/>
          </w:tcPr>
          <w:p w14:paraId="4D75C2F9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39C5AB0A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284" w:type="dxa"/>
            <w:vAlign w:val="center"/>
          </w:tcPr>
          <w:p w14:paraId="6F3F7DA4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71C3E2B4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83" w:type="dxa"/>
            <w:vAlign w:val="center"/>
          </w:tcPr>
          <w:p w14:paraId="02DD036A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59" w:type="dxa"/>
            <w:vAlign w:val="center"/>
          </w:tcPr>
          <w:p w14:paraId="73D89BE6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center"/>
          </w:tcPr>
          <w:p w14:paraId="57E1AEB5" w14:textId="77777777" w:rsidR="00D83424" w:rsidRPr="00B62BCD" w:rsidRDefault="00D83424" w:rsidP="00F51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88" w:type="dxa"/>
          </w:tcPr>
          <w:p w14:paraId="07F832BE" w14:textId="77777777" w:rsidR="00D83424" w:rsidRPr="00B62BCD" w:rsidRDefault="00D83424" w:rsidP="00F514E6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F74F86" w:rsidRPr="00B62BCD" w14:paraId="557FBC6E" w14:textId="77777777" w:rsidTr="009413E7">
        <w:trPr>
          <w:cantSplit/>
        </w:trPr>
        <w:tc>
          <w:tcPr>
            <w:tcW w:w="3060" w:type="dxa"/>
          </w:tcPr>
          <w:p w14:paraId="64CA82A0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14:paraId="48021216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12,502</w:t>
            </w:r>
          </w:p>
        </w:tc>
        <w:tc>
          <w:tcPr>
            <w:tcW w:w="270" w:type="dxa"/>
            <w:vAlign w:val="center"/>
          </w:tcPr>
          <w:p w14:paraId="127CA74B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32A9ECB" w14:textId="77777777" w:rsidR="00F74F86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2,655</w:t>
            </w:r>
          </w:p>
        </w:tc>
        <w:tc>
          <w:tcPr>
            <w:tcW w:w="284" w:type="dxa"/>
            <w:vAlign w:val="center"/>
          </w:tcPr>
          <w:p w14:paraId="251AB494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14:paraId="0C8E5BA6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78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83" w:type="dxa"/>
            <w:vAlign w:val="center"/>
          </w:tcPr>
          <w:p w14:paraId="4C5EA687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59" w:type="dxa"/>
            <w:vAlign w:val="center"/>
          </w:tcPr>
          <w:p w14:paraId="66275DDC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vAlign w:val="center"/>
          </w:tcPr>
          <w:p w14:paraId="0F48B271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88" w:type="dxa"/>
            <w:vAlign w:val="center"/>
          </w:tcPr>
          <w:p w14:paraId="72F253A4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15,157</w:t>
            </w:r>
          </w:p>
        </w:tc>
      </w:tr>
      <w:tr w:rsidR="002B2C6D" w:rsidRPr="00B62BCD" w14:paraId="53386A7B" w14:textId="77777777" w:rsidTr="009413E7">
        <w:trPr>
          <w:cantSplit/>
        </w:trPr>
        <w:tc>
          <w:tcPr>
            <w:tcW w:w="3060" w:type="dxa"/>
          </w:tcPr>
          <w:p w14:paraId="206C998F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14:paraId="014BD560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55456FDB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16,147</w:t>
            </w:r>
          </w:p>
        </w:tc>
        <w:tc>
          <w:tcPr>
            <w:tcW w:w="270" w:type="dxa"/>
            <w:vAlign w:val="center"/>
          </w:tcPr>
          <w:p w14:paraId="63E1164D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4D2162EF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14DD584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</w:t>
            </w:r>
            <w:r>
              <w:rPr>
                <w:rFonts w:ascii="Angsana New" w:hAnsi="Angsana New"/>
                <w:sz w:val="29"/>
                <w:szCs w:val="29"/>
              </w:rPr>
              <w:t>805</w:t>
            </w:r>
          </w:p>
        </w:tc>
        <w:tc>
          <w:tcPr>
            <w:tcW w:w="284" w:type="dxa"/>
            <w:vAlign w:val="center"/>
          </w:tcPr>
          <w:p w14:paraId="0A911D8D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14:paraId="7C2757B3" w14:textId="77777777" w:rsidR="002B2C6D" w:rsidRDefault="002B2C6D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C5C780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F74F86">
              <w:rPr>
                <w:rFonts w:ascii="Angsana New" w:hAnsi="Angsana New"/>
                <w:sz w:val="30"/>
                <w:szCs w:val="30"/>
              </w:rPr>
              <w:t xml:space="preserve">(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 432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52762E50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59" w:type="dxa"/>
            <w:vAlign w:val="center"/>
          </w:tcPr>
          <w:p w14:paraId="1ADB979E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</w:p>
          <w:p w14:paraId="75545918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vAlign w:val="center"/>
          </w:tcPr>
          <w:p w14:paraId="3FEADF9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88" w:type="dxa"/>
            <w:vAlign w:val="center"/>
          </w:tcPr>
          <w:p w14:paraId="3091411C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  <w:p w14:paraId="4F7B960E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17,520</w:t>
            </w:r>
          </w:p>
        </w:tc>
      </w:tr>
      <w:tr w:rsidR="002B2C6D" w:rsidRPr="00B62BCD" w14:paraId="76F1F2AF" w14:textId="77777777" w:rsidTr="009413E7">
        <w:trPr>
          <w:cantSplit/>
        </w:trPr>
        <w:tc>
          <w:tcPr>
            <w:tcW w:w="3060" w:type="dxa"/>
          </w:tcPr>
          <w:p w14:paraId="3659D0E4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14:paraId="2EAF9D5C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4,968</w:t>
            </w:r>
          </w:p>
        </w:tc>
        <w:tc>
          <w:tcPr>
            <w:tcW w:w="270" w:type="dxa"/>
            <w:vAlign w:val="center"/>
          </w:tcPr>
          <w:p w14:paraId="2234A6CB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58EF8174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</w:t>
            </w:r>
            <w:r>
              <w:rPr>
                <w:rFonts w:ascii="Angsana New" w:hAnsi="Angsana New"/>
                <w:sz w:val="29"/>
                <w:szCs w:val="29"/>
              </w:rPr>
              <w:t>956</w:t>
            </w:r>
          </w:p>
        </w:tc>
        <w:tc>
          <w:tcPr>
            <w:tcW w:w="284" w:type="dxa"/>
            <w:vAlign w:val="center"/>
          </w:tcPr>
          <w:p w14:paraId="77461275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14:paraId="563F121B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F74F86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74F86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 636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4CA67C89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59" w:type="dxa"/>
            <w:vAlign w:val="center"/>
          </w:tcPr>
          <w:p w14:paraId="2A046EBC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-</w:t>
            </w:r>
          </w:p>
        </w:tc>
        <w:tc>
          <w:tcPr>
            <w:tcW w:w="270" w:type="dxa"/>
            <w:vAlign w:val="center"/>
          </w:tcPr>
          <w:p w14:paraId="0718E968" w14:textId="77777777" w:rsidR="002B2C6D" w:rsidRPr="00B62BCD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1488" w:type="dxa"/>
            <w:vAlign w:val="center"/>
          </w:tcPr>
          <w:p w14:paraId="61BEFCB7" w14:textId="77777777" w:rsidR="002B2C6D" w:rsidRPr="00F74F86" w:rsidRDefault="002B2C6D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6,288</w:t>
            </w:r>
          </w:p>
        </w:tc>
      </w:tr>
      <w:tr w:rsidR="002B2C6D" w:rsidRPr="00B62BCD" w14:paraId="6C860149" w14:textId="77777777" w:rsidTr="009413E7">
        <w:trPr>
          <w:cantSplit/>
        </w:trPr>
        <w:tc>
          <w:tcPr>
            <w:tcW w:w="3060" w:type="dxa"/>
          </w:tcPr>
          <w:p w14:paraId="3AF82D98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14:paraId="5DF9EA2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14,392</w:t>
            </w:r>
          </w:p>
        </w:tc>
        <w:tc>
          <w:tcPr>
            <w:tcW w:w="270" w:type="dxa"/>
            <w:vAlign w:val="center"/>
          </w:tcPr>
          <w:p w14:paraId="57997E89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14:paraId="369844D5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1,95</w:t>
            </w:r>
            <w:r>
              <w:rPr>
                <w:rFonts w:ascii="Angsana New" w:hAnsi="Angsana New"/>
                <w:sz w:val="29"/>
                <w:szCs w:val="29"/>
              </w:rPr>
              <w:t>0</w:t>
            </w:r>
          </w:p>
        </w:tc>
        <w:tc>
          <w:tcPr>
            <w:tcW w:w="284" w:type="dxa"/>
            <w:vAlign w:val="center"/>
          </w:tcPr>
          <w:p w14:paraId="0A956AE9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vAlign w:val="center"/>
          </w:tcPr>
          <w:p w14:paraId="213323B8" w14:textId="77777777" w:rsidR="002B2C6D" w:rsidRPr="00B62BCD" w:rsidRDefault="00764724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2C6D">
              <w:rPr>
                <w:rFonts w:ascii="Angsana New" w:hAnsi="Angsana New"/>
                <w:sz w:val="30"/>
                <w:szCs w:val="30"/>
              </w:rPr>
              <w:t>1,415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41EE10BA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59" w:type="dxa"/>
            <w:vAlign w:val="center"/>
          </w:tcPr>
          <w:p w14:paraId="650482F7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F74F86">
              <w:rPr>
                <w:rFonts w:ascii="Angsana New" w:hAnsi="Angsana New"/>
                <w:sz w:val="30"/>
                <w:szCs w:val="30"/>
              </w:rPr>
              <w:t xml:space="preserve">( 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 238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center"/>
          </w:tcPr>
          <w:p w14:paraId="79211DEF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488" w:type="dxa"/>
            <w:vAlign w:val="center"/>
          </w:tcPr>
          <w:p w14:paraId="068662B9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14,689</w:t>
            </w:r>
          </w:p>
        </w:tc>
      </w:tr>
      <w:tr w:rsidR="002B2C6D" w:rsidRPr="00B62BCD" w14:paraId="5888F7DB" w14:textId="77777777" w:rsidTr="009413E7">
        <w:trPr>
          <w:cantSplit/>
        </w:trPr>
        <w:tc>
          <w:tcPr>
            <w:tcW w:w="3060" w:type="dxa"/>
          </w:tcPr>
          <w:p w14:paraId="6BEC428E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sz w:val="29"/>
                <w:szCs w:val="29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1C2374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1,702</w:t>
            </w:r>
          </w:p>
        </w:tc>
        <w:tc>
          <w:tcPr>
            <w:tcW w:w="270" w:type="dxa"/>
            <w:vAlign w:val="center"/>
          </w:tcPr>
          <w:p w14:paraId="72D0463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B234DA7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2,649</w:t>
            </w:r>
          </w:p>
        </w:tc>
        <w:tc>
          <w:tcPr>
            <w:tcW w:w="284" w:type="dxa"/>
            <w:vAlign w:val="center"/>
          </w:tcPr>
          <w:p w14:paraId="5466E233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A0092E6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F74F86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F74F86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>
              <w:rPr>
                <w:rFonts w:ascii="Angsana New" w:hAnsi="Angsana New"/>
                <w:sz w:val="30"/>
                <w:szCs w:val="30"/>
              </w:rPr>
              <w:t xml:space="preserve">   64</w:t>
            </w:r>
            <w:r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53104943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32D762A9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 w:rsidRPr="00B62BCD">
              <w:rPr>
                <w:rFonts w:ascii="Angsana New" w:hAnsi="Angsana New"/>
                <w:sz w:val="29"/>
                <w:szCs w:val="29"/>
              </w:rPr>
              <w:t>(</w:t>
            </w:r>
            <w:r w:rsidR="00764724">
              <w:rPr>
                <w:rFonts w:ascii="Angsana New" w:hAnsi="Angsana New"/>
                <w:sz w:val="29"/>
                <w:szCs w:val="29"/>
              </w:rPr>
              <w:t xml:space="preserve"> </w:t>
            </w:r>
            <w:r>
              <w:rPr>
                <w:rFonts w:ascii="Angsana New" w:hAnsi="Angsana New"/>
                <w:sz w:val="29"/>
                <w:szCs w:val="29"/>
              </w:rPr>
              <w:t xml:space="preserve"> </w:t>
            </w:r>
            <w:proofErr w:type="gramEnd"/>
            <w:r>
              <w:rPr>
                <w:rFonts w:ascii="Angsana New" w:hAnsi="Angsana New"/>
                <w:sz w:val="29"/>
                <w:szCs w:val="29"/>
              </w:rPr>
              <w:t xml:space="preserve">      </w:t>
            </w:r>
            <w:r w:rsidRPr="00B62BCD">
              <w:rPr>
                <w:rFonts w:ascii="Angsana New" w:hAnsi="Angsana New"/>
                <w:sz w:val="29"/>
                <w:szCs w:val="29"/>
              </w:rPr>
              <w:t xml:space="preserve"> </w:t>
            </w:r>
            <w:r>
              <w:rPr>
                <w:rFonts w:ascii="Angsana New" w:hAnsi="Angsana New"/>
                <w:sz w:val="29"/>
                <w:szCs w:val="29"/>
              </w:rPr>
              <w:t>7</w:t>
            </w:r>
            <w:r w:rsidRPr="00B62BCD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center"/>
          </w:tcPr>
          <w:p w14:paraId="0BF0C6A3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14:paraId="2F011B81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4,280</w:t>
            </w:r>
          </w:p>
        </w:tc>
      </w:tr>
      <w:tr w:rsidR="002B2C6D" w:rsidRPr="00B62BCD" w14:paraId="39E6539F" w14:textId="77777777" w:rsidTr="009413E7">
        <w:trPr>
          <w:cantSplit/>
        </w:trPr>
        <w:tc>
          <w:tcPr>
            <w:tcW w:w="3060" w:type="dxa"/>
          </w:tcPr>
          <w:p w14:paraId="19997E27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95FBB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49,711</w:t>
            </w:r>
          </w:p>
        </w:tc>
        <w:tc>
          <w:tcPr>
            <w:tcW w:w="270" w:type="dxa"/>
            <w:vAlign w:val="center"/>
          </w:tcPr>
          <w:p w14:paraId="212A604D" w14:textId="77777777" w:rsidR="002B2C6D" w:rsidRPr="00B62BCD" w:rsidRDefault="002B2C6D" w:rsidP="002B2C6D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D3BDE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11,015</w:t>
            </w:r>
          </w:p>
        </w:tc>
        <w:tc>
          <w:tcPr>
            <w:tcW w:w="284" w:type="dxa"/>
            <w:vAlign w:val="center"/>
          </w:tcPr>
          <w:p w14:paraId="03AEA1F2" w14:textId="77777777" w:rsidR="002B2C6D" w:rsidRPr="00B62BCD" w:rsidRDefault="002B2C6D" w:rsidP="002B2C6D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782C6" w14:textId="77777777" w:rsidR="002B2C6D" w:rsidRPr="00B62BCD" w:rsidRDefault="00764724" w:rsidP="0076472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B2C6D">
              <w:rPr>
                <w:rFonts w:ascii="Angsana New" w:hAnsi="Angsana New"/>
                <w:sz w:val="30"/>
                <w:szCs w:val="30"/>
              </w:rPr>
              <w:t>2,547</w:t>
            </w:r>
            <w:r w:rsidR="002B2C6D" w:rsidRPr="00F74F8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14:paraId="32B0D92C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9"/>
                <w:szCs w:val="29"/>
                <w:u w:val="single"/>
              </w:rPr>
            </w:pP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82E66" w14:textId="77777777" w:rsidR="002B2C6D" w:rsidRPr="00B62BCD" w:rsidRDefault="00764724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proofErr w:type="gramStart"/>
            <w:r>
              <w:rPr>
                <w:rFonts w:ascii="Angsana New" w:hAnsi="Angsana New"/>
                <w:sz w:val="29"/>
                <w:szCs w:val="29"/>
              </w:rPr>
              <w:t>(</w:t>
            </w:r>
            <w:r w:rsidR="002B2C6D">
              <w:rPr>
                <w:rFonts w:ascii="Angsana New" w:hAnsi="Angsana New"/>
                <w:sz w:val="29"/>
                <w:szCs w:val="29"/>
              </w:rPr>
              <w:t xml:space="preserve">  </w:t>
            </w:r>
            <w:proofErr w:type="gramEnd"/>
            <w:r w:rsidR="002B2C6D">
              <w:rPr>
                <w:rFonts w:ascii="Angsana New" w:hAnsi="Angsana New"/>
                <w:sz w:val="29"/>
                <w:szCs w:val="29"/>
              </w:rPr>
              <w:t xml:space="preserve">   245</w:t>
            </w:r>
            <w:r w:rsidR="002B2C6D" w:rsidRPr="00B62BCD">
              <w:rPr>
                <w:rFonts w:ascii="Angsana New" w:hAnsi="Angsana New"/>
                <w:sz w:val="29"/>
                <w:szCs w:val="29"/>
              </w:rPr>
              <w:t>)</w:t>
            </w:r>
          </w:p>
        </w:tc>
        <w:tc>
          <w:tcPr>
            <w:tcW w:w="270" w:type="dxa"/>
            <w:vAlign w:val="center"/>
          </w:tcPr>
          <w:p w14:paraId="1468C87D" w14:textId="77777777" w:rsidR="002B2C6D" w:rsidRPr="00B62BCD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single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E01730" w14:textId="77777777" w:rsidR="002B2C6D" w:rsidRPr="00F74F86" w:rsidRDefault="002B2C6D" w:rsidP="002B2C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57,934</w:t>
            </w:r>
          </w:p>
        </w:tc>
      </w:tr>
      <w:tr w:rsidR="00F74F86" w:rsidRPr="00B62BCD" w14:paraId="24D6189D" w14:textId="77777777" w:rsidTr="009413E7">
        <w:trPr>
          <w:cantSplit/>
        </w:trPr>
        <w:tc>
          <w:tcPr>
            <w:tcW w:w="3060" w:type="dxa"/>
          </w:tcPr>
          <w:p w14:paraId="5422C3AB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B62BCD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4B946D8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B62BCD">
              <w:rPr>
                <w:rFonts w:ascii="Angsana New" w:hAnsi="Angsana New"/>
                <w:sz w:val="29"/>
                <w:szCs w:val="29"/>
              </w:rPr>
              <w:t>109,417</w:t>
            </w:r>
          </w:p>
        </w:tc>
        <w:tc>
          <w:tcPr>
            <w:tcW w:w="270" w:type="dxa"/>
            <w:vAlign w:val="center"/>
          </w:tcPr>
          <w:p w14:paraId="62DFB07F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3A82E4C9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284" w:type="dxa"/>
            <w:vAlign w:val="center"/>
          </w:tcPr>
          <w:p w14:paraId="4A8FB508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620CEB9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283" w:type="dxa"/>
            <w:vAlign w:val="center"/>
          </w:tcPr>
          <w:p w14:paraId="33A74861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14:paraId="33907B6B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  <w:vAlign w:val="center"/>
          </w:tcPr>
          <w:p w14:paraId="48DB8AF7" w14:textId="77777777" w:rsidR="00F74F86" w:rsidRPr="00B62BCD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9"/>
                <w:szCs w:val="29"/>
                <w:highlight w:val="yellow"/>
                <w:u w:val="double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96F106E" w14:textId="77777777" w:rsidR="00F74F86" w:rsidRPr="00F74F86" w:rsidRDefault="00F74F86" w:rsidP="00F74F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F74F86">
              <w:rPr>
                <w:rFonts w:ascii="Angsana New" w:hAnsi="Angsana New"/>
                <w:sz w:val="29"/>
                <w:szCs w:val="29"/>
              </w:rPr>
              <w:t>116,183</w:t>
            </w:r>
          </w:p>
        </w:tc>
      </w:tr>
    </w:tbl>
    <w:p w14:paraId="447B11E8" w14:textId="77777777" w:rsidR="00510BA5" w:rsidRPr="00EF096E" w:rsidRDefault="00510BA5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06AC713" w14:textId="77777777" w:rsidR="00F628D9" w:rsidRPr="00EF096E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EF096E">
        <w:rPr>
          <w:rFonts w:ascii="Angsana New" w:hAnsi="Angsana New" w:hint="cs"/>
          <w:sz w:val="30"/>
          <w:szCs w:val="30"/>
          <w:cs/>
        </w:rPr>
        <w:t xml:space="preserve">ค่าเสื่อมราคาสำหรับปี </w:t>
      </w:r>
      <w:r w:rsidR="002D31B6" w:rsidRPr="00EF096E">
        <w:rPr>
          <w:rFonts w:ascii="Angsana New" w:hAnsi="Angsana New"/>
          <w:sz w:val="30"/>
          <w:szCs w:val="30"/>
        </w:rPr>
        <w:t>256</w:t>
      </w:r>
      <w:r w:rsidR="00F74F86" w:rsidRPr="00EF096E">
        <w:rPr>
          <w:rFonts w:ascii="Angsana New" w:hAnsi="Angsana New"/>
          <w:sz w:val="30"/>
          <w:szCs w:val="30"/>
        </w:rPr>
        <w:t>4</w:t>
      </w:r>
      <w:r w:rsidRPr="00EF096E">
        <w:rPr>
          <w:rFonts w:ascii="Angsana New" w:hAnsi="Angsana New"/>
          <w:sz w:val="30"/>
          <w:szCs w:val="30"/>
        </w:rPr>
        <w:t xml:space="preserve"> </w:t>
      </w:r>
      <w:r w:rsidRPr="00EF096E">
        <w:rPr>
          <w:rFonts w:ascii="Angsana New" w:hAnsi="Angsana New" w:hint="cs"/>
          <w:sz w:val="30"/>
          <w:szCs w:val="30"/>
          <w:cs/>
        </w:rPr>
        <w:t xml:space="preserve">และ </w:t>
      </w:r>
      <w:r w:rsidR="002D31B6" w:rsidRPr="00EF096E">
        <w:rPr>
          <w:rFonts w:ascii="Angsana New" w:hAnsi="Angsana New"/>
          <w:sz w:val="30"/>
          <w:szCs w:val="30"/>
        </w:rPr>
        <w:t>256</w:t>
      </w:r>
      <w:r w:rsidR="00F74F86" w:rsidRPr="00EF096E">
        <w:rPr>
          <w:rFonts w:ascii="Angsana New" w:hAnsi="Angsana New"/>
          <w:sz w:val="30"/>
          <w:szCs w:val="30"/>
        </w:rPr>
        <w:t>3</w:t>
      </w:r>
      <w:r w:rsidRPr="00EF096E">
        <w:rPr>
          <w:rFonts w:ascii="Angsana New" w:hAnsi="Angsana New" w:hint="cs"/>
          <w:sz w:val="30"/>
          <w:szCs w:val="30"/>
          <w:cs/>
        </w:rPr>
        <w:t xml:space="preserve"> </w:t>
      </w:r>
      <w:r w:rsidR="000629B0" w:rsidRPr="00EF096E">
        <w:rPr>
          <w:rFonts w:ascii="Angsana New" w:hAnsi="Angsana New" w:hint="cs"/>
          <w:sz w:val="30"/>
          <w:szCs w:val="30"/>
          <w:cs/>
        </w:rPr>
        <w:t>มีจำนวนเงินประมาณ 13.</w:t>
      </w:r>
      <w:r w:rsidR="00F74E57" w:rsidRPr="00EF096E">
        <w:rPr>
          <w:rFonts w:ascii="Angsana New" w:hAnsi="Angsana New"/>
          <w:sz w:val="30"/>
          <w:szCs w:val="30"/>
        </w:rPr>
        <w:t>2</w:t>
      </w:r>
      <w:r w:rsidR="000629B0" w:rsidRPr="00EF096E">
        <w:rPr>
          <w:rFonts w:ascii="Angsana New" w:hAnsi="Angsana New"/>
          <w:sz w:val="30"/>
          <w:szCs w:val="30"/>
        </w:rPr>
        <w:t xml:space="preserve"> </w:t>
      </w:r>
      <w:r w:rsidR="000629B0" w:rsidRPr="00EF096E">
        <w:rPr>
          <w:rFonts w:ascii="Angsana New" w:hAnsi="Angsana New" w:hint="cs"/>
          <w:sz w:val="30"/>
          <w:szCs w:val="30"/>
          <w:cs/>
        </w:rPr>
        <w:t>ล้านบาท</w:t>
      </w:r>
      <w:r w:rsidR="000629B0" w:rsidRPr="00EF096E">
        <w:rPr>
          <w:rFonts w:ascii="Angsana New" w:hAnsi="Angsana New"/>
          <w:sz w:val="30"/>
          <w:szCs w:val="30"/>
        </w:rPr>
        <w:t xml:space="preserve"> </w:t>
      </w:r>
      <w:r w:rsidR="000629B0" w:rsidRPr="00EF096E">
        <w:rPr>
          <w:rFonts w:ascii="Angsana New" w:hAnsi="Angsana New" w:hint="cs"/>
          <w:sz w:val="30"/>
          <w:szCs w:val="30"/>
          <w:cs/>
        </w:rPr>
        <w:t xml:space="preserve">และ </w:t>
      </w:r>
      <w:r w:rsidR="000629B0" w:rsidRPr="00EF096E">
        <w:rPr>
          <w:rFonts w:ascii="Angsana New" w:hAnsi="Angsana New"/>
          <w:sz w:val="30"/>
          <w:szCs w:val="30"/>
        </w:rPr>
        <w:t>11</w:t>
      </w:r>
      <w:r w:rsidR="000629B0" w:rsidRPr="00EF096E">
        <w:rPr>
          <w:rFonts w:ascii="Angsana New" w:hAnsi="Angsana New" w:hint="cs"/>
          <w:sz w:val="30"/>
          <w:szCs w:val="30"/>
          <w:cs/>
        </w:rPr>
        <w:t>.0</w:t>
      </w:r>
      <w:r w:rsidR="000629B0" w:rsidRPr="00EF096E">
        <w:rPr>
          <w:rFonts w:ascii="Angsana New" w:hAnsi="Angsana New"/>
          <w:sz w:val="30"/>
          <w:szCs w:val="30"/>
        </w:rPr>
        <w:t xml:space="preserve"> </w:t>
      </w:r>
      <w:r w:rsidR="000629B0" w:rsidRPr="00EF096E">
        <w:rPr>
          <w:rFonts w:ascii="Angsana New" w:hAnsi="Angsana New" w:hint="cs"/>
          <w:sz w:val="30"/>
          <w:szCs w:val="30"/>
          <w:cs/>
        </w:rPr>
        <w:t>ล้านบาท ตามลำดับ ในงบการรวม และประมาณ</w:t>
      </w:r>
      <w:r w:rsidRPr="00EF096E">
        <w:rPr>
          <w:rFonts w:ascii="Angsana New" w:hAnsi="Angsana New" w:hint="cs"/>
          <w:sz w:val="30"/>
          <w:szCs w:val="30"/>
          <w:cs/>
        </w:rPr>
        <w:t xml:space="preserve"> </w:t>
      </w:r>
      <w:r w:rsidR="002B2C6D" w:rsidRPr="00EF096E">
        <w:rPr>
          <w:rFonts w:ascii="Angsana New" w:hAnsi="Angsana New"/>
          <w:sz w:val="30"/>
          <w:szCs w:val="30"/>
        </w:rPr>
        <w:t>12.9</w:t>
      </w:r>
      <w:r w:rsidR="00B92772" w:rsidRPr="00EF096E">
        <w:rPr>
          <w:rFonts w:ascii="Angsana New" w:hAnsi="Angsana New"/>
          <w:sz w:val="30"/>
          <w:szCs w:val="30"/>
        </w:rPr>
        <w:t xml:space="preserve"> </w:t>
      </w:r>
      <w:r w:rsidR="00B92772" w:rsidRPr="00EF096E">
        <w:rPr>
          <w:rFonts w:ascii="Angsana New" w:hAnsi="Angsana New" w:hint="cs"/>
          <w:sz w:val="30"/>
          <w:szCs w:val="30"/>
          <w:cs/>
        </w:rPr>
        <w:t>ล้านบาท</w:t>
      </w:r>
      <w:r w:rsidR="002B2C6D" w:rsidRPr="00EF096E">
        <w:rPr>
          <w:rFonts w:ascii="Angsana New" w:hAnsi="Angsana New"/>
          <w:sz w:val="30"/>
          <w:szCs w:val="30"/>
        </w:rPr>
        <w:t xml:space="preserve"> </w:t>
      </w:r>
      <w:r w:rsidR="00B92772" w:rsidRPr="00EF096E">
        <w:rPr>
          <w:rFonts w:ascii="Angsana New" w:hAnsi="Angsana New" w:hint="cs"/>
          <w:sz w:val="30"/>
          <w:szCs w:val="30"/>
          <w:cs/>
        </w:rPr>
        <w:t xml:space="preserve">และ </w:t>
      </w:r>
      <w:r w:rsidR="00F74F86" w:rsidRPr="00EF096E">
        <w:rPr>
          <w:rFonts w:ascii="Angsana New" w:hAnsi="Angsana New"/>
          <w:sz w:val="30"/>
          <w:szCs w:val="30"/>
        </w:rPr>
        <w:t>11</w:t>
      </w:r>
      <w:r w:rsidR="000629B0" w:rsidRPr="00EF096E">
        <w:rPr>
          <w:rFonts w:ascii="Angsana New" w:hAnsi="Angsana New" w:hint="cs"/>
          <w:sz w:val="30"/>
          <w:szCs w:val="30"/>
          <w:cs/>
        </w:rPr>
        <w:t>.0</w:t>
      </w:r>
      <w:r w:rsidR="00B14E84" w:rsidRPr="00EF096E">
        <w:rPr>
          <w:rFonts w:ascii="Angsana New" w:hAnsi="Angsana New"/>
          <w:sz w:val="30"/>
          <w:szCs w:val="30"/>
        </w:rPr>
        <w:t xml:space="preserve"> </w:t>
      </w:r>
      <w:r w:rsidRPr="00EF096E">
        <w:rPr>
          <w:rFonts w:ascii="Angsana New" w:hAnsi="Angsana New" w:hint="cs"/>
          <w:sz w:val="30"/>
          <w:szCs w:val="30"/>
          <w:cs/>
        </w:rPr>
        <w:t>ล้านบาท</w:t>
      </w:r>
      <w:r w:rsidR="00B92772" w:rsidRPr="00EF096E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="000629B0" w:rsidRPr="00EF096E">
        <w:rPr>
          <w:rFonts w:ascii="Angsana New" w:hAnsi="Angsana New" w:hint="cs"/>
          <w:sz w:val="30"/>
          <w:szCs w:val="30"/>
          <w:cs/>
        </w:rPr>
        <w:t xml:space="preserve"> ในงบการเงินเฉพาะกิจการ</w:t>
      </w:r>
    </w:p>
    <w:p w14:paraId="5B63FCEA" w14:textId="77777777" w:rsidR="00C46AEE" w:rsidRPr="00EF096E" w:rsidRDefault="00C46AEE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25EA951F" w14:textId="77777777" w:rsidR="00EC6911" w:rsidRPr="00EF096E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EF096E">
        <w:rPr>
          <w:rFonts w:ascii="Angsana New" w:hAnsi="Angsana New" w:hint="cs"/>
          <w:sz w:val="30"/>
          <w:szCs w:val="30"/>
          <w:cs/>
        </w:rPr>
        <w:t>ราคาทุนของ</w:t>
      </w:r>
      <w:r w:rsidRPr="00EF096E">
        <w:rPr>
          <w:rFonts w:ascii="Angsana New" w:hAnsi="Angsana New"/>
          <w:sz w:val="30"/>
          <w:szCs w:val="30"/>
          <w:cs/>
        </w:rPr>
        <w:t>เครื่องตกแต่ง ติดตั้งและ</w:t>
      </w:r>
      <w:r w:rsidRPr="00EF096E">
        <w:rPr>
          <w:rFonts w:ascii="Angsana New" w:hAnsi="Angsana New" w:hint="cs"/>
          <w:sz w:val="30"/>
          <w:szCs w:val="30"/>
          <w:cs/>
        </w:rPr>
        <w:t>เครื่องใช้สำนักงาน</w:t>
      </w:r>
      <w:r w:rsidR="00DE0A41" w:rsidRPr="00EF096E">
        <w:rPr>
          <w:rFonts w:ascii="Angsana New" w:hAnsi="Angsana New" w:hint="cs"/>
          <w:sz w:val="30"/>
          <w:szCs w:val="30"/>
          <w:cs/>
        </w:rPr>
        <w:t xml:space="preserve"> </w:t>
      </w:r>
      <w:r w:rsidR="00DE0A41" w:rsidRPr="00EF096E">
        <w:rPr>
          <w:rFonts w:ascii="Angsana New" w:hAnsi="Angsana New"/>
          <w:sz w:val="30"/>
          <w:szCs w:val="30"/>
          <w:cs/>
        </w:rPr>
        <w:t>คอมพิวเตอร์และอุปกรณ์เชื่อมต่อ</w:t>
      </w:r>
      <w:r w:rsidRPr="00EF096E">
        <w:rPr>
          <w:rFonts w:ascii="Angsana New" w:hAnsi="Angsana New" w:hint="cs"/>
          <w:sz w:val="30"/>
          <w:szCs w:val="30"/>
          <w:cs/>
        </w:rPr>
        <w:t xml:space="preserve">และยานพาหนะซึ่งหักค่าเสื่อมราคาทั้งจำนวนแล้วแต่ยังคงใช้งานอยู่ ณ วันที่ </w:t>
      </w:r>
      <w:r w:rsidRPr="00EF096E">
        <w:rPr>
          <w:rFonts w:ascii="Angsana New" w:hAnsi="Angsana New"/>
          <w:sz w:val="30"/>
          <w:szCs w:val="30"/>
        </w:rPr>
        <w:t>31</w:t>
      </w:r>
      <w:r w:rsidRPr="00EF096E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2D31B6" w:rsidRPr="00EF096E">
        <w:rPr>
          <w:rFonts w:ascii="Angsana New" w:hAnsi="Angsana New"/>
          <w:sz w:val="30"/>
          <w:szCs w:val="30"/>
        </w:rPr>
        <w:t>256</w:t>
      </w:r>
      <w:r w:rsidR="001241A2" w:rsidRPr="00EF096E">
        <w:rPr>
          <w:rFonts w:ascii="Angsana New" w:hAnsi="Angsana New"/>
          <w:sz w:val="30"/>
          <w:szCs w:val="30"/>
        </w:rPr>
        <w:t>4</w:t>
      </w:r>
      <w:r w:rsidRPr="00EF096E">
        <w:rPr>
          <w:rFonts w:ascii="Angsana New" w:hAnsi="Angsana New" w:hint="cs"/>
          <w:sz w:val="30"/>
          <w:szCs w:val="30"/>
          <w:cs/>
        </w:rPr>
        <w:t xml:space="preserve"> และ </w:t>
      </w:r>
      <w:r w:rsidR="002D31B6" w:rsidRPr="00EF096E">
        <w:rPr>
          <w:rFonts w:ascii="Angsana New" w:hAnsi="Angsana New"/>
          <w:sz w:val="30"/>
          <w:szCs w:val="30"/>
        </w:rPr>
        <w:t>256</w:t>
      </w:r>
      <w:r w:rsidR="001241A2" w:rsidRPr="00EF096E">
        <w:rPr>
          <w:rFonts w:ascii="Angsana New" w:hAnsi="Angsana New"/>
          <w:sz w:val="30"/>
          <w:szCs w:val="30"/>
        </w:rPr>
        <w:t>3</w:t>
      </w:r>
      <w:r w:rsidRPr="00EF096E">
        <w:rPr>
          <w:rFonts w:ascii="Angsana New" w:hAnsi="Angsana New"/>
          <w:sz w:val="30"/>
          <w:szCs w:val="30"/>
        </w:rPr>
        <w:t xml:space="preserve"> </w:t>
      </w:r>
      <w:r w:rsidRPr="00EF096E">
        <w:rPr>
          <w:rFonts w:ascii="Angsana New" w:hAnsi="Angsana New" w:hint="cs"/>
          <w:sz w:val="30"/>
          <w:szCs w:val="30"/>
          <w:cs/>
        </w:rPr>
        <w:t>มีจำนวนเงิน</w:t>
      </w:r>
      <w:r w:rsidR="00DE0A41" w:rsidRPr="00EF096E">
        <w:rPr>
          <w:rFonts w:ascii="Angsana New" w:hAnsi="Angsana New" w:hint="cs"/>
          <w:sz w:val="30"/>
          <w:szCs w:val="30"/>
          <w:cs/>
        </w:rPr>
        <w:t>รวม</w:t>
      </w:r>
      <w:r w:rsidRPr="00EF096E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DE0A41" w:rsidRPr="00EF096E">
        <w:rPr>
          <w:rFonts w:ascii="Angsana New" w:hAnsi="Angsana New" w:hint="cs"/>
          <w:sz w:val="30"/>
          <w:szCs w:val="30"/>
          <w:cs/>
        </w:rPr>
        <w:t>27.5 ล้านบาท</w:t>
      </w:r>
      <w:r w:rsidR="00D8520B" w:rsidRPr="00EF096E">
        <w:rPr>
          <w:rFonts w:ascii="Angsana New" w:hAnsi="Angsana New" w:hint="cs"/>
          <w:sz w:val="30"/>
          <w:szCs w:val="30"/>
          <w:cs/>
        </w:rPr>
        <w:t xml:space="preserve">และ </w:t>
      </w:r>
      <w:r w:rsidR="00F53D08" w:rsidRPr="00EF096E">
        <w:rPr>
          <w:rFonts w:ascii="Angsana New" w:hAnsi="Angsana New"/>
          <w:sz w:val="30"/>
          <w:szCs w:val="30"/>
        </w:rPr>
        <w:t>2</w:t>
      </w:r>
      <w:r w:rsidR="00F53D08" w:rsidRPr="00EF096E">
        <w:rPr>
          <w:rFonts w:ascii="Angsana New" w:hAnsi="Angsana New" w:hint="cs"/>
          <w:sz w:val="30"/>
          <w:szCs w:val="30"/>
          <w:cs/>
        </w:rPr>
        <w:t>8.2</w:t>
      </w:r>
      <w:r w:rsidRPr="00EF096E">
        <w:rPr>
          <w:rFonts w:ascii="Angsana New" w:hAnsi="Angsana New"/>
          <w:sz w:val="30"/>
          <w:szCs w:val="30"/>
        </w:rPr>
        <w:t xml:space="preserve"> </w:t>
      </w:r>
      <w:r w:rsidRPr="00EF096E">
        <w:rPr>
          <w:rFonts w:ascii="Angsana New" w:hAnsi="Angsana New" w:hint="cs"/>
          <w:sz w:val="30"/>
          <w:szCs w:val="30"/>
          <w:cs/>
        </w:rPr>
        <w:t>ล้านบาท</w:t>
      </w:r>
      <w:r w:rsidR="00124D59" w:rsidRPr="00EF096E">
        <w:rPr>
          <w:rFonts w:ascii="Angsana New" w:hAnsi="Angsana New" w:hint="cs"/>
          <w:sz w:val="30"/>
          <w:szCs w:val="30"/>
          <w:cs/>
        </w:rPr>
        <w:t xml:space="preserve"> </w:t>
      </w:r>
      <w:r w:rsidR="00D8520B" w:rsidRPr="00EF096E">
        <w:rPr>
          <w:rFonts w:ascii="Angsana New" w:hAnsi="Angsana New" w:hint="cs"/>
          <w:sz w:val="30"/>
          <w:szCs w:val="30"/>
          <w:cs/>
        </w:rPr>
        <w:t>ตามลำดับ</w:t>
      </w:r>
      <w:r w:rsidR="00BA3E17" w:rsidRPr="00EF096E">
        <w:rPr>
          <w:rFonts w:ascii="Angsana New" w:hAnsi="Angsana New"/>
          <w:sz w:val="30"/>
          <w:szCs w:val="30"/>
        </w:rPr>
        <w:t xml:space="preserve"> </w:t>
      </w:r>
    </w:p>
    <w:p w14:paraId="33678042" w14:textId="77777777" w:rsidR="00EC6911" w:rsidRPr="00FB73D4" w:rsidRDefault="00EC6911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16"/>
          <w:szCs w:val="16"/>
        </w:rPr>
      </w:pPr>
    </w:p>
    <w:p w14:paraId="24B02E15" w14:textId="77777777" w:rsidR="009664C3" w:rsidRPr="006D7017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6D7017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Pr="006D7017">
        <w:rPr>
          <w:rFonts w:ascii="Angsana New" w:hAnsi="Angsana New"/>
          <w:sz w:val="28"/>
          <w:szCs w:val="28"/>
        </w:rPr>
        <w:t xml:space="preserve">31 </w:t>
      </w:r>
      <w:r w:rsidRPr="006D7017">
        <w:rPr>
          <w:rFonts w:ascii="Angsana New" w:hAnsi="Angsana New"/>
          <w:sz w:val="28"/>
          <w:szCs w:val="28"/>
          <w:cs/>
        </w:rPr>
        <w:t xml:space="preserve">ธันวาคม </w:t>
      </w:r>
      <w:r w:rsidR="00EA0B4B" w:rsidRPr="006D7017">
        <w:rPr>
          <w:rFonts w:ascii="Angsana New" w:hAnsi="Angsana New"/>
          <w:sz w:val="28"/>
          <w:szCs w:val="28"/>
        </w:rPr>
        <w:t>256</w:t>
      </w:r>
      <w:r w:rsidR="001241A2" w:rsidRPr="006D7017">
        <w:rPr>
          <w:rFonts w:ascii="Angsana New" w:hAnsi="Angsana New"/>
          <w:sz w:val="28"/>
          <w:szCs w:val="28"/>
        </w:rPr>
        <w:t>4</w:t>
      </w:r>
      <w:r w:rsidRPr="006D7017">
        <w:rPr>
          <w:rFonts w:ascii="Angsana New" w:hAnsi="Angsana New"/>
          <w:sz w:val="28"/>
          <w:szCs w:val="28"/>
          <w:cs/>
        </w:rPr>
        <w:t xml:space="preserve"> และ </w:t>
      </w:r>
      <w:r w:rsidR="00EA0B4B" w:rsidRPr="006D7017">
        <w:rPr>
          <w:rFonts w:ascii="Angsana New" w:hAnsi="Angsana New"/>
          <w:sz w:val="28"/>
          <w:szCs w:val="28"/>
        </w:rPr>
        <w:t>256</w:t>
      </w:r>
      <w:r w:rsidR="001241A2" w:rsidRPr="006D7017">
        <w:rPr>
          <w:rFonts w:ascii="Angsana New" w:hAnsi="Angsana New"/>
          <w:sz w:val="28"/>
          <w:szCs w:val="28"/>
        </w:rPr>
        <w:t>3</w:t>
      </w:r>
      <w:r w:rsidRPr="006D7017">
        <w:rPr>
          <w:rFonts w:ascii="Angsana New" w:hAnsi="Angsana New"/>
          <w:sz w:val="28"/>
          <w:szCs w:val="28"/>
        </w:rPr>
        <w:t xml:space="preserve"> </w:t>
      </w:r>
      <w:r w:rsidR="004835D7" w:rsidRPr="006D7017">
        <w:rPr>
          <w:rFonts w:ascii="Angsana New" w:hAnsi="Angsana New" w:hint="cs"/>
          <w:sz w:val="28"/>
          <w:szCs w:val="28"/>
          <w:cs/>
        </w:rPr>
        <w:t>กลุ่ม</w:t>
      </w:r>
      <w:r w:rsidRPr="006D7017">
        <w:rPr>
          <w:rFonts w:ascii="Angsana New" w:hAnsi="Angsana New"/>
          <w:sz w:val="28"/>
          <w:szCs w:val="28"/>
          <w:cs/>
        </w:rPr>
        <w:t>บริษัทได้จดจำนองที่ดินพร้อมสิ่งปลูกสร้าง</w:t>
      </w:r>
      <w:r w:rsidRPr="006D7017">
        <w:rPr>
          <w:rFonts w:ascii="Angsana New" w:hAnsi="Angsana New" w:hint="cs"/>
          <w:sz w:val="28"/>
          <w:szCs w:val="28"/>
          <w:cs/>
        </w:rPr>
        <w:t>บนที่ดิน</w:t>
      </w:r>
      <w:r w:rsidRPr="006D7017">
        <w:rPr>
          <w:rFonts w:ascii="Angsana New" w:hAnsi="Angsana New"/>
          <w:sz w:val="28"/>
          <w:szCs w:val="28"/>
          <w:cs/>
        </w:rPr>
        <w:t>ซึ่งมีมูลค่าตามบัญชี</w:t>
      </w:r>
      <w:r w:rsidR="00B10A8B">
        <w:rPr>
          <w:rFonts w:ascii="Angsana New" w:hAnsi="Angsana New" w:hint="cs"/>
          <w:sz w:val="28"/>
          <w:szCs w:val="28"/>
          <w:cs/>
        </w:rPr>
        <w:t>รวม</w:t>
      </w:r>
      <w:r w:rsidRPr="006D7017">
        <w:rPr>
          <w:rFonts w:ascii="Angsana New" w:hAnsi="Angsana New"/>
          <w:sz w:val="28"/>
          <w:szCs w:val="28"/>
          <w:cs/>
        </w:rPr>
        <w:t xml:space="preserve">ประมาณ </w:t>
      </w:r>
      <w:r w:rsidR="00980C15" w:rsidRPr="006D7017">
        <w:rPr>
          <w:rFonts w:ascii="Angsana New" w:hAnsi="Angsana New" w:hint="cs"/>
          <w:sz w:val="28"/>
          <w:szCs w:val="28"/>
          <w:cs/>
        </w:rPr>
        <w:t>234</w:t>
      </w:r>
      <w:r w:rsidR="00E60F5E" w:rsidRPr="006D7017">
        <w:rPr>
          <w:rFonts w:ascii="Angsana New" w:hAnsi="Angsana New" w:hint="cs"/>
          <w:sz w:val="28"/>
          <w:szCs w:val="28"/>
          <w:cs/>
        </w:rPr>
        <w:t>.6</w:t>
      </w:r>
      <w:r w:rsidRPr="006D7017">
        <w:rPr>
          <w:rFonts w:ascii="Angsana New" w:hAnsi="Angsana New"/>
          <w:sz w:val="28"/>
          <w:szCs w:val="28"/>
        </w:rPr>
        <w:t xml:space="preserve"> </w:t>
      </w:r>
      <w:r w:rsidRPr="006D7017">
        <w:rPr>
          <w:rFonts w:ascii="Angsana New" w:hAnsi="Angsana New"/>
          <w:sz w:val="28"/>
          <w:szCs w:val="28"/>
          <w:cs/>
        </w:rPr>
        <w:t>ล้านบาท</w:t>
      </w:r>
      <w:r w:rsidRPr="006D7017">
        <w:rPr>
          <w:rFonts w:ascii="Angsana New" w:hAnsi="Angsana New" w:hint="cs"/>
          <w:sz w:val="28"/>
          <w:szCs w:val="28"/>
          <w:cs/>
        </w:rPr>
        <w:t>และ</w:t>
      </w:r>
      <w:r w:rsidRPr="006D7017">
        <w:rPr>
          <w:rFonts w:ascii="Angsana New" w:hAnsi="Angsana New"/>
          <w:sz w:val="28"/>
          <w:szCs w:val="28"/>
          <w:cs/>
        </w:rPr>
        <w:t xml:space="preserve"> </w:t>
      </w:r>
      <w:r w:rsidR="00980C15" w:rsidRPr="006D7017">
        <w:rPr>
          <w:rFonts w:ascii="Angsana New" w:hAnsi="Angsana New" w:hint="cs"/>
          <w:sz w:val="28"/>
          <w:szCs w:val="28"/>
          <w:cs/>
        </w:rPr>
        <w:t>143.7</w:t>
      </w:r>
      <w:r w:rsidR="00B14E84" w:rsidRPr="006D7017">
        <w:rPr>
          <w:rFonts w:ascii="Angsana New" w:hAnsi="Angsana New"/>
          <w:sz w:val="28"/>
          <w:szCs w:val="28"/>
        </w:rPr>
        <w:t xml:space="preserve"> </w:t>
      </w:r>
      <w:r w:rsidRPr="006D7017">
        <w:rPr>
          <w:rFonts w:ascii="Angsana New" w:hAnsi="Angsana New" w:hint="cs"/>
          <w:sz w:val="28"/>
          <w:szCs w:val="28"/>
          <w:cs/>
        </w:rPr>
        <w:t>ล้านบาท</w:t>
      </w:r>
      <w:r w:rsidR="001241A2" w:rsidRPr="006D7017">
        <w:rPr>
          <w:rFonts w:ascii="Angsana New" w:hAnsi="Angsana New"/>
          <w:sz w:val="28"/>
          <w:szCs w:val="28"/>
        </w:rPr>
        <w:t xml:space="preserve"> </w:t>
      </w:r>
      <w:r w:rsidR="001241A2" w:rsidRPr="006D7017">
        <w:rPr>
          <w:rFonts w:ascii="Angsana New" w:hAnsi="Angsana New" w:hint="cs"/>
          <w:sz w:val="28"/>
          <w:szCs w:val="28"/>
          <w:cs/>
        </w:rPr>
        <w:t xml:space="preserve">ตามลำดับ </w:t>
      </w:r>
      <w:r w:rsidRPr="006D7017">
        <w:rPr>
          <w:rFonts w:ascii="Angsana New" w:hAnsi="Angsana New"/>
          <w:sz w:val="28"/>
          <w:szCs w:val="28"/>
          <w:cs/>
        </w:rPr>
        <w:t>เป็นหลัก</w:t>
      </w:r>
      <w:r w:rsidRPr="006D7017">
        <w:rPr>
          <w:rFonts w:ascii="Angsana New" w:hAnsi="Angsana New" w:hint="cs"/>
          <w:sz w:val="28"/>
          <w:szCs w:val="28"/>
          <w:cs/>
        </w:rPr>
        <w:t>ป</w:t>
      </w:r>
      <w:r w:rsidRPr="006D7017">
        <w:rPr>
          <w:rFonts w:ascii="Angsana New" w:hAnsi="Angsana New"/>
          <w:sz w:val="28"/>
          <w:szCs w:val="28"/>
          <w:cs/>
        </w:rPr>
        <w:t>ระกันวงเงินเบิกเกินบัญชี</w:t>
      </w:r>
      <w:r w:rsidRPr="006D7017">
        <w:rPr>
          <w:rFonts w:ascii="Angsana New" w:hAnsi="Angsana New" w:hint="cs"/>
          <w:sz w:val="28"/>
          <w:szCs w:val="28"/>
          <w:cs/>
        </w:rPr>
        <w:t xml:space="preserve"> วง</w:t>
      </w:r>
      <w:r w:rsidRPr="006D7017">
        <w:rPr>
          <w:rFonts w:ascii="Angsana New" w:hAnsi="Angsana New"/>
          <w:sz w:val="28"/>
          <w:szCs w:val="28"/>
          <w:cs/>
        </w:rPr>
        <w:t>เงินกู้ยืมระยะสั้นและ</w:t>
      </w:r>
      <w:r w:rsidRPr="006D7017">
        <w:rPr>
          <w:rFonts w:ascii="Angsana New" w:hAnsi="Angsana New" w:hint="cs"/>
          <w:sz w:val="28"/>
          <w:szCs w:val="28"/>
          <w:cs/>
        </w:rPr>
        <w:t>วง</w:t>
      </w:r>
      <w:r w:rsidRPr="006D7017">
        <w:rPr>
          <w:rFonts w:ascii="Angsana New" w:hAnsi="Angsana New"/>
          <w:sz w:val="28"/>
          <w:szCs w:val="28"/>
          <w:cs/>
        </w:rPr>
        <w:t>เงินกู้ยืมระยะ</w:t>
      </w:r>
      <w:r w:rsidRPr="006D7017">
        <w:rPr>
          <w:rFonts w:ascii="Angsana New" w:hAnsi="Angsana New" w:hint="cs"/>
          <w:sz w:val="28"/>
          <w:szCs w:val="28"/>
          <w:cs/>
        </w:rPr>
        <w:t>ยาว</w:t>
      </w:r>
      <w:r w:rsidRPr="006D7017">
        <w:rPr>
          <w:rFonts w:ascii="Angsana New" w:hAnsi="Angsana New"/>
          <w:sz w:val="28"/>
          <w:szCs w:val="28"/>
          <w:cs/>
        </w:rPr>
        <w:t>จากสถาบันการเงิน (ดูหมายเหตุ</w:t>
      </w:r>
      <w:r w:rsidRPr="006D7017">
        <w:rPr>
          <w:rFonts w:ascii="Angsana New" w:hAnsi="Angsana New" w:hint="cs"/>
          <w:sz w:val="28"/>
          <w:szCs w:val="28"/>
          <w:cs/>
        </w:rPr>
        <w:t xml:space="preserve"> </w:t>
      </w:r>
      <w:r w:rsidR="00526E3C" w:rsidRPr="006D7017">
        <w:rPr>
          <w:rFonts w:ascii="Angsana New" w:hAnsi="Angsana New"/>
          <w:sz w:val="28"/>
          <w:szCs w:val="28"/>
        </w:rPr>
        <w:t>1</w:t>
      </w:r>
      <w:r w:rsidR="00B34F80" w:rsidRPr="006D7017">
        <w:rPr>
          <w:rFonts w:ascii="Angsana New" w:hAnsi="Angsana New" w:hint="cs"/>
          <w:sz w:val="28"/>
          <w:szCs w:val="28"/>
          <w:cs/>
        </w:rPr>
        <w:t>1</w:t>
      </w:r>
      <w:r w:rsidRPr="006D7017">
        <w:rPr>
          <w:rFonts w:ascii="Angsana New" w:hAnsi="Angsana New" w:hint="cs"/>
          <w:sz w:val="28"/>
          <w:szCs w:val="28"/>
          <w:cs/>
        </w:rPr>
        <w:t xml:space="preserve"> และ </w:t>
      </w:r>
      <w:r w:rsidRPr="006D7017">
        <w:rPr>
          <w:rFonts w:ascii="Angsana New" w:hAnsi="Angsana New"/>
          <w:sz w:val="28"/>
          <w:szCs w:val="28"/>
        </w:rPr>
        <w:t>1</w:t>
      </w:r>
      <w:r w:rsidR="00B34F80" w:rsidRPr="006D7017">
        <w:rPr>
          <w:rFonts w:ascii="Angsana New" w:hAnsi="Angsana New" w:hint="cs"/>
          <w:sz w:val="28"/>
          <w:szCs w:val="28"/>
          <w:cs/>
        </w:rPr>
        <w:t>2</w:t>
      </w:r>
      <w:r w:rsidRPr="006D7017">
        <w:rPr>
          <w:rFonts w:ascii="Angsana New" w:hAnsi="Angsana New"/>
          <w:sz w:val="28"/>
          <w:szCs w:val="28"/>
          <w:cs/>
        </w:rPr>
        <w:t>)</w:t>
      </w:r>
    </w:p>
    <w:p w14:paraId="15E4A7C2" w14:textId="77777777" w:rsidR="008936C6" w:rsidRPr="006D7017" w:rsidRDefault="008936C6" w:rsidP="008936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000485F0" w14:textId="77777777" w:rsidR="004774C5" w:rsidRPr="006D7017" w:rsidRDefault="004774C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6D7017">
        <w:rPr>
          <w:rFonts w:ascii="Angsana New" w:hAnsi="Angsana New" w:hint="cs"/>
          <w:b/>
          <w:bCs/>
          <w:sz w:val="28"/>
          <w:szCs w:val="28"/>
          <w:cs/>
        </w:rPr>
        <w:t xml:space="preserve">สินทรัพย์สิทธิการใช้ </w:t>
      </w:r>
      <w:r w:rsidR="008C3C2D" w:rsidRPr="006D7017">
        <w:rPr>
          <w:rFonts w:ascii="Angsana New" w:hAnsi="Angsana New" w:hint="cs"/>
          <w:b/>
          <w:bCs/>
          <w:sz w:val="28"/>
          <w:szCs w:val="28"/>
          <w:cs/>
        </w:rPr>
        <w:t>-</w:t>
      </w:r>
      <w:r w:rsidRPr="006D7017">
        <w:rPr>
          <w:rFonts w:ascii="Angsana New" w:hAnsi="Angsana New" w:hint="cs"/>
          <w:b/>
          <w:bCs/>
          <w:sz w:val="28"/>
          <w:szCs w:val="28"/>
          <w:cs/>
        </w:rPr>
        <w:t xml:space="preserve"> สุทธิ</w:t>
      </w:r>
    </w:p>
    <w:p w14:paraId="4892EE1A" w14:textId="77777777" w:rsidR="00B340E2" w:rsidRPr="006D7017" w:rsidRDefault="00B340E2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340E2" w:rsidRPr="006D7017" w14:paraId="27E6094C" w14:textId="77777777" w:rsidTr="00470AD7">
        <w:trPr>
          <w:cantSplit/>
        </w:trPr>
        <w:tc>
          <w:tcPr>
            <w:tcW w:w="2590" w:type="dxa"/>
          </w:tcPr>
          <w:p w14:paraId="47C531D7" w14:textId="77777777" w:rsidR="00B340E2" w:rsidRPr="006D7017" w:rsidRDefault="00B340E2" w:rsidP="00470AD7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7315D700" w14:textId="77777777" w:rsidR="00B340E2" w:rsidRPr="006D7017" w:rsidRDefault="00B340E2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</w:t>
            </w:r>
            <w:r w:rsidRPr="006D701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B340E2" w:rsidRPr="006D7017" w14:paraId="7C95E3EB" w14:textId="77777777" w:rsidTr="00470AD7">
        <w:trPr>
          <w:cantSplit/>
        </w:trPr>
        <w:tc>
          <w:tcPr>
            <w:tcW w:w="2590" w:type="dxa"/>
          </w:tcPr>
          <w:p w14:paraId="3EFF6A79" w14:textId="77777777" w:rsidR="00B340E2" w:rsidRPr="006D7017" w:rsidRDefault="00B340E2" w:rsidP="00470AD7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7A470D5" w14:textId="77777777" w:rsidR="00B340E2" w:rsidRPr="006D7017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A898328" w14:textId="77777777" w:rsidR="00B340E2" w:rsidRPr="006D7017" w:rsidRDefault="00B340E2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795EF5" w14:textId="77777777" w:rsidR="00B340E2" w:rsidRPr="006D7017" w:rsidRDefault="0083704F" w:rsidP="0083704F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33CDD81" w14:textId="77777777" w:rsidR="00B340E2" w:rsidRPr="006D7017" w:rsidRDefault="00B340E2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310A8B7C" w14:textId="77777777" w:rsidR="00B340E2" w:rsidRPr="006D7017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ยอดคงเหล</w:t>
            </w:r>
            <w:r w:rsidR="0083704F" w:rsidRPr="006D7017">
              <w:rPr>
                <w:rFonts w:ascii="Angsana New" w:hAnsi="Angsana New" w:hint="cs"/>
                <w:sz w:val="28"/>
                <w:szCs w:val="28"/>
                <w:cs/>
              </w:rPr>
              <w:t>ือ</w:t>
            </w:r>
          </w:p>
        </w:tc>
      </w:tr>
      <w:tr w:rsidR="00B340E2" w:rsidRPr="006D7017" w14:paraId="6071B648" w14:textId="77777777" w:rsidTr="00470AD7">
        <w:trPr>
          <w:cantSplit/>
        </w:trPr>
        <w:tc>
          <w:tcPr>
            <w:tcW w:w="2590" w:type="dxa"/>
          </w:tcPr>
          <w:p w14:paraId="1D55A057" w14:textId="77777777" w:rsidR="00B340E2" w:rsidRPr="006D7017" w:rsidRDefault="00B340E2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8F4E7B8" w14:textId="77777777" w:rsidR="00B340E2" w:rsidRPr="006D7017" w:rsidRDefault="0077223F" w:rsidP="00470A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31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D7017">
              <w:rPr>
                <w:rFonts w:ascii="Angsana New" w:hAnsi="Angsana New"/>
                <w:sz w:val="28"/>
                <w:szCs w:val="28"/>
              </w:rPr>
              <w:t>256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  <w:tc>
          <w:tcPr>
            <w:tcW w:w="236" w:type="dxa"/>
          </w:tcPr>
          <w:p w14:paraId="666A6DEF" w14:textId="77777777" w:rsidR="00B340E2" w:rsidRPr="006D7017" w:rsidRDefault="00B340E2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085FD7" w14:textId="77777777" w:rsidR="00B340E2" w:rsidRPr="006D7017" w:rsidRDefault="00B340E2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เพิ่ม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ขึ้น</w:t>
            </w:r>
          </w:p>
        </w:tc>
        <w:tc>
          <w:tcPr>
            <w:tcW w:w="236" w:type="dxa"/>
          </w:tcPr>
          <w:p w14:paraId="085171CF" w14:textId="77777777" w:rsidR="00B340E2" w:rsidRPr="006D7017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787B63E" w14:textId="77777777" w:rsidR="00B340E2" w:rsidRPr="006D7017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ลด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ลง</w:t>
            </w:r>
          </w:p>
        </w:tc>
        <w:tc>
          <w:tcPr>
            <w:tcW w:w="236" w:type="dxa"/>
          </w:tcPr>
          <w:p w14:paraId="6C672A29" w14:textId="77777777" w:rsidR="00B340E2" w:rsidRPr="006D7017" w:rsidRDefault="00B340E2" w:rsidP="00470AD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4CC9453B" w14:textId="77777777" w:rsidR="00B340E2" w:rsidRPr="006D7017" w:rsidRDefault="00B340E2" w:rsidP="00470A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31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D7017">
              <w:rPr>
                <w:rFonts w:ascii="Angsana New" w:hAnsi="Angsana New"/>
                <w:sz w:val="28"/>
                <w:szCs w:val="28"/>
              </w:rPr>
              <w:t>256</w:t>
            </w:r>
            <w:r w:rsidR="0077223F" w:rsidRPr="006D7017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</w:tr>
      <w:tr w:rsidR="00B340E2" w:rsidRPr="006D7017" w14:paraId="15131C5D" w14:textId="77777777" w:rsidTr="00470AD7">
        <w:trPr>
          <w:cantSplit/>
        </w:trPr>
        <w:tc>
          <w:tcPr>
            <w:tcW w:w="2590" w:type="dxa"/>
          </w:tcPr>
          <w:p w14:paraId="056ADDCC" w14:textId="77777777" w:rsidR="00B340E2" w:rsidRPr="006D7017" w:rsidRDefault="00B340E2" w:rsidP="00470AD7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</w:t>
            </w: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FCB9553" w14:textId="77777777" w:rsidR="00B340E2" w:rsidRPr="006D7017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02C9686" w14:textId="77777777" w:rsidR="00B340E2" w:rsidRPr="006D7017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99778CE" w14:textId="77777777" w:rsidR="00B340E2" w:rsidRPr="006D7017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430266DB" w14:textId="77777777" w:rsidR="00B340E2" w:rsidRPr="006D7017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E30A850" w14:textId="77777777" w:rsidR="00B340E2" w:rsidRPr="006D7017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3BB5ED37" w14:textId="77777777" w:rsidR="00B340E2" w:rsidRPr="006D7017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4D5A1CE3" w14:textId="77777777" w:rsidR="00B340E2" w:rsidRPr="006D7017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D658DD" w:rsidRPr="006D7017" w14:paraId="5AB4853E" w14:textId="77777777" w:rsidTr="00823752">
        <w:trPr>
          <w:cantSplit/>
        </w:trPr>
        <w:tc>
          <w:tcPr>
            <w:tcW w:w="2590" w:type="dxa"/>
          </w:tcPr>
          <w:p w14:paraId="1933E4D8" w14:textId="77777777" w:rsidR="00D658DD" w:rsidRPr="006D7017" w:rsidRDefault="00D658DD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76DEE9C3" w14:textId="77777777" w:rsidR="00D658DD" w:rsidRPr="006D7017" w:rsidRDefault="00801CE9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,851</w:t>
            </w:r>
          </w:p>
        </w:tc>
        <w:tc>
          <w:tcPr>
            <w:tcW w:w="236" w:type="dxa"/>
          </w:tcPr>
          <w:p w14:paraId="60BADFFD" w14:textId="77777777" w:rsidR="00D658DD" w:rsidRPr="006D7017" w:rsidRDefault="00D658D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7C2FDA61" w14:textId="77777777" w:rsidR="00D658DD" w:rsidRPr="006D7017" w:rsidRDefault="007E4671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7,032</w:t>
            </w:r>
          </w:p>
        </w:tc>
        <w:tc>
          <w:tcPr>
            <w:tcW w:w="236" w:type="dxa"/>
          </w:tcPr>
          <w:p w14:paraId="52D9A38A" w14:textId="77777777" w:rsidR="00D658DD" w:rsidRPr="006D7017" w:rsidRDefault="00D658DD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440" w:type="dxa"/>
          </w:tcPr>
          <w:p w14:paraId="0263B8FB" w14:textId="77777777" w:rsidR="00D658DD" w:rsidRPr="006D7017" w:rsidRDefault="00D658D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6BC327A" w14:textId="77777777" w:rsidR="00D658DD" w:rsidRPr="006D7017" w:rsidRDefault="00D658DD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3CE93C21" w14:textId="77777777" w:rsidR="00D658DD" w:rsidRPr="006D7017" w:rsidRDefault="00D658DD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9,883</w:t>
            </w:r>
          </w:p>
        </w:tc>
      </w:tr>
      <w:tr w:rsidR="00AC335A" w:rsidRPr="006D7017" w14:paraId="0EA0414B" w14:textId="77777777" w:rsidTr="006C675A">
        <w:trPr>
          <w:cantSplit/>
        </w:trPr>
        <w:tc>
          <w:tcPr>
            <w:tcW w:w="2590" w:type="dxa"/>
          </w:tcPr>
          <w:p w14:paraId="5A6891C2" w14:textId="77777777" w:rsidR="00AC335A" w:rsidRPr="006D7017" w:rsidRDefault="00AC335A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78ACB170" w14:textId="77777777" w:rsidR="00AC335A" w:rsidRPr="006D7017" w:rsidRDefault="00AC335A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6D7017">
              <w:rPr>
                <w:rFonts w:ascii="Angsana New" w:hAnsi="Angsana New"/>
                <w:sz w:val="28"/>
                <w:szCs w:val="28"/>
              </w:rPr>
              <w:t>,512</w:t>
            </w:r>
          </w:p>
        </w:tc>
        <w:tc>
          <w:tcPr>
            <w:tcW w:w="236" w:type="dxa"/>
          </w:tcPr>
          <w:p w14:paraId="14202075" w14:textId="77777777" w:rsidR="00AC335A" w:rsidRPr="006D7017" w:rsidRDefault="00AC335A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2F89EB44" w14:textId="77777777" w:rsidR="00AC335A" w:rsidRPr="006D7017" w:rsidRDefault="00AC335A" w:rsidP="00AC335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</w:t>
            </w:r>
            <w:r w:rsidRPr="006D7017">
              <w:rPr>
                <w:rFonts w:hAnsi="Angsana New" w:hint="cs"/>
                <w:cs/>
                <w:lang w:val="en-US"/>
              </w:rPr>
              <w:t>7</w:t>
            </w:r>
            <w:r w:rsidRPr="006D7017">
              <w:rPr>
                <w:rFonts w:hAnsi="Angsana New"/>
                <w:lang w:val="en-US"/>
              </w:rPr>
              <w:t>,180</w:t>
            </w:r>
          </w:p>
        </w:tc>
        <w:tc>
          <w:tcPr>
            <w:tcW w:w="236" w:type="dxa"/>
          </w:tcPr>
          <w:p w14:paraId="59136379" w14:textId="77777777" w:rsidR="00AC335A" w:rsidRPr="006D7017" w:rsidRDefault="00AC335A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440" w:type="dxa"/>
          </w:tcPr>
          <w:p w14:paraId="57DBF5A4" w14:textId="77777777" w:rsidR="00AC335A" w:rsidRPr="006D7017" w:rsidRDefault="00AC335A" w:rsidP="00AC335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(3,512)</w:t>
            </w:r>
          </w:p>
        </w:tc>
        <w:tc>
          <w:tcPr>
            <w:tcW w:w="236" w:type="dxa"/>
          </w:tcPr>
          <w:p w14:paraId="2C6B88DE" w14:textId="77777777" w:rsidR="00AC335A" w:rsidRPr="006D7017" w:rsidRDefault="00AC335A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14:paraId="346E82E4" w14:textId="77777777" w:rsidR="00AC335A" w:rsidRPr="006D7017" w:rsidRDefault="00AC335A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7,180</w:t>
            </w:r>
          </w:p>
        </w:tc>
      </w:tr>
      <w:tr w:rsidR="00231CC5" w:rsidRPr="006D7017" w14:paraId="0D09CD34" w14:textId="77777777" w:rsidTr="00470AD7">
        <w:trPr>
          <w:cantSplit/>
        </w:trPr>
        <w:tc>
          <w:tcPr>
            <w:tcW w:w="2590" w:type="dxa"/>
          </w:tcPr>
          <w:p w14:paraId="34F59344" w14:textId="77777777" w:rsidR="00231CC5" w:rsidRPr="006D7017" w:rsidRDefault="00231CC5" w:rsidP="00231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C1F7A4F" w14:textId="77777777" w:rsidR="00231CC5" w:rsidRPr="006D7017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6EA40409" w14:textId="77777777" w:rsidR="00231CC5" w:rsidRPr="006D7017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3BB738" w14:textId="77777777" w:rsidR="00231CC5" w:rsidRPr="006D7017" w:rsidRDefault="00BD2D44" w:rsidP="00BD2D4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 w:hint="cs"/>
                <w:cs/>
                <w:lang w:val="en-US"/>
              </w:rPr>
              <w:t>358</w:t>
            </w:r>
          </w:p>
        </w:tc>
        <w:tc>
          <w:tcPr>
            <w:tcW w:w="236" w:type="dxa"/>
          </w:tcPr>
          <w:p w14:paraId="7EF0B32F" w14:textId="77777777" w:rsidR="00231CC5" w:rsidRPr="006D7017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171C17" w14:textId="77777777" w:rsidR="00231CC5" w:rsidRPr="006D7017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589D8EAC" w14:textId="77777777" w:rsidR="00231CC5" w:rsidRPr="006D7017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2F77411D" w14:textId="77777777" w:rsidR="00231CC5" w:rsidRPr="006D7017" w:rsidRDefault="00BD2D44" w:rsidP="00231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  <w:highlight w:val="cyan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358</w:t>
            </w:r>
          </w:p>
        </w:tc>
      </w:tr>
      <w:tr w:rsidR="00D658DD" w:rsidRPr="006D7017" w14:paraId="68A9AFAB" w14:textId="77777777" w:rsidTr="00470AD7">
        <w:trPr>
          <w:cantSplit/>
        </w:trPr>
        <w:tc>
          <w:tcPr>
            <w:tcW w:w="2590" w:type="dxa"/>
          </w:tcPr>
          <w:p w14:paraId="4C120B4C" w14:textId="77777777" w:rsidR="00D658DD" w:rsidRPr="006D7017" w:rsidRDefault="00D658DD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6B48406B" w14:textId="77777777" w:rsidR="00D658DD" w:rsidRPr="006D7017" w:rsidRDefault="00801CE9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6,363</w:t>
            </w:r>
          </w:p>
        </w:tc>
        <w:tc>
          <w:tcPr>
            <w:tcW w:w="236" w:type="dxa"/>
          </w:tcPr>
          <w:p w14:paraId="4DDC3298" w14:textId="77777777" w:rsidR="00D658DD" w:rsidRPr="006D7017" w:rsidRDefault="00D658DD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38DD673" w14:textId="77777777" w:rsidR="00D658DD" w:rsidRPr="006D7017" w:rsidRDefault="007E4671" w:rsidP="00BD2D4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highlight w:val="cyan"/>
                <w:lang w:val="en-US"/>
              </w:rPr>
            </w:pPr>
            <w:r>
              <w:rPr>
                <w:rFonts w:hAnsi="Angsana New"/>
                <w:lang w:val="en-US"/>
              </w:rPr>
              <w:t>14,570</w:t>
            </w:r>
          </w:p>
        </w:tc>
        <w:tc>
          <w:tcPr>
            <w:tcW w:w="236" w:type="dxa"/>
          </w:tcPr>
          <w:p w14:paraId="4368BC77" w14:textId="77777777" w:rsidR="00D658DD" w:rsidRPr="006D7017" w:rsidRDefault="00D658DD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412EE09" w14:textId="77777777" w:rsidR="00D658DD" w:rsidRPr="006D7017" w:rsidRDefault="00D658D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(3,512)</w:t>
            </w:r>
          </w:p>
        </w:tc>
        <w:tc>
          <w:tcPr>
            <w:tcW w:w="236" w:type="dxa"/>
          </w:tcPr>
          <w:p w14:paraId="054289B8" w14:textId="77777777" w:rsidR="00D658DD" w:rsidRPr="006D7017" w:rsidRDefault="00D658DD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64A9FF08" w14:textId="77777777" w:rsidR="00D658DD" w:rsidRPr="006D7017" w:rsidRDefault="00D658DD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  <w:highlight w:val="cyan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17,421</w:t>
            </w:r>
          </w:p>
        </w:tc>
      </w:tr>
      <w:tr w:rsidR="0077223F" w:rsidRPr="006D7017" w14:paraId="48EBC09D" w14:textId="77777777" w:rsidTr="00470AD7">
        <w:trPr>
          <w:cantSplit/>
        </w:trPr>
        <w:tc>
          <w:tcPr>
            <w:tcW w:w="2590" w:type="dxa"/>
          </w:tcPr>
          <w:p w14:paraId="50C52430" w14:textId="77777777" w:rsidR="0077223F" w:rsidRPr="006D7017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14:paraId="360A22F3" w14:textId="77777777" w:rsidR="0077223F" w:rsidRPr="006D7017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DEB9221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1151CB44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09EFA9ED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4A56A1BE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7887DC26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</w:tcPr>
          <w:p w14:paraId="0F158DC0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</w:p>
        </w:tc>
      </w:tr>
      <w:tr w:rsidR="00D658DD" w:rsidRPr="006D7017" w14:paraId="6481DD83" w14:textId="77777777" w:rsidTr="00823752">
        <w:trPr>
          <w:cantSplit/>
        </w:trPr>
        <w:tc>
          <w:tcPr>
            <w:tcW w:w="2590" w:type="dxa"/>
          </w:tcPr>
          <w:p w14:paraId="174913EA" w14:textId="77777777" w:rsidR="00D658DD" w:rsidRPr="006D7017" w:rsidRDefault="00D658DD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</w:tcPr>
          <w:p w14:paraId="698DB96B" w14:textId="77777777" w:rsidR="00D658DD" w:rsidRPr="006D7017" w:rsidRDefault="00801CE9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808</w:t>
            </w:r>
          </w:p>
        </w:tc>
        <w:tc>
          <w:tcPr>
            <w:tcW w:w="236" w:type="dxa"/>
          </w:tcPr>
          <w:p w14:paraId="7D0F2DA9" w14:textId="77777777" w:rsidR="00D658DD" w:rsidRPr="006D7017" w:rsidRDefault="00D658D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4A57ACE5" w14:textId="77777777" w:rsidR="00D658DD" w:rsidRPr="006D7017" w:rsidRDefault="006B3068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1,817</w:t>
            </w:r>
          </w:p>
        </w:tc>
        <w:tc>
          <w:tcPr>
            <w:tcW w:w="236" w:type="dxa"/>
          </w:tcPr>
          <w:p w14:paraId="2090BAD0" w14:textId="77777777" w:rsidR="00D658DD" w:rsidRPr="006D7017" w:rsidRDefault="00D658DD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6B5B8D6F" w14:textId="77777777" w:rsidR="00D658DD" w:rsidRPr="006D7017" w:rsidRDefault="00D658D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24DCD4B" w14:textId="77777777" w:rsidR="00D658DD" w:rsidRPr="006D7017" w:rsidRDefault="00D658DD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</w:tcPr>
          <w:p w14:paraId="6DC9745C" w14:textId="77777777" w:rsidR="00D658DD" w:rsidRPr="006D7017" w:rsidRDefault="00D658D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2,625</w:t>
            </w:r>
          </w:p>
        </w:tc>
      </w:tr>
      <w:tr w:rsidR="0077223F" w:rsidRPr="006D7017" w14:paraId="1F53E47F" w14:textId="77777777" w:rsidTr="00DB030E">
        <w:trPr>
          <w:cantSplit/>
        </w:trPr>
        <w:tc>
          <w:tcPr>
            <w:tcW w:w="2590" w:type="dxa"/>
          </w:tcPr>
          <w:p w14:paraId="651BE09A" w14:textId="77777777" w:rsidR="0077223F" w:rsidRPr="006D7017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14:paraId="79845101" w14:textId="77777777" w:rsidR="0077223F" w:rsidRPr="006D7017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2,498</w:t>
            </w:r>
          </w:p>
        </w:tc>
        <w:tc>
          <w:tcPr>
            <w:tcW w:w="236" w:type="dxa"/>
          </w:tcPr>
          <w:p w14:paraId="64248421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7EDCE10" w14:textId="77777777" w:rsidR="0077223F" w:rsidRPr="006D7017" w:rsidRDefault="004367A9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highlight w:val="cyan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2,410</w:t>
            </w:r>
          </w:p>
        </w:tc>
        <w:tc>
          <w:tcPr>
            <w:tcW w:w="236" w:type="dxa"/>
            <w:shd w:val="clear" w:color="auto" w:fill="auto"/>
          </w:tcPr>
          <w:p w14:paraId="2907211E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440" w:type="dxa"/>
            <w:shd w:val="clear" w:color="auto" w:fill="auto"/>
          </w:tcPr>
          <w:p w14:paraId="118E458E" w14:textId="77777777" w:rsidR="0077223F" w:rsidRPr="006D7017" w:rsidRDefault="0077223F" w:rsidP="00D658D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</w:t>
            </w:r>
            <w:r w:rsidR="0089275E" w:rsidRPr="006D7017">
              <w:rPr>
                <w:rFonts w:hAnsi="Angsana New"/>
                <w:lang w:val="en-US"/>
              </w:rPr>
              <w:t>(</w:t>
            </w:r>
            <w:r w:rsidR="00D658DD" w:rsidRPr="006D7017">
              <w:rPr>
                <w:rFonts w:hAnsi="Angsana New"/>
                <w:lang w:val="en-US"/>
              </w:rPr>
              <w:t>3,512</w:t>
            </w:r>
            <w:r w:rsidR="0089275E" w:rsidRPr="006D7017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1A0F2145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738" w:type="dxa"/>
          </w:tcPr>
          <w:p w14:paraId="517C0EE2" w14:textId="77777777" w:rsidR="0077223F" w:rsidRPr="006D7017" w:rsidRDefault="00553128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highlight w:val="cyan"/>
                <w:lang w:val="en-US"/>
              </w:rPr>
            </w:pPr>
            <w:r w:rsidRPr="006D7017">
              <w:rPr>
                <w:rFonts w:hAnsi="Angsana New" w:hint="cs"/>
                <w:cs/>
                <w:lang w:val="en-US"/>
              </w:rPr>
              <w:t>1</w:t>
            </w:r>
            <w:r w:rsidRPr="006D7017">
              <w:rPr>
                <w:rFonts w:hAnsi="Angsana New"/>
                <w:lang w:val="en-US"/>
              </w:rPr>
              <w:t>,396</w:t>
            </w:r>
          </w:p>
        </w:tc>
      </w:tr>
      <w:tr w:rsidR="00231CC5" w:rsidRPr="006D7017" w14:paraId="5304E6C2" w14:textId="77777777" w:rsidTr="000F5FE0">
        <w:trPr>
          <w:cantSplit/>
        </w:trPr>
        <w:tc>
          <w:tcPr>
            <w:tcW w:w="2590" w:type="dxa"/>
          </w:tcPr>
          <w:p w14:paraId="7071A14B" w14:textId="77777777" w:rsidR="00231CC5" w:rsidRPr="006D7017" w:rsidRDefault="00231CC5" w:rsidP="00231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245AD2F" w14:textId="77777777" w:rsidR="00231CC5" w:rsidRPr="006D7017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5611D67D" w14:textId="77777777" w:rsidR="00231CC5" w:rsidRPr="006D7017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5E6144" w14:textId="77777777" w:rsidR="00231CC5" w:rsidRPr="006D7017" w:rsidRDefault="0055312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7</w:t>
            </w:r>
            <w:r w:rsidRPr="006D7017">
              <w:rPr>
                <w:rFonts w:hAnsi="Angsana New" w:hint="cs"/>
                <w:cs/>
                <w:lang w:val="en-US"/>
              </w:rPr>
              <w:t>6</w:t>
            </w:r>
          </w:p>
        </w:tc>
        <w:tc>
          <w:tcPr>
            <w:tcW w:w="236" w:type="dxa"/>
          </w:tcPr>
          <w:p w14:paraId="10C617BE" w14:textId="77777777" w:rsidR="00231CC5" w:rsidRPr="006D7017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A8983AE" w14:textId="77777777" w:rsidR="00231CC5" w:rsidRPr="006D7017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288D71C5" w14:textId="77777777" w:rsidR="00231CC5" w:rsidRPr="006D7017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555257F3" w14:textId="77777777" w:rsidR="00231CC5" w:rsidRPr="006D7017" w:rsidRDefault="0055312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cs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7</w:t>
            </w:r>
            <w:r w:rsidRPr="006D7017">
              <w:rPr>
                <w:rFonts w:hAnsi="Angsana New" w:hint="cs"/>
                <w:cs/>
                <w:lang w:val="en-US"/>
              </w:rPr>
              <w:t>6</w:t>
            </w:r>
          </w:p>
        </w:tc>
      </w:tr>
      <w:tr w:rsidR="00AD0C40" w:rsidRPr="006D7017" w14:paraId="7B6B4F1E" w14:textId="77777777" w:rsidTr="0089275E">
        <w:trPr>
          <w:cantSplit/>
        </w:trPr>
        <w:tc>
          <w:tcPr>
            <w:tcW w:w="2590" w:type="dxa"/>
          </w:tcPr>
          <w:p w14:paraId="7E158660" w14:textId="77777777" w:rsidR="00AD0C40" w:rsidRPr="006D7017" w:rsidRDefault="00AD0C40" w:rsidP="00527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1AD11247" w14:textId="77777777" w:rsidR="00AD0C40" w:rsidRPr="006D7017" w:rsidRDefault="00AD0C40" w:rsidP="00801C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3,</w:t>
            </w:r>
            <w:r>
              <w:rPr>
                <w:rFonts w:ascii="Angsana New" w:hAnsi="Angsana New"/>
                <w:sz w:val="28"/>
                <w:szCs w:val="28"/>
              </w:rPr>
              <w:t>306</w:t>
            </w:r>
          </w:p>
        </w:tc>
        <w:tc>
          <w:tcPr>
            <w:tcW w:w="236" w:type="dxa"/>
          </w:tcPr>
          <w:p w14:paraId="61B6FBF1" w14:textId="77777777" w:rsidR="00AD0C40" w:rsidRPr="006D7017" w:rsidRDefault="00AD0C40" w:rsidP="005270D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C37B3" w14:textId="77777777" w:rsidR="00AD0C40" w:rsidRPr="006D7017" w:rsidRDefault="00AD0C40" w:rsidP="005270D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highlight w:val="cyan"/>
                <w:lang w:val="en-US"/>
              </w:rPr>
            </w:pPr>
            <w:r>
              <w:rPr>
                <w:rFonts w:hAnsi="Angsana New"/>
                <w:lang w:val="en-US"/>
              </w:rPr>
              <w:t>4,303</w:t>
            </w:r>
          </w:p>
        </w:tc>
        <w:tc>
          <w:tcPr>
            <w:tcW w:w="236" w:type="dxa"/>
          </w:tcPr>
          <w:p w14:paraId="58219E20" w14:textId="77777777" w:rsidR="00AD0C40" w:rsidRPr="006D7017" w:rsidRDefault="00AD0C40" w:rsidP="005270D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CBC1223" w14:textId="77777777" w:rsidR="00AD0C40" w:rsidRPr="006D7017" w:rsidRDefault="00AD0C40" w:rsidP="00AF247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(3,512)</w:t>
            </w:r>
          </w:p>
        </w:tc>
        <w:tc>
          <w:tcPr>
            <w:tcW w:w="236" w:type="dxa"/>
          </w:tcPr>
          <w:p w14:paraId="76107A64" w14:textId="77777777" w:rsidR="00AD0C40" w:rsidRPr="006D7017" w:rsidRDefault="00AD0C40" w:rsidP="005270D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343893" w14:textId="77777777" w:rsidR="00AD0C40" w:rsidRPr="006D7017" w:rsidRDefault="00AD0C40" w:rsidP="005270D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highlight w:val="cyan"/>
                <w:lang w:val="en-US"/>
              </w:rPr>
            </w:pPr>
            <w:r w:rsidRPr="006D7017">
              <w:rPr>
                <w:rFonts w:hAnsi="Angsana New" w:hint="cs"/>
                <w:cs/>
                <w:lang w:val="en-US"/>
              </w:rPr>
              <w:t>4</w:t>
            </w:r>
            <w:r w:rsidRPr="006D7017">
              <w:rPr>
                <w:rFonts w:hAnsi="Angsana New"/>
                <w:lang w:val="en-US"/>
              </w:rPr>
              <w:t>,097</w:t>
            </w:r>
          </w:p>
        </w:tc>
      </w:tr>
      <w:tr w:rsidR="0077223F" w:rsidRPr="006D7017" w14:paraId="17C1E591" w14:textId="77777777" w:rsidTr="00470AD7">
        <w:trPr>
          <w:cantSplit/>
        </w:trPr>
        <w:tc>
          <w:tcPr>
            <w:tcW w:w="2590" w:type="dxa"/>
          </w:tcPr>
          <w:p w14:paraId="5EC72B81" w14:textId="77777777" w:rsidR="0077223F" w:rsidRPr="006D7017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19DCEC93" w14:textId="77777777" w:rsidR="0077223F" w:rsidRPr="006D7017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3,057</w:t>
            </w:r>
          </w:p>
        </w:tc>
        <w:tc>
          <w:tcPr>
            <w:tcW w:w="236" w:type="dxa"/>
          </w:tcPr>
          <w:p w14:paraId="4B6C8EC8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EAE5E28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225EF3A8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FB646AE" w14:textId="77777777" w:rsidR="0077223F" w:rsidRPr="006D7017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7EC24218" w14:textId="77777777" w:rsidR="0077223F" w:rsidRPr="006D7017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7D6E9E75" w14:textId="77777777" w:rsidR="0077223F" w:rsidRPr="006D7017" w:rsidRDefault="00BD2D44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highlight w:val="cyan"/>
                <w:lang w:val="en-US"/>
              </w:rPr>
            </w:pPr>
            <w:r w:rsidRPr="006D7017">
              <w:rPr>
                <w:rFonts w:hAnsi="Angsana New" w:hint="cs"/>
                <w:cs/>
                <w:lang w:val="en-US"/>
              </w:rPr>
              <w:t>1</w:t>
            </w:r>
            <w:r w:rsidR="00B728E1" w:rsidRPr="006D7017">
              <w:rPr>
                <w:rFonts w:hAnsi="Angsana New"/>
                <w:lang w:val="en-US"/>
              </w:rPr>
              <w:t>3</w:t>
            </w:r>
            <w:r w:rsidR="0077223F" w:rsidRPr="006D7017">
              <w:rPr>
                <w:rFonts w:hAnsi="Angsana New"/>
                <w:lang w:val="en-US"/>
              </w:rPr>
              <w:t>,</w:t>
            </w:r>
            <w:r w:rsidRPr="006D7017">
              <w:rPr>
                <w:rFonts w:hAnsi="Angsana New" w:hint="cs"/>
                <w:cs/>
                <w:lang w:val="en-US"/>
              </w:rPr>
              <w:t>324</w:t>
            </w:r>
          </w:p>
        </w:tc>
      </w:tr>
    </w:tbl>
    <w:p w14:paraId="0490B748" w14:textId="77777777" w:rsidR="004774C5" w:rsidRPr="006D7017" w:rsidRDefault="004774C5" w:rsidP="008C3C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16"/>
          <w:szCs w:val="16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9E4F84" w:rsidRPr="006D7017" w14:paraId="1078B0A8" w14:textId="77777777" w:rsidTr="000C3438">
        <w:trPr>
          <w:cantSplit/>
        </w:trPr>
        <w:tc>
          <w:tcPr>
            <w:tcW w:w="2590" w:type="dxa"/>
          </w:tcPr>
          <w:p w14:paraId="3ED40333" w14:textId="77777777" w:rsidR="009E4F84" w:rsidRPr="006D7017" w:rsidRDefault="009E4F84" w:rsidP="000C3438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668B7E49" w14:textId="77777777" w:rsidR="009E4F84" w:rsidRPr="006D7017" w:rsidRDefault="009E4F84" w:rsidP="000C3438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งบการเงินรวมและ</w:t>
            </w:r>
            <w:r w:rsidRPr="006D7017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9E4F84" w:rsidRPr="006D7017" w14:paraId="30F91A3E" w14:textId="77777777" w:rsidTr="000C3438">
        <w:trPr>
          <w:cantSplit/>
        </w:trPr>
        <w:tc>
          <w:tcPr>
            <w:tcW w:w="2590" w:type="dxa"/>
          </w:tcPr>
          <w:p w14:paraId="011DD35C" w14:textId="77777777" w:rsidR="009E4F84" w:rsidRPr="006D7017" w:rsidRDefault="009E4F84" w:rsidP="000C3438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04217FB" w14:textId="77777777" w:rsidR="009E4F84" w:rsidRPr="006D7017" w:rsidRDefault="0058407E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29EF4CB" w14:textId="77777777" w:rsidR="009E4F84" w:rsidRPr="006D7017" w:rsidRDefault="009E4F84" w:rsidP="000C3438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21D176" w14:textId="77777777" w:rsidR="009E4F84" w:rsidRPr="006D7017" w:rsidRDefault="009E4F84" w:rsidP="000C3438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6D5AD0" w14:textId="77777777" w:rsidR="009E4F84" w:rsidRPr="006D7017" w:rsidRDefault="009E4F84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94180DB" w14:textId="77777777" w:rsidR="009E4F84" w:rsidRPr="006D7017" w:rsidRDefault="0058407E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ยอดคงเหล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ือ</w:t>
            </w:r>
          </w:p>
        </w:tc>
      </w:tr>
      <w:tr w:rsidR="00E3501E" w:rsidRPr="006D7017" w14:paraId="5E376F84" w14:textId="77777777" w:rsidTr="000C3438">
        <w:trPr>
          <w:cantSplit/>
        </w:trPr>
        <w:tc>
          <w:tcPr>
            <w:tcW w:w="2590" w:type="dxa"/>
          </w:tcPr>
          <w:p w14:paraId="5F707757" w14:textId="77777777" w:rsidR="00E3501E" w:rsidRPr="006D7017" w:rsidRDefault="00E3501E" w:rsidP="000C3438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89F34FF" w14:textId="77777777" w:rsidR="00E3501E" w:rsidRPr="006D7017" w:rsidRDefault="00E3501E" w:rsidP="00A55C0F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1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 xml:space="preserve"> มกราคม 2563</w:t>
            </w:r>
          </w:p>
        </w:tc>
        <w:tc>
          <w:tcPr>
            <w:tcW w:w="236" w:type="dxa"/>
          </w:tcPr>
          <w:p w14:paraId="0EC1062A" w14:textId="77777777" w:rsidR="00E3501E" w:rsidRPr="006D7017" w:rsidRDefault="00E3501E" w:rsidP="000C3438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161F8C" w14:textId="77777777" w:rsidR="00E3501E" w:rsidRPr="006D7017" w:rsidRDefault="00E3501E" w:rsidP="0082375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เพิ่ม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ขึ้น</w:t>
            </w:r>
          </w:p>
        </w:tc>
        <w:tc>
          <w:tcPr>
            <w:tcW w:w="236" w:type="dxa"/>
          </w:tcPr>
          <w:p w14:paraId="51C510BB" w14:textId="77777777" w:rsidR="00E3501E" w:rsidRPr="006D7017" w:rsidRDefault="00E3501E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01FABBB" w14:textId="77777777" w:rsidR="00E3501E" w:rsidRPr="006D7017" w:rsidRDefault="00E3501E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ลด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ลง</w:t>
            </w:r>
          </w:p>
        </w:tc>
        <w:tc>
          <w:tcPr>
            <w:tcW w:w="236" w:type="dxa"/>
          </w:tcPr>
          <w:p w14:paraId="2A0BD796" w14:textId="77777777" w:rsidR="00E3501E" w:rsidRPr="006D7017" w:rsidRDefault="00E3501E" w:rsidP="000C3438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235A673E" w14:textId="77777777" w:rsidR="00E3501E" w:rsidRPr="006D7017" w:rsidRDefault="00E3501E" w:rsidP="000C3438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/>
                <w:sz w:val="28"/>
                <w:szCs w:val="28"/>
              </w:rPr>
              <w:t>31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 </w:t>
            </w:r>
            <w:r w:rsidRPr="006D7017">
              <w:rPr>
                <w:rFonts w:ascii="Angsana New" w:hAnsi="Angsana New"/>
                <w:sz w:val="28"/>
                <w:szCs w:val="28"/>
              </w:rPr>
              <w:t>256</w:t>
            </w: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</w:p>
        </w:tc>
      </w:tr>
      <w:tr w:rsidR="00A55C0F" w:rsidRPr="006D7017" w14:paraId="0837170A" w14:textId="77777777" w:rsidTr="00C673BB">
        <w:trPr>
          <w:cantSplit/>
        </w:trPr>
        <w:tc>
          <w:tcPr>
            <w:tcW w:w="2590" w:type="dxa"/>
          </w:tcPr>
          <w:p w14:paraId="0FBE0B6C" w14:textId="77777777" w:rsidR="00A55C0F" w:rsidRPr="006D7017" w:rsidRDefault="00A55C0F" w:rsidP="00731A78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ราคา</w:t>
            </w: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8C8FA5D" w14:textId="77777777" w:rsidR="00A55C0F" w:rsidRPr="006D7017" w:rsidRDefault="00A55C0F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1398A3E" w14:textId="77777777" w:rsidR="00A55C0F" w:rsidRPr="006D7017" w:rsidRDefault="00A55C0F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77938CD" w14:textId="77777777" w:rsidR="00A55C0F" w:rsidRPr="006D7017" w:rsidRDefault="00A55C0F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4084E6DE" w14:textId="77777777" w:rsidR="00A55C0F" w:rsidRPr="006D7017" w:rsidRDefault="00A55C0F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59996AF" w14:textId="77777777" w:rsidR="00A55C0F" w:rsidRPr="006D7017" w:rsidRDefault="00A55C0F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30368EB8" w14:textId="77777777" w:rsidR="00A55C0F" w:rsidRPr="006D7017" w:rsidRDefault="00A55C0F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380DE5D6" w14:textId="77777777" w:rsidR="00A55C0F" w:rsidRPr="006D7017" w:rsidRDefault="00A55C0F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1560" w:rsidRPr="006D7017" w14:paraId="639DA653" w14:textId="77777777" w:rsidTr="00C673BB">
        <w:trPr>
          <w:cantSplit/>
        </w:trPr>
        <w:tc>
          <w:tcPr>
            <w:tcW w:w="2590" w:type="dxa"/>
          </w:tcPr>
          <w:p w14:paraId="447B9B5F" w14:textId="77777777" w:rsidR="00821560" w:rsidRPr="006D7017" w:rsidRDefault="0082156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550462F4" w14:textId="77777777" w:rsidR="00821560" w:rsidRPr="006D7017" w:rsidRDefault="0082156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2,851</w:t>
            </w:r>
          </w:p>
        </w:tc>
        <w:tc>
          <w:tcPr>
            <w:tcW w:w="236" w:type="dxa"/>
          </w:tcPr>
          <w:p w14:paraId="24550382" w14:textId="77777777" w:rsidR="00821560" w:rsidRPr="006D7017" w:rsidRDefault="00821560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6C745609" w14:textId="77777777" w:rsidR="00821560" w:rsidRPr="006D7017" w:rsidRDefault="00821560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6157FDF" w14:textId="77777777" w:rsidR="00821560" w:rsidRPr="006D7017" w:rsidRDefault="00821560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41D7575E" w14:textId="77777777" w:rsidR="00821560" w:rsidRPr="006D7017" w:rsidRDefault="00821560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D3F8451" w14:textId="77777777" w:rsidR="00821560" w:rsidRPr="006D7017" w:rsidRDefault="00821560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08C40918" w14:textId="77777777" w:rsidR="00821560" w:rsidRPr="006D7017" w:rsidRDefault="0082156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2,851</w:t>
            </w:r>
          </w:p>
        </w:tc>
      </w:tr>
      <w:tr w:rsidR="00821560" w:rsidRPr="006D7017" w14:paraId="134F9233" w14:textId="77777777" w:rsidTr="00C673BB">
        <w:trPr>
          <w:cantSplit/>
        </w:trPr>
        <w:tc>
          <w:tcPr>
            <w:tcW w:w="2590" w:type="dxa"/>
          </w:tcPr>
          <w:p w14:paraId="3202985E" w14:textId="77777777" w:rsidR="00821560" w:rsidRPr="006D7017" w:rsidRDefault="00821560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289C1C4D" w14:textId="77777777" w:rsidR="00821560" w:rsidRPr="006D7017" w:rsidRDefault="0082156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6D7017">
              <w:rPr>
                <w:rFonts w:ascii="Angsana New" w:hAnsi="Angsana New"/>
                <w:sz w:val="28"/>
                <w:szCs w:val="28"/>
              </w:rPr>
              <w:t>,512</w:t>
            </w:r>
          </w:p>
        </w:tc>
        <w:tc>
          <w:tcPr>
            <w:tcW w:w="236" w:type="dxa"/>
          </w:tcPr>
          <w:p w14:paraId="07F67AC3" w14:textId="77777777" w:rsidR="00821560" w:rsidRPr="006D7017" w:rsidRDefault="00821560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15D03494" w14:textId="77777777" w:rsidR="00821560" w:rsidRPr="006D7017" w:rsidRDefault="00821560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6F7DCBE8" w14:textId="77777777" w:rsidR="00821560" w:rsidRPr="006D7017" w:rsidRDefault="00821560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480481AF" w14:textId="77777777" w:rsidR="00821560" w:rsidRPr="006D7017" w:rsidRDefault="00821560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6FF000E5" w14:textId="77777777" w:rsidR="00821560" w:rsidRPr="006D7017" w:rsidRDefault="00821560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655F47BA" w14:textId="77777777" w:rsidR="00821560" w:rsidRPr="006D7017" w:rsidRDefault="00821560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6D7017">
              <w:rPr>
                <w:rFonts w:ascii="Angsana New" w:hAnsi="Angsana New"/>
                <w:sz w:val="28"/>
                <w:szCs w:val="28"/>
              </w:rPr>
              <w:t>,512</w:t>
            </w:r>
          </w:p>
        </w:tc>
      </w:tr>
      <w:tr w:rsidR="00821560" w:rsidRPr="006D7017" w14:paraId="73E30B93" w14:textId="77777777" w:rsidTr="00B45315">
        <w:trPr>
          <w:cantSplit/>
        </w:trPr>
        <w:tc>
          <w:tcPr>
            <w:tcW w:w="2590" w:type="dxa"/>
          </w:tcPr>
          <w:p w14:paraId="6EA86A05" w14:textId="77777777" w:rsidR="00821560" w:rsidRPr="006D7017" w:rsidRDefault="00821560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DF82432" w14:textId="77777777" w:rsidR="00821560" w:rsidRPr="006D7017" w:rsidRDefault="00821560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6D701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363</w:t>
            </w:r>
          </w:p>
        </w:tc>
        <w:tc>
          <w:tcPr>
            <w:tcW w:w="236" w:type="dxa"/>
          </w:tcPr>
          <w:p w14:paraId="43917F09" w14:textId="77777777" w:rsidR="00821560" w:rsidRPr="006D7017" w:rsidRDefault="00821560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FC35330" w14:textId="77777777" w:rsidR="00821560" w:rsidRPr="006D7017" w:rsidRDefault="00821560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35B26E3" w14:textId="77777777" w:rsidR="00821560" w:rsidRPr="006D7017" w:rsidRDefault="00821560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AEFB320" w14:textId="77777777" w:rsidR="00821560" w:rsidRPr="006D7017" w:rsidRDefault="00821560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8B7923C" w14:textId="77777777" w:rsidR="00821560" w:rsidRPr="006D7017" w:rsidRDefault="00821560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3572102B" w14:textId="77777777" w:rsidR="00821560" w:rsidRPr="006D7017" w:rsidRDefault="00821560" w:rsidP="00E02FA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6D7017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363</w:t>
            </w:r>
          </w:p>
        </w:tc>
      </w:tr>
      <w:tr w:rsidR="00B45315" w:rsidRPr="006D7017" w14:paraId="246A2F89" w14:textId="77777777" w:rsidTr="00C673BB">
        <w:trPr>
          <w:cantSplit/>
        </w:trPr>
        <w:tc>
          <w:tcPr>
            <w:tcW w:w="2590" w:type="dxa"/>
          </w:tcPr>
          <w:p w14:paraId="683FEAF4" w14:textId="77777777" w:rsidR="00B45315" w:rsidRPr="006D7017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620" w:type="dxa"/>
            <w:vAlign w:val="center"/>
          </w:tcPr>
          <w:p w14:paraId="772589D9" w14:textId="77777777" w:rsidR="00B45315" w:rsidRPr="006D7017" w:rsidRDefault="00B45315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62649A8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35E4ADBD" w14:textId="77777777" w:rsidR="00B45315" w:rsidRPr="006D7017" w:rsidRDefault="00B45315" w:rsidP="00A55C0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20EA014E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4C40D86A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6EBB347F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</w:tcPr>
          <w:p w14:paraId="1ED9CBBF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</w:p>
        </w:tc>
      </w:tr>
      <w:tr w:rsidR="00C673BB" w:rsidRPr="006D7017" w14:paraId="47C391DA" w14:textId="77777777" w:rsidTr="00C673BB">
        <w:trPr>
          <w:cantSplit/>
        </w:trPr>
        <w:tc>
          <w:tcPr>
            <w:tcW w:w="2590" w:type="dxa"/>
          </w:tcPr>
          <w:p w14:paraId="18AE69BF" w14:textId="77777777" w:rsidR="00C673BB" w:rsidRPr="006D7017" w:rsidRDefault="00C673BB" w:rsidP="008237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620" w:type="dxa"/>
          </w:tcPr>
          <w:p w14:paraId="761B8918" w14:textId="77777777" w:rsidR="00C673BB" w:rsidRPr="006D7017" w:rsidRDefault="00C673BB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19674D37" w14:textId="77777777" w:rsidR="00C673BB" w:rsidRPr="006D7017" w:rsidRDefault="00C673BB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2B09F53F" w14:textId="77777777" w:rsidR="00C673BB" w:rsidRPr="006D7017" w:rsidRDefault="009A78EB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808</w:t>
            </w:r>
          </w:p>
        </w:tc>
        <w:tc>
          <w:tcPr>
            <w:tcW w:w="236" w:type="dxa"/>
          </w:tcPr>
          <w:p w14:paraId="3812498E" w14:textId="77777777" w:rsidR="00C673BB" w:rsidRPr="006D7017" w:rsidRDefault="00C673BB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309C93FE" w14:textId="77777777" w:rsidR="00C673BB" w:rsidRPr="006D7017" w:rsidRDefault="00C673BB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1E65516" w14:textId="77777777" w:rsidR="00C673BB" w:rsidRPr="006D7017" w:rsidRDefault="00C673BB" w:rsidP="0082375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</w:tcPr>
          <w:p w14:paraId="7C5AF059" w14:textId="77777777" w:rsidR="00C673BB" w:rsidRPr="006D7017" w:rsidRDefault="00E02FA0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808</w:t>
            </w:r>
          </w:p>
        </w:tc>
      </w:tr>
      <w:tr w:rsidR="00B45315" w:rsidRPr="006D7017" w14:paraId="03C721D5" w14:textId="77777777" w:rsidTr="00C673BB">
        <w:trPr>
          <w:cantSplit/>
        </w:trPr>
        <w:tc>
          <w:tcPr>
            <w:tcW w:w="2590" w:type="dxa"/>
          </w:tcPr>
          <w:p w14:paraId="34BF2AFE" w14:textId="77777777" w:rsidR="00B45315" w:rsidRPr="006D7017" w:rsidRDefault="00E1193E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6D7017">
              <w:rPr>
                <w:rFonts w:ascii="Angsana New" w:hAnsi="Angsana New" w:hint="cs"/>
                <w:sz w:val="28"/>
                <w:szCs w:val="28"/>
                <w:cs/>
              </w:rPr>
              <w:t>พื้นที่</w:t>
            </w:r>
            <w:r w:rsidR="00B45315" w:rsidRPr="006D7017">
              <w:rPr>
                <w:rFonts w:ascii="Angsana New" w:hAnsi="Angsana New" w:hint="cs"/>
                <w:sz w:val="28"/>
                <w:szCs w:val="28"/>
                <w:cs/>
              </w:rPr>
              <w:t>คลังเก็บสินค้า</w:t>
            </w:r>
          </w:p>
        </w:tc>
        <w:tc>
          <w:tcPr>
            <w:tcW w:w="1620" w:type="dxa"/>
          </w:tcPr>
          <w:p w14:paraId="24E1211A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6BBF9937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</w:tcPr>
          <w:p w14:paraId="3065CAB8" w14:textId="77777777" w:rsidR="00B45315" w:rsidRPr="006D7017" w:rsidRDefault="00B45315" w:rsidP="00A55C0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2,498</w:t>
            </w:r>
          </w:p>
        </w:tc>
        <w:tc>
          <w:tcPr>
            <w:tcW w:w="236" w:type="dxa"/>
          </w:tcPr>
          <w:p w14:paraId="4C1EB282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</w:tcPr>
          <w:p w14:paraId="50B311DF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0C18064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</w:tcPr>
          <w:p w14:paraId="1A6730C8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2,498</w:t>
            </w:r>
          </w:p>
        </w:tc>
      </w:tr>
      <w:tr w:rsidR="00B45315" w:rsidRPr="006D7017" w14:paraId="644BEACD" w14:textId="77777777" w:rsidTr="00B45315">
        <w:trPr>
          <w:cantSplit/>
        </w:trPr>
        <w:tc>
          <w:tcPr>
            <w:tcW w:w="2590" w:type="dxa"/>
          </w:tcPr>
          <w:p w14:paraId="096997B3" w14:textId="77777777" w:rsidR="00B45315" w:rsidRPr="006D7017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32ED6969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58F1A5E4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975FBA0" w14:textId="77777777" w:rsidR="00B45315" w:rsidRPr="006D7017" w:rsidRDefault="009A78EB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3,306</w:t>
            </w:r>
          </w:p>
        </w:tc>
        <w:tc>
          <w:tcPr>
            <w:tcW w:w="236" w:type="dxa"/>
          </w:tcPr>
          <w:p w14:paraId="4E42F88C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A460160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6AAFBD01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14:paraId="72F2B663" w14:textId="77777777" w:rsidR="00B45315" w:rsidRPr="006D7017" w:rsidRDefault="00B45315" w:rsidP="00E02FA0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3,</w:t>
            </w:r>
            <w:r w:rsidR="00E02FA0">
              <w:rPr>
                <w:rFonts w:hAnsi="Angsana New"/>
                <w:lang w:val="en-US"/>
              </w:rPr>
              <w:t>306</w:t>
            </w:r>
          </w:p>
        </w:tc>
      </w:tr>
      <w:tr w:rsidR="00B45315" w:rsidRPr="006D7017" w14:paraId="22FA5A0C" w14:textId="77777777" w:rsidTr="00B45315">
        <w:trPr>
          <w:cantSplit/>
        </w:trPr>
        <w:tc>
          <w:tcPr>
            <w:tcW w:w="2590" w:type="dxa"/>
          </w:tcPr>
          <w:p w14:paraId="4F7B979C" w14:textId="77777777" w:rsidR="00B45315" w:rsidRPr="006D7017" w:rsidRDefault="00B45315" w:rsidP="00731A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6D701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3740D0B" w14:textId="77777777" w:rsidR="00B45315" w:rsidRPr="006D7017" w:rsidRDefault="00821560" w:rsidP="000C34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6,363</w:t>
            </w:r>
          </w:p>
        </w:tc>
        <w:tc>
          <w:tcPr>
            <w:tcW w:w="236" w:type="dxa"/>
          </w:tcPr>
          <w:p w14:paraId="262542E1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E836A15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12899840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3A28307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</w:p>
        </w:tc>
        <w:tc>
          <w:tcPr>
            <w:tcW w:w="236" w:type="dxa"/>
          </w:tcPr>
          <w:p w14:paraId="4C896AB9" w14:textId="77777777" w:rsidR="00B45315" w:rsidRPr="006D7017" w:rsidRDefault="00B45315" w:rsidP="000C3438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4ED02A7A" w14:textId="77777777" w:rsidR="00B45315" w:rsidRPr="006D7017" w:rsidRDefault="00B45315" w:rsidP="000C3438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6D7017">
              <w:rPr>
                <w:rFonts w:hAnsi="Angsana New"/>
                <w:lang w:val="en-US"/>
              </w:rPr>
              <w:t>3,057</w:t>
            </w:r>
          </w:p>
        </w:tc>
      </w:tr>
    </w:tbl>
    <w:p w14:paraId="795D3C06" w14:textId="77777777" w:rsidR="0058407E" w:rsidRPr="0058407E" w:rsidRDefault="0058407E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08D49ED4" w14:textId="77777777" w:rsidR="008364B5" w:rsidRPr="00F527EA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  <w:r w:rsidRPr="00F527EA">
        <w:rPr>
          <w:rFonts w:ascii="Angsana New" w:hAnsi="Angsana New"/>
          <w:b/>
          <w:bCs/>
          <w:sz w:val="28"/>
          <w:szCs w:val="28"/>
          <w:cs/>
        </w:rPr>
        <w:t>สินทรัพย์ไม่มีตัวตน</w:t>
      </w:r>
      <w:r w:rsidRPr="00F527EA">
        <w:rPr>
          <w:rFonts w:ascii="Angsana New" w:hAnsi="Angsana New"/>
          <w:b/>
          <w:bCs/>
          <w:sz w:val="28"/>
          <w:szCs w:val="28"/>
        </w:rPr>
        <w:t xml:space="preserve"> </w:t>
      </w:r>
      <w:r w:rsidR="004774C5" w:rsidRPr="00F527EA">
        <w:rPr>
          <w:rFonts w:ascii="Angsana New" w:hAnsi="Angsana New"/>
          <w:b/>
          <w:bCs/>
          <w:sz w:val="28"/>
          <w:szCs w:val="28"/>
        </w:rPr>
        <w:t>-</w:t>
      </w:r>
      <w:r w:rsidRPr="00F527EA">
        <w:rPr>
          <w:rFonts w:ascii="Angsana New" w:hAnsi="Angsana New"/>
          <w:b/>
          <w:bCs/>
          <w:sz w:val="28"/>
          <w:szCs w:val="28"/>
        </w:rPr>
        <w:t xml:space="preserve"> </w:t>
      </w:r>
      <w:r w:rsidRPr="00F527EA">
        <w:rPr>
          <w:rFonts w:ascii="Angsana New" w:hAnsi="Angsana New"/>
          <w:b/>
          <w:bCs/>
          <w:sz w:val="28"/>
          <w:szCs w:val="28"/>
          <w:cs/>
        </w:rPr>
        <w:t>สุทธิ</w:t>
      </w:r>
    </w:p>
    <w:p w14:paraId="5FDDED2D" w14:textId="77777777" w:rsidR="00FC08C7" w:rsidRPr="00F527EA" w:rsidRDefault="00FC08C7" w:rsidP="00FC08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FC08C7" w:rsidRPr="00F527EA" w14:paraId="5B9C6BCD" w14:textId="77777777" w:rsidTr="00D77616">
        <w:trPr>
          <w:cantSplit/>
        </w:trPr>
        <w:tc>
          <w:tcPr>
            <w:tcW w:w="2590" w:type="dxa"/>
          </w:tcPr>
          <w:p w14:paraId="5FE0C019" w14:textId="77777777" w:rsidR="00FC08C7" w:rsidRPr="00F527EA" w:rsidRDefault="00FC08C7" w:rsidP="00D77616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4C365660" w14:textId="77777777" w:rsidR="00FC08C7" w:rsidRPr="00F527EA" w:rsidRDefault="00FC08C7" w:rsidP="00D77616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 (พันบาท)</w:t>
            </w:r>
          </w:p>
        </w:tc>
      </w:tr>
      <w:tr w:rsidR="00F527EA" w:rsidRPr="00F527EA" w14:paraId="78F54BB8" w14:textId="77777777" w:rsidTr="00D77616">
        <w:trPr>
          <w:cantSplit/>
        </w:trPr>
        <w:tc>
          <w:tcPr>
            <w:tcW w:w="2590" w:type="dxa"/>
          </w:tcPr>
          <w:p w14:paraId="1AE089E4" w14:textId="77777777" w:rsidR="00F527EA" w:rsidRPr="00F527EA" w:rsidRDefault="00F527EA" w:rsidP="00D77616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316B151" w14:textId="77777777" w:rsidR="00F527EA" w:rsidRPr="00F527EA" w:rsidRDefault="00F527EA" w:rsidP="00F527E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89D40D4" w14:textId="77777777" w:rsidR="00F527EA" w:rsidRPr="00F527EA" w:rsidRDefault="00F527EA" w:rsidP="00D77616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CB4AC" w14:textId="77777777" w:rsidR="00F527EA" w:rsidRPr="00F527EA" w:rsidRDefault="00F527EA" w:rsidP="00D77616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F3BF20B" w14:textId="77777777" w:rsidR="00F527EA" w:rsidRPr="00F527EA" w:rsidRDefault="00F527EA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9C15562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FC08C7" w:rsidRPr="00F527EA" w14:paraId="0C41CE32" w14:textId="77777777" w:rsidTr="00D77616">
        <w:trPr>
          <w:cantSplit/>
        </w:trPr>
        <w:tc>
          <w:tcPr>
            <w:tcW w:w="2590" w:type="dxa"/>
          </w:tcPr>
          <w:p w14:paraId="7566B7BE" w14:textId="77777777" w:rsidR="00FC08C7" w:rsidRPr="00F527EA" w:rsidRDefault="00FC08C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0A3F56E" w14:textId="77777777" w:rsidR="00FC08C7" w:rsidRPr="00F527EA" w:rsidRDefault="00FC08C7" w:rsidP="00D7761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="00231CC5" w:rsidRPr="00F527EA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  <w:tc>
          <w:tcPr>
            <w:tcW w:w="236" w:type="dxa"/>
          </w:tcPr>
          <w:p w14:paraId="2D0B24C0" w14:textId="77777777" w:rsidR="00FC08C7" w:rsidRPr="00F527EA" w:rsidRDefault="00FC08C7" w:rsidP="00D77616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8D9E8A" w14:textId="77777777" w:rsidR="00FC08C7" w:rsidRPr="00F527EA" w:rsidRDefault="00FC08C7" w:rsidP="00D77616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1707C95F" w14:textId="77777777" w:rsidR="00FC08C7" w:rsidRPr="00F527EA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C50A4F" w14:textId="77777777" w:rsidR="00FC08C7" w:rsidRPr="00F527EA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42292ACA" w14:textId="77777777" w:rsidR="00FC08C7" w:rsidRPr="00F527EA" w:rsidRDefault="00FC08C7" w:rsidP="00D77616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405B5E6A" w14:textId="77777777" w:rsidR="00FC08C7" w:rsidRPr="00F527EA" w:rsidRDefault="00FC08C7" w:rsidP="00D77616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="00231CC5" w:rsidRPr="00F527EA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</w:tr>
      <w:tr w:rsidR="00231CC5" w:rsidRPr="00F527EA" w14:paraId="59DE9057" w14:textId="77777777" w:rsidTr="00D77616">
        <w:trPr>
          <w:cantSplit/>
        </w:trPr>
        <w:tc>
          <w:tcPr>
            <w:tcW w:w="2590" w:type="dxa"/>
          </w:tcPr>
          <w:p w14:paraId="539004CB" w14:textId="77777777" w:rsidR="00231CC5" w:rsidRPr="00F527EA" w:rsidRDefault="00231CC5" w:rsidP="00231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714B52A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6,789</w:t>
            </w:r>
          </w:p>
        </w:tc>
        <w:tc>
          <w:tcPr>
            <w:tcW w:w="236" w:type="dxa"/>
          </w:tcPr>
          <w:p w14:paraId="5076E8CB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CCD9A18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1,</w:t>
            </w:r>
            <w:r w:rsidR="00966FE8" w:rsidRPr="00F527EA">
              <w:rPr>
                <w:rFonts w:hAnsi="Angsana New"/>
                <w:lang w:val="en-US"/>
              </w:rPr>
              <w:t>028</w:t>
            </w:r>
          </w:p>
        </w:tc>
        <w:tc>
          <w:tcPr>
            <w:tcW w:w="236" w:type="dxa"/>
          </w:tcPr>
          <w:p w14:paraId="769D8F90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5998977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E3B6156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712088C" w14:textId="77777777" w:rsidR="00231CC5" w:rsidRPr="00F527EA" w:rsidRDefault="00966FE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7,817</w:t>
            </w:r>
          </w:p>
        </w:tc>
      </w:tr>
      <w:tr w:rsidR="00231CC5" w:rsidRPr="00F527EA" w14:paraId="2537E390" w14:textId="77777777" w:rsidTr="00D77616">
        <w:trPr>
          <w:cantSplit/>
        </w:trPr>
        <w:tc>
          <w:tcPr>
            <w:tcW w:w="2590" w:type="dxa"/>
          </w:tcPr>
          <w:p w14:paraId="4A543D43" w14:textId="77777777" w:rsidR="00231CC5" w:rsidRPr="00F527EA" w:rsidRDefault="00231CC5" w:rsidP="00231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CBEFD26" w14:textId="77777777" w:rsidR="00231CC5" w:rsidRPr="00F527EA" w:rsidRDefault="00E4195D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231CC5" w:rsidRPr="00F527EA">
              <w:rPr>
                <w:rFonts w:hAnsi="Angsana New"/>
                <w:lang w:val="en-US"/>
              </w:rPr>
              <w:t>3,498)</w:t>
            </w:r>
          </w:p>
        </w:tc>
        <w:tc>
          <w:tcPr>
            <w:tcW w:w="236" w:type="dxa"/>
          </w:tcPr>
          <w:p w14:paraId="66024B0E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1065765" w14:textId="77777777" w:rsidR="00231CC5" w:rsidRPr="00F527EA" w:rsidRDefault="00F527EA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proofErr w:type="gramStart"/>
            <w:r>
              <w:rPr>
                <w:rFonts w:hAnsi="Angsana New"/>
                <w:lang w:val="en-US"/>
              </w:rPr>
              <w:t xml:space="preserve">( </w:t>
            </w:r>
            <w:r w:rsidR="00231CC5" w:rsidRPr="00F527EA">
              <w:rPr>
                <w:rFonts w:hAnsi="Angsana New"/>
                <w:lang w:val="en-US"/>
              </w:rPr>
              <w:t xml:space="preserve"> </w:t>
            </w:r>
            <w:r w:rsidR="006F434B" w:rsidRPr="00F527EA">
              <w:rPr>
                <w:rFonts w:hAnsi="Angsana New"/>
                <w:lang w:val="en-US"/>
              </w:rPr>
              <w:t>44</w:t>
            </w:r>
            <w:r w:rsidR="006F434B" w:rsidRPr="00F527EA">
              <w:rPr>
                <w:rFonts w:hAnsi="Angsana New"/>
                <w:cs/>
                <w:lang w:val="en-US"/>
              </w:rPr>
              <w:t>3</w:t>
            </w:r>
            <w:proofErr w:type="gramEnd"/>
            <w:r w:rsidR="00231CC5" w:rsidRPr="00F527EA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6B53621B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E78A49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65B10E39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547B9CB6" w14:textId="77777777" w:rsidR="00231CC5" w:rsidRPr="00F527EA" w:rsidRDefault="00E4195D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231CC5" w:rsidRPr="00F527EA">
              <w:rPr>
                <w:rFonts w:hAnsi="Angsana New"/>
                <w:lang w:val="en-US"/>
              </w:rPr>
              <w:t>3,</w:t>
            </w:r>
            <w:r w:rsidR="00966FE8" w:rsidRPr="00F527EA">
              <w:rPr>
                <w:rFonts w:hAnsi="Angsana New"/>
                <w:lang w:val="en-US"/>
              </w:rPr>
              <w:t>941</w:t>
            </w:r>
            <w:r w:rsidR="00231CC5" w:rsidRPr="00F527EA">
              <w:rPr>
                <w:rFonts w:hAnsi="Angsana New"/>
                <w:lang w:val="en-US"/>
              </w:rPr>
              <w:t>)</w:t>
            </w:r>
          </w:p>
        </w:tc>
      </w:tr>
      <w:tr w:rsidR="00231CC5" w:rsidRPr="00F527EA" w14:paraId="6331FD0F" w14:textId="77777777" w:rsidTr="00D77616">
        <w:trPr>
          <w:cantSplit/>
        </w:trPr>
        <w:tc>
          <w:tcPr>
            <w:tcW w:w="2590" w:type="dxa"/>
          </w:tcPr>
          <w:p w14:paraId="6C21BEF0" w14:textId="77777777" w:rsidR="00231CC5" w:rsidRPr="00F527EA" w:rsidRDefault="00231CC5" w:rsidP="00231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5A6DCCB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3,291</w:t>
            </w:r>
          </w:p>
        </w:tc>
        <w:tc>
          <w:tcPr>
            <w:tcW w:w="236" w:type="dxa"/>
          </w:tcPr>
          <w:p w14:paraId="4D714F42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A65F4" w14:textId="77777777" w:rsidR="00231CC5" w:rsidRPr="00F527EA" w:rsidRDefault="00966FE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58</w:t>
            </w:r>
            <w:r w:rsidR="006F434B" w:rsidRPr="00F527EA">
              <w:rPr>
                <w:rFonts w:hAnsi="Angsana New"/>
                <w:cs/>
                <w:lang w:val="en-US"/>
              </w:rPr>
              <w:t>5</w:t>
            </w:r>
          </w:p>
        </w:tc>
        <w:tc>
          <w:tcPr>
            <w:tcW w:w="236" w:type="dxa"/>
          </w:tcPr>
          <w:p w14:paraId="3726065A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8CE73D3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33E4A48" w14:textId="77777777" w:rsidR="00231CC5" w:rsidRPr="00F527EA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77B483D2" w14:textId="77777777" w:rsidR="00231CC5" w:rsidRPr="00F527EA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3,</w:t>
            </w:r>
            <w:r w:rsidR="00180E19" w:rsidRPr="00F527EA">
              <w:rPr>
                <w:rFonts w:hAnsi="Angsana New"/>
                <w:lang w:val="en-US"/>
              </w:rPr>
              <w:t>876</w:t>
            </w:r>
          </w:p>
        </w:tc>
      </w:tr>
    </w:tbl>
    <w:p w14:paraId="0FC60656" w14:textId="77777777" w:rsidR="008364B5" w:rsidRPr="00F527EA" w:rsidRDefault="008364B5" w:rsidP="00455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  <w:cs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231CC5" w:rsidRPr="00F527EA" w14:paraId="63EC01FE" w14:textId="77777777" w:rsidTr="00470AD7">
        <w:trPr>
          <w:cantSplit/>
        </w:trPr>
        <w:tc>
          <w:tcPr>
            <w:tcW w:w="2590" w:type="dxa"/>
          </w:tcPr>
          <w:p w14:paraId="3AEDDB92" w14:textId="77777777" w:rsidR="00231CC5" w:rsidRPr="00F527EA" w:rsidRDefault="00231CC5" w:rsidP="00470AD7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520D5112" w14:textId="77777777" w:rsidR="00231CC5" w:rsidRPr="00F527EA" w:rsidRDefault="00231CC5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งบการเงินรวม (พันบาท)</w:t>
            </w:r>
          </w:p>
        </w:tc>
      </w:tr>
      <w:tr w:rsidR="00F527EA" w:rsidRPr="00F527EA" w14:paraId="53178FB9" w14:textId="77777777" w:rsidTr="00470AD7">
        <w:trPr>
          <w:cantSplit/>
        </w:trPr>
        <w:tc>
          <w:tcPr>
            <w:tcW w:w="2590" w:type="dxa"/>
          </w:tcPr>
          <w:p w14:paraId="70156109" w14:textId="77777777" w:rsidR="00F527EA" w:rsidRPr="00F527EA" w:rsidRDefault="00F527EA" w:rsidP="00470AD7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7F388875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6D7E9D0" w14:textId="77777777" w:rsidR="00F527EA" w:rsidRPr="00F527EA" w:rsidRDefault="00F527EA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31AD67" w14:textId="77777777" w:rsidR="00F527EA" w:rsidRPr="00F527EA" w:rsidRDefault="00F527EA" w:rsidP="00470AD7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0D5FDEB" w14:textId="77777777" w:rsidR="00F527EA" w:rsidRPr="00F527EA" w:rsidRDefault="00F527EA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3C7AEE5F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231CC5" w:rsidRPr="00F527EA" w14:paraId="5EF43E03" w14:textId="77777777" w:rsidTr="00470AD7">
        <w:trPr>
          <w:cantSplit/>
        </w:trPr>
        <w:tc>
          <w:tcPr>
            <w:tcW w:w="2590" w:type="dxa"/>
          </w:tcPr>
          <w:p w14:paraId="49F1848C" w14:textId="77777777" w:rsidR="00231CC5" w:rsidRPr="00F527EA" w:rsidRDefault="00231CC5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176CE9E" w14:textId="77777777" w:rsidR="00231CC5" w:rsidRPr="00F527EA" w:rsidRDefault="00231CC5" w:rsidP="00470A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>2</w:t>
            </w:r>
          </w:p>
        </w:tc>
        <w:tc>
          <w:tcPr>
            <w:tcW w:w="236" w:type="dxa"/>
          </w:tcPr>
          <w:p w14:paraId="55E1627B" w14:textId="77777777" w:rsidR="00231CC5" w:rsidRPr="00F527EA" w:rsidRDefault="00231CC5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8BF5C8" w14:textId="77777777" w:rsidR="00231CC5" w:rsidRPr="00F527EA" w:rsidRDefault="00231CC5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0E60BF1E" w14:textId="77777777" w:rsidR="00231CC5" w:rsidRPr="00F527EA" w:rsidRDefault="00231CC5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90A3FD" w14:textId="77777777" w:rsidR="00231CC5" w:rsidRPr="00F527EA" w:rsidRDefault="00231CC5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37EFDC54" w14:textId="77777777" w:rsidR="00231CC5" w:rsidRPr="00F527EA" w:rsidRDefault="00231CC5" w:rsidP="00470AD7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07E45DEF" w14:textId="77777777" w:rsidR="00231CC5" w:rsidRPr="00F527EA" w:rsidRDefault="00231CC5" w:rsidP="00470AD7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231CC5" w:rsidRPr="00F527EA" w14:paraId="7735DA49" w14:textId="77777777" w:rsidTr="00470AD7">
        <w:trPr>
          <w:cantSplit/>
        </w:trPr>
        <w:tc>
          <w:tcPr>
            <w:tcW w:w="2590" w:type="dxa"/>
          </w:tcPr>
          <w:p w14:paraId="5AFBEF07" w14:textId="77777777" w:rsidR="00231CC5" w:rsidRPr="00F527EA" w:rsidRDefault="00231CC5" w:rsidP="00470AD7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E0DB5A4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5,098</w:t>
            </w:r>
          </w:p>
        </w:tc>
        <w:tc>
          <w:tcPr>
            <w:tcW w:w="236" w:type="dxa"/>
          </w:tcPr>
          <w:p w14:paraId="3EFDFCBD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0D5C64A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1,691</w:t>
            </w:r>
          </w:p>
        </w:tc>
        <w:tc>
          <w:tcPr>
            <w:tcW w:w="236" w:type="dxa"/>
          </w:tcPr>
          <w:p w14:paraId="1424C061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0F50541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2D77B69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0FA63B19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6,789</w:t>
            </w:r>
          </w:p>
        </w:tc>
      </w:tr>
      <w:tr w:rsidR="00231CC5" w:rsidRPr="00F527EA" w14:paraId="2DFB92AF" w14:textId="77777777" w:rsidTr="00470AD7">
        <w:trPr>
          <w:cantSplit/>
        </w:trPr>
        <w:tc>
          <w:tcPr>
            <w:tcW w:w="2590" w:type="dxa"/>
          </w:tcPr>
          <w:p w14:paraId="6804292A" w14:textId="77777777" w:rsidR="00231CC5" w:rsidRPr="00F527EA" w:rsidRDefault="00231CC5" w:rsidP="00470AD7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2AC19D6" w14:textId="77777777" w:rsidR="00231CC5" w:rsidRPr="00F527EA" w:rsidRDefault="00E4195D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231CC5" w:rsidRPr="00F527EA">
              <w:rPr>
                <w:rFonts w:hAnsi="Angsana New"/>
                <w:lang w:val="en-US"/>
              </w:rPr>
              <w:t>3,057)</w:t>
            </w:r>
          </w:p>
        </w:tc>
        <w:tc>
          <w:tcPr>
            <w:tcW w:w="236" w:type="dxa"/>
          </w:tcPr>
          <w:p w14:paraId="1F67D799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C6CC8B" w14:textId="77777777" w:rsidR="00231CC5" w:rsidRPr="00F527EA" w:rsidRDefault="00F527EA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proofErr w:type="gramStart"/>
            <w:r>
              <w:rPr>
                <w:rFonts w:hAnsi="Angsana New"/>
                <w:lang w:val="en-US"/>
              </w:rPr>
              <w:t xml:space="preserve">( </w:t>
            </w:r>
            <w:r w:rsidR="00231CC5" w:rsidRPr="00F527EA">
              <w:rPr>
                <w:rFonts w:hAnsi="Angsana New"/>
                <w:lang w:val="en-US"/>
              </w:rPr>
              <w:t xml:space="preserve"> </w:t>
            </w:r>
            <w:proofErr w:type="gramEnd"/>
            <w:r w:rsidR="00231CC5" w:rsidRPr="00F527EA">
              <w:rPr>
                <w:rFonts w:hAnsi="Angsana New"/>
                <w:lang w:val="en-US"/>
              </w:rPr>
              <w:t xml:space="preserve"> 441)</w:t>
            </w:r>
          </w:p>
        </w:tc>
        <w:tc>
          <w:tcPr>
            <w:tcW w:w="236" w:type="dxa"/>
          </w:tcPr>
          <w:p w14:paraId="7EA1D7AB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DBBFF9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66068E2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3BA46D22" w14:textId="77777777" w:rsidR="00231CC5" w:rsidRPr="00F527EA" w:rsidRDefault="00E4195D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231CC5" w:rsidRPr="00F527EA">
              <w:rPr>
                <w:rFonts w:hAnsi="Angsana New"/>
                <w:lang w:val="en-US"/>
              </w:rPr>
              <w:t>3,498)</w:t>
            </w:r>
          </w:p>
        </w:tc>
      </w:tr>
      <w:tr w:rsidR="00231CC5" w:rsidRPr="00F527EA" w14:paraId="35968CE8" w14:textId="77777777" w:rsidTr="00470AD7">
        <w:trPr>
          <w:cantSplit/>
        </w:trPr>
        <w:tc>
          <w:tcPr>
            <w:tcW w:w="2590" w:type="dxa"/>
          </w:tcPr>
          <w:p w14:paraId="27371B8B" w14:textId="77777777" w:rsidR="00231CC5" w:rsidRPr="00F527EA" w:rsidRDefault="00231CC5" w:rsidP="00470AD7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828606B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2,041</w:t>
            </w:r>
          </w:p>
        </w:tc>
        <w:tc>
          <w:tcPr>
            <w:tcW w:w="236" w:type="dxa"/>
          </w:tcPr>
          <w:p w14:paraId="10078FD6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25C99B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1,250</w:t>
            </w:r>
          </w:p>
        </w:tc>
        <w:tc>
          <w:tcPr>
            <w:tcW w:w="236" w:type="dxa"/>
          </w:tcPr>
          <w:p w14:paraId="7DB3F002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B0B7F79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32643D1" w14:textId="77777777" w:rsidR="00231CC5" w:rsidRPr="00F527EA" w:rsidRDefault="00231CC5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6E0449F7" w14:textId="77777777" w:rsidR="00231CC5" w:rsidRPr="00F527EA" w:rsidRDefault="00231CC5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3,291</w:t>
            </w:r>
          </w:p>
        </w:tc>
      </w:tr>
    </w:tbl>
    <w:p w14:paraId="6BA87AB8" w14:textId="77777777" w:rsidR="00231CC5" w:rsidRPr="00F527EA" w:rsidRDefault="00231CC5" w:rsidP="00455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F527EA" w14:paraId="45D51792" w14:textId="77777777" w:rsidTr="00EA641B">
        <w:trPr>
          <w:cantSplit/>
        </w:trPr>
        <w:tc>
          <w:tcPr>
            <w:tcW w:w="2590" w:type="dxa"/>
          </w:tcPr>
          <w:p w14:paraId="3978C7E6" w14:textId="77777777" w:rsidR="008364B5" w:rsidRPr="00F527EA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6999A17D" w14:textId="77777777" w:rsidR="008364B5" w:rsidRPr="00F527EA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F527EA" w:rsidRPr="00F527EA" w14:paraId="09B1B267" w14:textId="77777777" w:rsidTr="00EA641B">
        <w:trPr>
          <w:cantSplit/>
        </w:trPr>
        <w:tc>
          <w:tcPr>
            <w:tcW w:w="2590" w:type="dxa"/>
          </w:tcPr>
          <w:p w14:paraId="1AF609BE" w14:textId="77777777" w:rsidR="00F527EA" w:rsidRPr="00F527EA" w:rsidRDefault="00F527EA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6BE07F5C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E82D540" w14:textId="77777777" w:rsidR="00F527EA" w:rsidRPr="00F527EA" w:rsidRDefault="00F527EA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3BB039" w14:textId="77777777" w:rsidR="00F527EA" w:rsidRPr="00F527EA" w:rsidRDefault="00F527E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8E4487C" w14:textId="77777777" w:rsidR="00F527EA" w:rsidRPr="00F527EA" w:rsidRDefault="00F527E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8BD855B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C0445A" w:rsidRPr="00F527EA" w14:paraId="42DCB215" w14:textId="77777777" w:rsidTr="00EA641B">
        <w:trPr>
          <w:cantSplit/>
        </w:trPr>
        <w:tc>
          <w:tcPr>
            <w:tcW w:w="2590" w:type="dxa"/>
          </w:tcPr>
          <w:p w14:paraId="0115D1B1" w14:textId="77777777" w:rsidR="00C0445A" w:rsidRPr="00F527EA" w:rsidRDefault="00C0445A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D1A3696" w14:textId="77777777" w:rsidR="00C0445A" w:rsidRPr="00F527EA" w:rsidRDefault="00C0445A" w:rsidP="00DD1D19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="00DC287F"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="00132CC5" w:rsidRPr="00F527EA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  <w:tc>
          <w:tcPr>
            <w:tcW w:w="236" w:type="dxa"/>
          </w:tcPr>
          <w:p w14:paraId="31ACF6AE" w14:textId="77777777" w:rsidR="00C0445A" w:rsidRPr="00F527EA" w:rsidRDefault="00C0445A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803C83" w14:textId="77777777" w:rsidR="00C0445A" w:rsidRPr="00F527EA" w:rsidRDefault="00C0445A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799E5C7B" w14:textId="77777777" w:rsidR="00C0445A" w:rsidRPr="00F527EA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4ED44B" w14:textId="77777777" w:rsidR="00C0445A" w:rsidRPr="00F527EA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2A331398" w14:textId="77777777" w:rsidR="00C0445A" w:rsidRPr="00F527EA" w:rsidRDefault="00C0445A" w:rsidP="00EA641B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0483799A" w14:textId="77777777" w:rsidR="00C0445A" w:rsidRPr="00F527EA" w:rsidRDefault="00C0445A" w:rsidP="00EA641B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="00132CC5" w:rsidRPr="00F527EA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</w:tr>
      <w:tr w:rsidR="00132CC5" w:rsidRPr="00F527EA" w14:paraId="04EE3BE2" w14:textId="77777777" w:rsidTr="00CF345C">
        <w:trPr>
          <w:cantSplit/>
        </w:trPr>
        <w:tc>
          <w:tcPr>
            <w:tcW w:w="2590" w:type="dxa"/>
          </w:tcPr>
          <w:p w14:paraId="27A89EC1" w14:textId="77777777" w:rsidR="00132CC5" w:rsidRPr="00F527EA" w:rsidRDefault="00132CC5" w:rsidP="00132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ADF24C3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6,366</w:t>
            </w:r>
          </w:p>
        </w:tc>
        <w:tc>
          <w:tcPr>
            <w:tcW w:w="236" w:type="dxa"/>
          </w:tcPr>
          <w:p w14:paraId="2D920DBB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7257DF2" w14:textId="77777777" w:rsidR="00132CC5" w:rsidRPr="00F527EA" w:rsidRDefault="00966FE8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1,028</w:t>
            </w:r>
          </w:p>
        </w:tc>
        <w:tc>
          <w:tcPr>
            <w:tcW w:w="236" w:type="dxa"/>
          </w:tcPr>
          <w:p w14:paraId="545DA3E6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65997B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FBDBEE0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D50843F" w14:textId="77777777" w:rsidR="00132CC5" w:rsidRPr="00F527EA" w:rsidRDefault="00966FE8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7</w:t>
            </w:r>
            <w:r w:rsidR="00132CC5" w:rsidRPr="00F527EA">
              <w:rPr>
                <w:rFonts w:hAnsi="Angsana New"/>
                <w:lang w:val="en-US"/>
              </w:rPr>
              <w:t>,</w:t>
            </w:r>
            <w:r w:rsidRPr="00F527EA">
              <w:rPr>
                <w:rFonts w:hAnsi="Angsana New"/>
                <w:lang w:val="en-US"/>
              </w:rPr>
              <w:t>394</w:t>
            </w:r>
          </w:p>
        </w:tc>
      </w:tr>
      <w:tr w:rsidR="00132CC5" w:rsidRPr="00F527EA" w14:paraId="68E7AF03" w14:textId="77777777" w:rsidTr="00EA641B">
        <w:trPr>
          <w:cantSplit/>
        </w:trPr>
        <w:tc>
          <w:tcPr>
            <w:tcW w:w="2590" w:type="dxa"/>
          </w:tcPr>
          <w:p w14:paraId="427BFC28" w14:textId="77777777" w:rsidR="00132CC5" w:rsidRPr="00F527EA" w:rsidRDefault="00132CC5" w:rsidP="00132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9856712" w14:textId="77777777" w:rsidR="00132CC5" w:rsidRPr="00F527EA" w:rsidRDefault="00E4195D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132CC5" w:rsidRPr="00F527EA">
              <w:rPr>
                <w:rFonts w:hAnsi="Angsana New"/>
                <w:lang w:val="en-US"/>
              </w:rPr>
              <w:t>3,492)</w:t>
            </w:r>
          </w:p>
        </w:tc>
        <w:tc>
          <w:tcPr>
            <w:tcW w:w="236" w:type="dxa"/>
          </w:tcPr>
          <w:p w14:paraId="7DCFDD86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726287" w14:textId="77777777" w:rsidR="00132CC5" w:rsidRPr="00F527EA" w:rsidRDefault="00F527EA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proofErr w:type="gramStart"/>
            <w:r>
              <w:rPr>
                <w:rFonts w:hAnsi="Angsana New"/>
                <w:lang w:val="en-US"/>
              </w:rPr>
              <w:t xml:space="preserve">( </w:t>
            </w:r>
            <w:r w:rsidR="00132CC5" w:rsidRPr="00F527EA">
              <w:rPr>
                <w:rFonts w:hAnsi="Angsana New"/>
                <w:lang w:val="en-US"/>
              </w:rPr>
              <w:t xml:space="preserve"> </w:t>
            </w:r>
            <w:proofErr w:type="gramEnd"/>
            <w:r w:rsidR="00132CC5" w:rsidRPr="00F527EA">
              <w:rPr>
                <w:rFonts w:hAnsi="Angsana New"/>
                <w:lang w:val="en-US"/>
              </w:rPr>
              <w:t xml:space="preserve"> 4</w:t>
            </w:r>
            <w:r w:rsidR="00966FE8" w:rsidRPr="00F527EA">
              <w:rPr>
                <w:rFonts w:hAnsi="Angsana New"/>
                <w:lang w:val="en-US"/>
              </w:rPr>
              <w:t>00</w:t>
            </w:r>
            <w:r w:rsidR="00132CC5" w:rsidRPr="00F527EA">
              <w:rPr>
                <w:rFonts w:hAnsi="Angsana New"/>
                <w:lang w:val="en-US"/>
              </w:rPr>
              <w:t>)</w:t>
            </w:r>
          </w:p>
        </w:tc>
        <w:tc>
          <w:tcPr>
            <w:tcW w:w="236" w:type="dxa"/>
          </w:tcPr>
          <w:p w14:paraId="013AB0D6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9EA269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37C9777A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46F966C0" w14:textId="77777777" w:rsidR="00132CC5" w:rsidRPr="00F527EA" w:rsidRDefault="00E4195D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132CC5" w:rsidRPr="00F527EA">
              <w:rPr>
                <w:rFonts w:hAnsi="Angsana New"/>
                <w:lang w:val="en-US"/>
              </w:rPr>
              <w:t>3,</w:t>
            </w:r>
            <w:r w:rsidR="00966FE8" w:rsidRPr="00F527EA">
              <w:rPr>
                <w:rFonts w:hAnsi="Angsana New"/>
                <w:lang w:val="en-US"/>
              </w:rPr>
              <w:t>892</w:t>
            </w:r>
            <w:r w:rsidR="00132CC5" w:rsidRPr="00F527EA">
              <w:rPr>
                <w:rFonts w:hAnsi="Angsana New"/>
                <w:lang w:val="en-US"/>
              </w:rPr>
              <w:t>)</w:t>
            </w:r>
          </w:p>
        </w:tc>
      </w:tr>
      <w:tr w:rsidR="00132CC5" w:rsidRPr="00F527EA" w14:paraId="655CEC70" w14:textId="77777777" w:rsidTr="00CF345C">
        <w:trPr>
          <w:cantSplit/>
        </w:trPr>
        <w:tc>
          <w:tcPr>
            <w:tcW w:w="2590" w:type="dxa"/>
          </w:tcPr>
          <w:p w14:paraId="1B31E913" w14:textId="77777777" w:rsidR="00132CC5" w:rsidRPr="00F527EA" w:rsidRDefault="00132CC5" w:rsidP="00132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4C72F5A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2,874</w:t>
            </w:r>
          </w:p>
        </w:tc>
        <w:tc>
          <w:tcPr>
            <w:tcW w:w="236" w:type="dxa"/>
          </w:tcPr>
          <w:p w14:paraId="48708B67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A0C3FD" w14:textId="77777777" w:rsidR="00132CC5" w:rsidRPr="00F527EA" w:rsidRDefault="00966FE8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628</w:t>
            </w:r>
          </w:p>
        </w:tc>
        <w:tc>
          <w:tcPr>
            <w:tcW w:w="236" w:type="dxa"/>
          </w:tcPr>
          <w:p w14:paraId="528B8505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D7AEEED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002CD956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539A668C" w14:textId="77777777" w:rsidR="00132CC5" w:rsidRPr="00F527EA" w:rsidRDefault="00180E19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3,502</w:t>
            </w:r>
          </w:p>
        </w:tc>
      </w:tr>
      <w:tr w:rsidR="008364B5" w:rsidRPr="00F527EA" w14:paraId="278F2441" w14:textId="77777777" w:rsidTr="00EA641B">
        <w:trPr>
          <w:cantSplit/>
        </w:trPr>
        <w:tc>
          <w:tcPr>
            <w:tcW w:w="2590" w:type="dxa"/>
          </w:tcPr>
          <w:p w14:paraId="38E77C46" w14:textId="77777777" w:rsidR="00A12BA3" w:rsidRPr="00F527EA" w:rsidRDefault="00A12BA3" w:rsidP="004552D6">
            <w:pPr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23975F60" w14:textId="77777777" w:rsidR="00FC08C7" w:rsidRPr="00F527EA" w:rsidRDefault="00FC08C7" w:rsidP="00EA641B">
            <w:pPr>
              <w:ind w:right="6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132A678" w14:textId="77777777" w:rsidR="008364B5" w:rsidRPr="00F527EA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0F28ECBD" w14:textId="77777777" w:rsidR="008364B5" w:rsidRPr="00F527EA" w:rsidRDefault="008364B5" w:rsidP="00EA641B">
            <w:pPr>
              <w:tabs>
                <w:tab w:val="clear" w:pos="680"/>
              </w:tabs>
              <w:ind w:right="2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00EC968" w14:textId="77777777" w:rsidR="008364B5" w:rsidRPr="00F527EA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42516958" w14:textId="77777777" w:rsidR="008364B5" w:rsidRPr="00F527EA" w:rsidRDefault="008364B5" w:rsidP="00EA641B">
            <w:pPr>
              <w:ind w:left="-108" w:right="16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8432CE6" w14:textId="77777777" w:rsidR="008364B5" w:rsidRPr="00F527EA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</w:p>
        </w:tc>
        <w:tc>
          <w:tcPr>
            <w:tcW w:w="1738" w:type="dxa"/>
            <w:tcBorders>
              <w:top w:val="double" w:sz="4" w:space="0" w:color="auto"/>
            </w:tcBorders>
          </w:tcPr>
          <w:p w14:paraId="541E4021" w14:textId="77777777" w:rsidR="008364B5" w:rsidRPr="00F527EA" w:rsidRDefault="008364B5" w:rsidP="00EA641B">
            <w:pPr>
              <w:ind w:right="6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364B5" w:rsidRPr="00F527EA" w14:paraId="402038D8" w14:textId="77777777" w:rsidTr="00EA641B">
        <w:trPr>
          <w:cantSplit/>
        </w:trPr>
        <w:tc>
          <w:tcPr>
            <w:tcW w:w="2590" w:type="dxa"/>
          </w:tcPr>
          <w:p w14:paraId="396EAB87" w14:textId="77777777" w:rsidR="008364B5" w:rsidRPr="00F527EA" w:rsidRDefault="008364B5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65B732AE" w14:textId="77777777" w:rsidR="008364B5" w:rsidRPr="00F527EA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color w:val="000000"/>
                <w:sz w:val="28"/>
                <w:szCs w:val="28"/>
                <w:cs/>
              </w:rPr>
              <w:t>งบการเงินเฉพาะกิจการ (พันบาท)</w:t>
            </w:r>
          </w:p>
        </w:tc>
      </w:tr>
      <w:tr w:rsidR="00F527EA" w:rsidRPr="00F527EA" w14:paraId="5BCCB8CA" w14:textId="77777777" w:rsidTr="00EA641B">
        <w:trPr>
          <w:cantSplit/>
        </w:trPr>
        <w:tc>
          <w:tcPr>
            <w:tcW w:w="2590" w:type="dxa"/>
          </w:tcPr>
          <w:p w14:paraId="2F318512" w14:textId="77777777" w:rsidR="00F527EA" w:rsidRPr="00F527EA" w:rsidRDefault="00F527EA" w:rsidP="00EA641B">
            <w:pPr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19CACBC6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3F8224E" w14:textId="77777777" w:rsidR="00F527EA" w:rsidRPr="00F527EA" w:rsidRDefault="00F527EA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48C6BB" w14:textId="77777777" w:rsidR="00F527EA" w:rsidRPr="00F527EA" w:rsidRDefault="00F527E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FFCB6D8" w14:textId="77777777" w:rsidR="00F527EA" w:rsidRPr="00F527EA" w:rsidRDefault="00F527E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CFF5E2D" w14:textId="77777777" w:rsidR="00F527EA" w:rsidRPr="00F527EA" w:rsidRDefault="00F527EA" w:rsidP="0082375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132CC5" w:rsidRPr="00F527EA" w14:paraId="02E09009" w14:textId="77777777" w:rsidTr="00EA641B">
        <w:trPr>
          <w:cantSplit/>
        </w:trPr>
        <w:tc>
          <w:tcPr>
            <w:tcW w:w="2590" w:type="dxa"/>
          </w:tcPr>
          <w:p w14:paraId="57DA126B" w14:textId="77777777" w:rsidR="00132CC5" w:rsidRPr="00F527EA" w:rsidRDefault="00132CC5" w:rsidP="00132CC5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401886F" w14:textId="77777777" w:rsidR="00132CC5" w:rsidRPr="00F527EA" w:rsidRDefault="00132CC5" w:rsidP="00132C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>2</w:t>
            </w:r>
          </w:p>
        </w:tc>
        <w:tc>
          <w:tcPr>
            <w:tcW w:w="236" w:type="dxa"/>
          </w:tcPr>
          <w:p w14:paraId="29DBE3F1" w14:textId="77777777" w:rsidR="00132CC5" w:rsidRPr="00F527EA" w:rsidRDefault="00132CC5" w:rsidP="00132CC5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C45151" w14:textId="77777777" w:rsidR="00132CC5" w:rsidRPr="00F527EA" w:rsidRDefault="00132CC5" w:rsidP="00132CC5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36" w:type="dxa"/>
          </w:tcPr>
          <w:p w14:paraId="4D70762E" w14:textId="77777777" w:rsidR="00132CC5" w:rsidRPr="00F527EA" w:rsidRDefault="00132CC5" w:rsidP="00132CC5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728FF6" w14:textId="77777777" w:rsidR="00132CC5" w:rsidRPr="00F527EA" w:rsidRDefault="00132CC5" w:rsidP="00132CC5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36" w:type="dxa"/>
          </w:tcPr>
          <w:p w14:paraId="3C09B49F" w14:textId="77777777" w:rsidR="00132CC5" w:rsidRPr="00F527EA" w:rsidRDefault="00132CC5" w:rsidP="00132CC5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5B631319" w14:textId="77777777" w:rsidR="00132CC5" w:rsidRPr="00F527EA" w:rsidRDefault="00132CC5" w:rsidP="00132CC5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</w:rPr>
              <w:t>31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 xml:space="preserve"> ธันวาคม </w:t>
            </w:r>
            <w:r w:rsidRPr="00F527EA">
              <w:rPr>
                <w:rFonts w:ascii="Angsana New" w:hAnsi="Angsana New"/>
                <w:sz w:val="28"/>
                <w:szCs w:val="28"/>
              </w:rPr>
              <w:t>256</w:t>
            </w:r>
            <w:r w:rsidRPr="00F527EA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132CC5" w:rsidRPr="00F527EA" w14:paraId="4EC87024" w14:textId="77777777" w:rsidTr="00EA641B">
        <w:trPr>
          <w:cantSplit/>
        </w:trPr>
        <w:tc>
          <w:tcPr>
            <w:tcW w:w="2590" w:type="dxa"/>
          </w:tcPr>
          <w:p w14:paraId="7C025699" w14:textId="77777777" w:rsidR="00132CC5" w:rsidRPr="00F527EA" w:rsidRDefault="00132CC5" w:rsidP="00132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0C127AB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5,098</w:t>
            </w:r>
          </w:p>
        </w:tc>
        <w:tc>
          <w:tcPr>
            <w:tcW w:w="236" w:type="dxa"/>
          </w:tcPr>
          <w:p w14:paraId="0D1B8DE3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51EEADF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1,268</w:t>
            </w:r>
          </w:p>
        </w:tc>
        <w:tc>
          <w:tcPr>
            <w:tcW w:w="236" w:type="dxa"/>
          </w:tcPr>
          <w:p w14:paraId="3E255533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9426237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42BEA5E8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26EF8B87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6,366</w:t>
            </w:r>
          </w:p>
        </w:tc>
      </w:tr>
      <w:tr w:rsidR="00132CC5" w:rsidRPr="00F527EA" w14:paraId="03899B35" w14:textId="77777777" w:rsidTr="00EA641B">
        <w:trPr>
          <w:cantSplit/>
        </w:trPr>
        <w:tc>
          <w:tcPr>
            <w:tcW w:w="2590" w:type="dxa"/>
          </w:tcPr>
          <w:p w14:paraId="7A82F475" w14:textId="77777777" w:rsidR="00132CC5" w:rsidRPr="00F527EA" w:rsidRDefault="00132CC5" w:rsidP="00132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CE9357A" w14:textId="77777777" w:rsidR="00132CC5" w:rsidRPr="00F527EA" w:rsidRDefault="00E4195D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132CC5" w:rsidRPr="00F527EA">
              <w:rPr>
                <w:rFonts w:hAnsi="Angsana New"/>
                <w:lang w:val="en-US"/>
              </w:rPr>
              <w:t>3,057)</w:t>
            </w:r>
          </w:p>
        </w:tc>
        <w:tc>
          <w:tcPr>
            <w:tcW w:w="236" w:type="dxa"/>
          </w:tcPr>
          <w:p w14:paraId="69B53E4B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23AD31" w14:textId="77777777" w:rsidR="00132CC5" w:rsidRPr="00F527EA" w:rsidRDefault="00F527EA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proofErr w:type="gramStart"/>
            <w:r>
              <w:rPr>
                <w:rFonts w:hAnsi="Angsana New"/>
                <w:lang w:val="en-US"/>
              </w:rPr>
              <w:t xml:space="preserve">( </w:t>
            </w:r>
            <w:r w:rsidR="00132CC5" w:rsidRPr="00F527EA">
              <w:rPr>
                <w:rFonts w:hAnsi="Angsana New"/>
                <w:lang w:val="en-US"/>
              </w:rPr>
              <w:t xml:space="preserve"> </w:t>
            </w:r>
            <w:proofErr w:type="gramEnd"/>
            <w:r w:rsidR="00132CC5" w:rsidRPr="00F527EA">
              <w:rPr>
                <w:rFonts w:hAnsi="Angsana New"/>
                <w:lang w:val="en-US"/>
              </w:rPr>
              <w:t xml:space="preserve"> 435)</w:t>
            </w:r>
          </w:p>
        </w:tc>
        <w:tc>
          <w:tcPr>
            <w:tcW w:w="236" w:type="dxa"/>
          </w:tcPr>
          <w:p w14:paraId="18B82ADD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510FA3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7CD1D89F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19704812" w14:textId="77777777" w:rsidR="00132CC5" w:rsidRPr="00F527EA" w:rsidRDefault="00E4195D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lang w:val="en-US"/>
              </w:rPr>
            </w:pPr>
            <w:r>
              <w:rPr>
                <w:rFonts w:hAnsi="Angsana New"/>
                <w:lang w:val="en-US"/>
              </w:rPr>
              <w:t>(</w:t>
            </w:r>
            <w:r w:rsidR="00132CC5" w:rsidRPr="00F527EA">
              <w:rPr>
                <w:rFonts w:hAnsi="Angsana New"/>
                <w:lang w:val="en-US"/>
              </w:rPr>
              <w:t>3,492)</w:t>
            </w:r>
          </w:p>
        </w:tc>
      </w:tr>
      <w:tr w:rsidR="00132CC5" w:rsidRPr="00F527EA" w14:paraId="2B2A0A32" w14:textId="77777777" w:rsidTr="00EA641B">
        <w:trPr>
          <w:cantSplit/>
        </w:trPr>
        <w:tc>
          <w:tcPr>
            <w:tcW w:w="2590" w:type="dxa"/>
          </w:tcPr>
          <w:p w14:paraId="5113EA5D" w14:textId="77777777" w:rsidR="00132CC5" w:rsidRPr="00F527EA" w:rsidRDefault="00132CC5" w:rsidP="00132CC5">
            <w:pPr>
              <w:ind w:left="72"/>
              <w:jc w:val="both"/>
              <w:rPr>
                <w:rFonts w:ascii="Angsana New" w:hAnsi="Angsana New"/>
                <w:sz w:val="28"/>
                <w:szCs w:val="28"/>
              </w:rPr>
            </w:pPr>
            <w:r w:rsidRPr="00F527EA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412CEC6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2,041</w:t>
            </w:r>
          </w:p>
        </w:tc>
        <w:tc>
          <w:tcPr>
            <w:tcW w:w="236" w:type="dxa"/>
          </w:tcPr>
          <w:p w14:paraId="6093455D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D8ECE9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833</w:t>
            </w:r>
          </w:p>
        </w:tc>
        <w:tc>
          <w:tcPr>
            <w:tcW w:w="236" w:type="dxa"/>
          </w:tcPr>
          <w:p w14:paraId="79055E3D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DFD41D2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14:paraId="57D2F246" w14:textId="77777777" w:rsidR="00132CC5" w:rsidRPr="00F527EA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8"/>
                <w:szCs w:val="28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52A5513A" w14:textId="77777777" w:rsidR="00132CC5" w:rsidRPr="00F527EA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lang w:val="en-US"/>
              </w:rPr>
            </w:pPr>
            <w:r w:rsidRPr="00F527EA">
              <w:rPr>
                <w:rFonts w:hAnsi="Angsana New"/>
                <w:lang w:val="en-US"/>
              </w:rPr>
              <w:t>2,874</w:t>
            </w:r>
          </w:p>
        </w:tc>
      </w:tr>
    </w:tbl>
    <w:p w14:paraId="06D5D7C4" w14:textId="77777777" w:rsidR="00F527EA" w:rsidRPr="00F527EA" w:rsidRDefault="008364B5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  <w:r w:rsidRPr="00F527EA">
        <w:rPr>
          <w:rFonts w:ascii="Angsana New" w:hAnsi="Angsana New"/>
          <w:sz w:val="28"/>
          <w:szCs w:val="28"/>
        </w:rPr>
        <w:t xml:space="preserve"> </w:t>
      </w:r>
    </w:p>
    <w:p w14:paraId="54C32523" w14:textId="77777777" w:rsidR="006F73B9" w:rsidRPr="00F527EA" w:rsidRDefault="00D42B1C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8"/>
          <w:szCs w:val="28"/>
        </w:rPr>
      </w:pPr>
      <w:r w:rsidRPr="00F527EA">
        <w:rPr>
          <w:rFonts w:ascii="Angsana New" w:hAnsi="Angsana New"/>
          <w:sz w:val="28"/>
          <w:szCs w:val="28"/>
          <w:cs/>
        </w:rPr>
        <w:lastRenderedPageBreak/>
        <w:t>ค่าใช้จ่ายตัดบัญชี</w:t>
      </w:r>
      <w:r w:rsidR="00C46AEE" w:rsidRPr="00F527EA">
        <w:rPr>
          <w:rFonts w:ascii="Angsana New" w:hAnsi="Angsana New" w:hint="cs"/>
          <w:sz w:val="28"/>
          <w:szCs w:val="28"/>
          <w:cs/>
        </w:rPr>
        <w:t>สำหรับ</w:t>
      </w:r>
      <w:r w:rsidR="00FF6FEA" w:rsidRPr="00F527EA">
        <w:rPr>
          <w:rFonts w:ascii="Angsana New" w:hAnsi="Angsana New" w:hint="cs"/>
          <w:sz w:val="28"/>
          <w:szCs w:val="28"/>
          <w:cs/>
        </w:rPr>
        <w:t>แต่ละ</w:t>
      </w:r>
      <w:r w:rsidR="00C46AEE" w:rsidRPr="00F527EA">
        <w:rPr>
          <w:rFonts w:ascii="Angsana New" w:hAnsi="Angsana New" w:hint="cs"/>
          <w:sz w:val="28"/>
          <w:szCs w:val="28"/>
          <w:cs/>
        </w:rPr>
        <w:t>ปีสิ้นสุดวันที่ 31 ธันวาคม 256</w:t>
      </w:r>
      <w:r w:rsidR="00132CC5" w:rsidRPr="00F527EA">
        <w:rPr>
          <w:rFonts w:ascii="Angsana New" w:hAnsi="Angsana New" w:hint="cs"/>
          <w:sz w:val="28"/>
          <w:szCs w:val="28"/>
          <w:cs/>
        </w:rPr>
        <w:t>4</w:t>
      </w:r>
      <w:r w:rsidR="00C46AEE" w:rsidRPr="00F527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32CC5" w:rsidRPr="00F527EA">
        <w:rPr>
          <w:rFonts w:ascii="Angsana New" w:hAnsi="Angsana New" w:hint="cs"/>
          <w:sz w:val="28"/>
          <w:szCs w:val="28"/>
          <w:cs/>
        </w:rPr>
        <w:t>3</w:t>
      </w:r>
      <w:r w:rsidR="00C46AEE" w:rsidRPr="00F527EA">
        <w:rPr>
          <w:rFonts w:ascii="Angsana New" w:hAnsi="Angsana New" w:hint="cs"/>
          <w:sz w:val="28"/>
          <w:szCs w:val="28"/>
          <w:cs/>
        </w:rPr>
        <w:t xml:space="preserve"> มีจำนวนเงินประมาณ 0.4 ล้านบาท</w:t>
      </w:r>
      <w:r w:rsidRPr="00F527EA">
        <w:rPr>
          <w:rFonts w:ascii="Angsana New" w:hAnsi="Angsana New"/>
          <w:sz w:val="28"/>
          <w:szCs w:val="28"/>
          <w:cs/>
        </w:rPr>
        <w:t>ซึ่งแสดงเป็นส่วนหนึ่งของ</w:t>
      </w:r>
      <w:r w:rsidRPr="00F527EA">
        <w:rPr>
          <w:rFonts w:ascii="Angsana New" w:hAnsi="Angsana New" w:hint="cs"/>
          <w:sz w:val="28"/>
          <w:szCs w:val="28"/>
          <w:cs/>
        </w:rPr>
        <w:t xml:space="preserve"> </w:t>
      </w:r>
      <w:r w:rsidRPr="00F527EA">
        <w:rPr>
          <w:rFonts w:ascii="Angsana New" w:hAnsi="Angsana New"/>
          <w:sz w:val="28"/>
          <w:szCs w:val="28"/>
        </w:rPr>
        <w:t>“</w:t>
      </w:r>
      <w:r w:rsidRPr="00F527EA">
        <w:rPr>
          <w:rFonts w:ascii="Angsana New" w:hAnsi="Angsana New"/>
          <w:sz w:val="28"/>
          <w:szCs w:val="28"/>
          <w:cs/>
        </w:rPr>
        <w:t>ค่าใช้จ่ายในการบริหาร</w:t>
      </w:r>
      <w:r w:rsidRPr="00F527EA">
        <w:rPr>
          <w:rFonts w:ascii="Angsana New" w:hAnsi="Angsana New"/>
          <w:sz w:val="28"/>
          <w:szCs w:val="28"/>
        </w:rPr>
        <w:t>”</w:t>
      </w:r>
      <w:r w:rsidR="000237A3" w:rsidRPr="00F527EA">
        <w:rPr>
          <w:rFonts w:ascii="Angsana New" w:hAnsi="Angsana New" w:hint="cs"/>
          <w:sz w:val="28"/>
          <w:szCs w:val="28"/>
          <w:cs/>
        </w:rPr>
        <w:t xml:space="preserve"> </w:t>
      </w:r>
      <w:r w:rsidRPr="00F527EA">
        <w:rPr>
          <w:rFonts w:ascii="Angsana New" w:hAnsi="Angsana New"/>
          <w:sz w:val="28"/>
          <w:szCs w:val="28"/>
          <w:cs/>
        </w:rPr>
        <w:t>ในงบกำไรขาดทุนเบ็ดเสร็จ</w:t>
      </w:r>
    </w:p>
    <w:p w14:paraId="5D748CA0" w14:textId="77777777" w:rsidR="00A12BA3" w:rsidRPr="00A12BA3" w:rsidRDefault="00A12BA3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5B43B8F4" w14:textId="77777777" w:rsidR="00996EDB" w:rsidRPr="007A4DE0" w:rsidRDefault="00996EDB" w:rsidP="00996E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7A4DE0">
        <w:rPr>
          <w:rFonts w:ascii="Angsana New" w:hAnsi="Angsana New"/>
          <w:b/>
          <w:bCs/>
          <w:sz w:val="30"/>
          <w:szCs w:val="30"/>
          <w:cs/>
        </w:rPr>
        <w:t>เงินกู้ยืมระยะสั้นจากสถาบันการเงิน</w:t>
      </w:r>
    </w:p>
    <w:p w14:paraId="501B58E2" w14:textId="77777777" w:rsidR="007771CE" w:rsidRPr="007A4DE0" w:rsidRDefault="007771CE" w:rsidP="001615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0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10"/>
        <w:gridCol w:w="1427"/>
        <w:gridCol w:w="267"/>
        <w:gridCol w:w="1299"/>
        <w:gridCol w:w="283"/>
        <w:gridCol w:w="1405"/>
        <w:gridCol w:w="238"/>
        <w:gridCol w:w="1474"/>
      </w:tblGrid>
      <w:tr w:rsidR="007771CE" w:rsidRPr="007A4DE0" w14:paraId="1C284CA2" w14:textId="77777777" w:rsidTr="00470AD7">
        <w:trPr>
          <w:cantSplit/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442DB3B0" w14:textId="77777777" w:rsidR="007771CE" w:rsidRPr="007A4DE0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533BC2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7771CE" w:rsidRPr="007A4DE0" w14:paraId="458AC168" w14:textId="77777777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51109D72" w14:textId="77777777" w:rsidR="007771CE" w:rsidRPr="007A4DE0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4F9E8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14:paraId="73A3E470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F8E80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7771CE" w:rsidRPr="007A4DE0" w14:paraId="6CBC1BB8" w14:textId="77777777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14:paraId="772A84D3" w14:textId="77777777" w:rsidR="007771CE" w:rsidRPr="007A4DE0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368EE2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0914543D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05D5B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2563</w:t>
            </w:r>
          </w:p>
        </w:tc>
        <w:tc>
          <w:tcPr>
            <w:tcW w:w="283" w:type="dxa"/>
            <w:shd w:val="clear" w:color="auto" w:fill="auto"/>
          </w:tcPr>
          <w:p w14:paraId="7F3A6AE9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245A69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30AD7265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14:paraId="090A5719" w14:textId="77777777" w:rsidR="007771CE" w:rsidRPr="007A4DE0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3</w:t>
            </w:r>
          </w:p>
        </w:tc>
      </w:tr>
      <w:tr w:rsidR="007771CE" w:rsidRPr="007A4DE0" w14:paraId="49BE3E04" w14:textId="77777777" w:rsidTr="00470AD7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0780402F" w14:textId="77777777" w:rsidR="007771CE" w:rsidRPr="007A4DE0" w:rsidRDefault="007771CE" w:rsidP="004A066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14:paraId="5E2AF28F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46,330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0A84D97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shd w:val="clear" w:color="auto" w:fill="auto"/>
          </w:tcPr>
          <w:p w14:paraId="43B55413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</w:rPr>
              <w:t>46,500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1E673BEA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14:paraId="79723FC5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46,330</w:t>
            </w:r>
          </w:p>
        </w:tc>
        <w:tc>
          <w:tcPr>
            <w:tcW w:w="238" w:type="dxa"/>
            <w:vAlign w:val="bottom"/>
          </w:tcPr>
          <w:p w14:paraId="2F055883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</w:tcPr>
          <w:p w14:paraId="7B215B73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</w:rPr>
              <w:t>46,500</w:t>
            </w:r>
          </w:p>
        </w:tc>
      </w:tr>
      <w:tr w:rsidR="007771CE" w:rsidRPr="007A4DE0" w14:paraId="79C79695" w14:textId="77777777" w:rsidTr="00470AD7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225E0761" w14:textId="77777777" w:rsidR="007771CE" w:rsidRPr="007A4DE0" w:rsidRDefault="007771CE" w:rsidP="004A066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</w:rPr>
              <w:t>เงินกู้ยืมภายใต้สัญญาทรัสต์รีซีท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4DEB9C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118,696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4546B35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</w:tcPr>
          <w:p w14:paraId="55A1982F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</w:rPr>
              <w:t>109,624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33582B4D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81F5D9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118,696</w:t>
            </w:r>
          </w:p>
        </w:tc>
        <w:tc>
          <w:tcPr>
            <w:tcW w:w="238" w:type="dxa"/>
            <w:vAlign w:val="bottom"/>
          </w:tcPr>
          <w:p w14:paraId="0CC16D9C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14:paraId="7396C319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</w:rPr>
              <w:t>109,624</w:t>
            </w:r>
          </w:p>
        </w:tc>
      </w:tr>
      <w:tr w:rsidR="007771CE" w:rsidRPr="007A4DE0" w14:paraId="00A1931A" w14:textId="77777777" w:rsidTr="00470AD7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14:paraId="78E8BFBF" w14:textId="77777777" w:rsidR="007771CE" w:rsidRPr="007A4DE0" w:rsidRDefault="007771CE" w:rsidP="004A066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10F8B4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165</w:t>
            </w: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026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A21BDAC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7656BD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</w:rPr>
              <w:t>156,124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5EA4FAC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FF7079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165</w:t>
            </w: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026</w:t>
            </w:r>
          </w:p>
        </w:tc>
        <w:tc>
          <w:tcPr>
            <w:tcW w:w="238" w:type="dxa"/>
            <w:vAlign w:val="bottom"/>
          </w:tcPr>
          <w:p w14:paraId="3A8A9684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</w:tcPr>
          <w:p w14:paraId="71BD2782" w14:textId="77777777" w:rsidR="007771CE" w:rsidRPr="007A4DE0" w:rsidRDefault="007771CE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</w:rPr>
              <w:t>156,124</w:t>
            </w:r>
          </w:p>
        </w:tc>
      </w:tr>
    </w:tbl>
    <w:p w14:paraId="5194FD13" w14:textId="77777777" w:rsidR="00996EDB" w:rsidRPr="007A4DE0" w:rsidRDefault="00996EDB" w:rsidP="00376A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BBD9752" w14:textId="77777777" w:rsidR="000C1915" w:rsidRPr="007A4DE0" w:rsidRDefault="000C1915" w:rsidP="00723CF0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  <w:cs/>
        </w:rPr>
      </w:pPr>
      <w:r w:rsidRPr="007A4DE0">
        <w:rPr>
          <w:rFonts w:ascii="Angsana New" w:hAnsi="Angsana New"/>
          <w:szCs w:val="30"/>
          <w:cs/>
        </w:rPr>
        <w:t xml:space="preserve">ณ วันที่ </w:t>
      </w:r>
      <w:r w:rsidRPr="007A4DE0">
        <w:rPr>
          <w:rFonts w:ascii="Angsana New" w:hAnsi="Angsana New"/>
          <w:szCs w:val="30"/>
        </w:rPr>
        <w:t xml:space="preserve">31 </w:t>
      </w:r>
      <w:r w:rsidRPr="007A4DE0">
        <w:rPr>
          <w:rFonts w:ascii="Angsana New" w:hAnsi="Angsana New"/>
          <w:szCs w:val="30"/>
          <w:cs/>
        </w:rPr>
        <w:t>ธันวาคม</w:t>
      </w:r>
      <w:r w:rsidR="00D77616" w:rsidRPr="007A4DE0">
        <w:rPr>
          <w:rFonts w:ascii="Angsana New" w:hAnsi="Angsana New"/>
          <w:szCs w:val="30"/>
        </w:rPr>
        <w:t xml:space="preserve"> 256</w:t>
      </w:r>
      <w:r w:rsidR="007771CE" w:rsidRPr="007A4DE0">
        <w:rPr>
          <w:rFonts w:ascii="Angsana New" w:hAnsi="Angsana New"/>
          <w:szCs w:val="30"/>
        </w:rPr>
        <w:t>4</w:t>
      </w:r>
      <w:r w:rsidRPr="007A4DE0">
        <w:rPr>
          <w:rFonts w:ascii="Angsana New" w:hAnsi="Angsana New"/>
          <w:szCs w:val="30"/>
        </w:rPr>
        <w:t xml:space="preserve"> </w:t>
      </w:r>
      <w:r w:rsidRPr="007A4DE0">
        <w:rPr>
          <w:rFonts w:ascii="Angsana New" w:hAnsi="Angsana New"/>
          <w:szCs w:val="30"/>
          <w:cs/>
        </w:rPr>
        <w:t xml:space="preserve">และ </w:t>
      </w:r>
      <w:r w:rsidR="00D77616" w:rsidRPr="007A4DE0">
        <w:rPr>
          <w:rFonts w:ascii="Angsana New" w:hAnsi="Angsana New"/>
          <w:szCs w:val="30"/>
        </w:rPr>
        <w:t>256</w:t>
      </w:r>
      <w:r w:rsidR="007771CE" w:rsidRPr="007A4DE0">
        <w:rPr>
          <w:rFonts w:ascii="Angsana New" w:hAnsi="Angsana New"/>
          <w:szCs w:val="30"/>
        </w:rPr>
        <w:t>3</w:t>
      </w:r>
      <w:r w:rsidRPr="007A4DE0">
        <w:rPr>
          <w:rFonts w:ascii="Angsana New" w:hAnsi="Angsana New"/>
          <w:szCs w:val="30"/>
        </w:rPr>
        <w:t xml:space="preserve"> </w:t>
      </w:r>
      <w:r w:rsidRPr="007A4DE0">
        <w:rPr>
          <w:rFonts w:ascii="Angsana New" w:hAnsi="Angsana New"/>
          <w:szCs w:val="30"/>
          <w:cs/>
        </w:rPr>
        <w:t>บริษัทมีวงเงินสินเชื่อกับธนาคารในประเทศ</w:t>
      </w:r>
      <w:r w:rsidR="007771CE" w:rsidRPr="007A4DE0">
        <w:rPr>
          <w:rFonts w:ascii="Angsana New" w:hAnsi="Angsana New"/>
          <w:szCs w:val="30"/>
          <w:cs/>
        </w:rPr>
        <w:t>เจ็ด</w:t>
      </w:r>
      <w:r w:rsidR="00D77616" w:rsidRPr="007A4DE0">
        <w:rPr>
          <w:rFonts w:ascii="Angsana New" w:hAnsi="Angsana New"/>
          <w:szCs w:val="30"/>
          <w:cs/>
        </w:rPr>
        <w:t>แห่ง</w:t>
      </w:r>
      <w:r w:rsidRPr="007A4DE0">
        <w:rPr>
          <w:rFonts w:ascii="Angsana New" w:hAnsi="Angsana New"/>
          <w:szCs w:val="30"/>
          <w:cs/>
        </w:rPr>
        <w:t>ซึ่งประกอบด้วยวงเงินเบิกเกินบัญชี วงเงินกู้ยืมระยะสั้นประเภทตั๋วสัญญาใช้เงิน สัญญาทรัสต์รีซีทส์และวงเงินหนังสือค้ำประกันบริษัทเป็น</w:t>
      </w:r>
      <w:r w:rsidRPr="00E874B1">
        <w:rPr>
          <w:rFonts w:ascii="Angsana New" w:hAnsi="Angsana New"/>
          <w:szCs w:val="30"/>
          <w:cs/>
        </w:rPr>
        <w:t xml:space="preserve">จำนวนเงินรวมประมาณ </w:t>
      </w:r>
      <w:r w:rsidR="00E874B1">
        <w:rPr>
          <w:rFonts w:ascii="Angsana New" w:hAnsi="Angsana New" w:hint="cs"/>
          <w:szCs w:val="30"/>
          <w:cs/>
        </w:rPr>
        <w:t>8</w:t>
      </w:r>
      <w:r w:rsidR="003975E6" w:rsidRPr="00E874B1">
        <w:rPr>
          <w:rFonts w:ascii="Angsana New" w:hAnsi="Angsana New"/>
          <w:szCs w:val="30"/>
          <w:cs/>
        </w:rPr>
        <w:t>58</w:t>
      </w:r>
      <w:r w:rsidRPr="00E874B1">
        <w:rPr>
          <w:rFonts w:ascii="Angsana New" w:hAnsi="Angsana New"/>
          <w:szCs w:val="30"/>
        </w:rPr>
        <w:t xml:space="preserve"> </w:t>
      </w:r>
      <w:r w:rsidRPr="00E874B1">
        <w:rPr>
          <w:rFonts w:ascii="Angsana New" w:hAnsi="Angsana New"/>
          <w:szCs w:val="30"/>
          <w:cs/>
        </w:rPr>
        <w:t xml:space="preserve">ล้านบาทในปี </w:t>
      </w:r>
      <w:r w:rsidRPr="00E874B1">
        <w:rPr>
          <w:rFonts w:ascii="Angsana New" w:hAnsi="Angsana New"/>
          <w:szCs w:val="30"/>
        </w:rPr>
        <w:t>256</w:t>
      </w:r>
      <w:r w:rsidR="00744D13" w:rsidRPr="00E874B1">
        <w:rPr>
          <w:rFonts w:ascii="Angsana New" w:hAnsi="Angsana New"/>
          <w:szCs w:val="30"/>
          <w:cs/>
        </w:rPr>
        <w:t>4</w:t>
      </w:r>
      <w:r w:rsidRPr="00E874B1">
        <w:rPr>
          <w:rFonts w:ascii="Angsana New" w:hAnsi="Angsana New"/>
          <w:szCs w:val="30"/>
        </w:rPr>
        <w:t xml:space="preserve"> </w:t>
      </w:r>
      <w:r w:rsidRPr="00E874B1">
        <w:rPr>
          <w:rFonts w:ascii="Angsana New" w:hAnsi="Angsana New"/>
          <w:szCs w:val="30"/>
          <w:cs/>
        </w:rPr>
        <w:t xml:space="preserve">และ </w:t>
      </w:r>
      <w:r w:rsidR="00744D13" w:rsidRPr="00E874B1">
        <w:rPr>
          <w:rFonts w:ascii="Angsana New" w:hAnsi="Angsana New"/>
          <w:szCs w:val="30"/>
        </w:rPr>
        <w:t>736</w:t>
      </w:r>
      <w:r w:rsidRPr="00E874B1">
        <w:rPr>
          <w:rFonts w:ascii="Angsana New" w:hAnsi="Angsana New"/>
          <w:szCs w:val="30"/>
          <w:cs/>
        </w:rPr>
        <w:t xml:space="preserve"> ล้านบาทในปี </w:t>
      </w:r>
      <w:r w:rsidRPr="00E874B1">
        <w:rPr>
          <w:rFonts w:ascii="Angsana New" w:hAnsi="Angsana New"/>
          <w:szCs w:val="30"/>
        </w:rPr>
        <w:t>256</w:t>
      </w:r>
      <w:r w:rsidR="00744D13" w:rsidRPr="00E874B1">
        <w:rPr>
          <w:rFonts w:ascii="Angsana New" w:hAnsi="Angsana New"/>
          <w:szCs w:val="30"/>
          <w:cs/>
        </w:rPr>
        <w:t>3</w:t>
      </w:r>
      <w:r w:rsidRPr="00E874B1">
        <w:rPr>
          <w:rFonts w:ascii="Angsana New" w:hAnsi="Angsana New"/>
          <w:szCs w:val="30"/>
        </w:rPr>
        <w:t xml:space="preserve"> </w:t>
      </w:r>
      <w:r w:rsidRPr="00E874B1">
        <w:rPr>
          <w:rFonts w:ascii="Angsana New" w:hAnsi="Angsana New"/>
          <w:szCs w:val="30"/>
          <w:cs/>
        </w:rPr>
        <w:t>ซึ่งเงินเบิกเกินบัญชีมีอัตราดอกเบี้ยต่อปี</w:t>
      </w:r>
      <w:r w:rsidRPr="007A4DE0">
        <w:rPr>
          <w:rFonts w:ascii="Angsana New" w:hAnsi="Angsana New"/>
          <w:szCs w:val="30"/>
          <w:cs/>
        </w:rPr>
        <w:t xml:space="preserve">เท่ากับ </w:t>
      </w:r>
      <w:r w:rsidRPr="007A4DE0">
        <w:rPr>
          <w:rFonts w:ascii="Angsana New" w:hAnsi="Angsana New"/>
          <w:szCs w:val="30"/>
        </w:rPr>
        <w:t xml:space="preserve">MOR </w:t>
      </w:r>
      <w:r w:rsidRPr="007A4DE0">
        <w:rPr>
          <w:rFonts w:ascii="Angsana New" w:hAnsi="Angsana New"/>
          <w:szCs w:val="30"/>
          <w:cs/>
        </w:rPr>
        <w:t xml:space="preserve">เงินกู้ยืมประเภทตั๋วสัญญาใช้เงินมีอัตราดอกเบี้ยต่อปีเท่ากับ </w:t>
      </w:r>
      <w:r w:rsidRPr="007A4DE0">
        <w:rPr>
          <w:rFonts w:ascii="Angsana New" w:hAnsi="Angsana New"/>
          <w:szCs w:val="30"/>
        </w:rPr>
        <w:t xml:space="preserve">MMR, MLR, MOR-2 </w:t>
      </w:r>
      <w:r w:rsidRPr="007A4DE0">
        <w:rPr>
          <w:rFonts w:ascii="Angsana New" w:hAnsi="Angsana New"/>
          <w:szCs w:val="30"/>
          <w:cs/>
        </w:rPr>
        <w:t xml:space="preserve">ส่วนเงินกู้ยืมภายใต้สัญญาทรัสต์รีซีทส์ </w:t>
      </w:r>
      <w:r w:rsidRPr="007A4DE0">
        <w:rPr>
          <w:rFonts w:ascii="Angsana New" w:hAnsi="Angsana New"/>
          <w:szCs w:val="30"/>
        </w:rPr>
        <w:t>(</w:t>
      </w:r>
      <w:r w:rsidRPr="007A4DE0">
        <w:rPr>
          <w:rFonts w:ascii="Angsana New" w:hAnsi="Angsana New"/>
          <w:szCs w:val="30"/>
          <w:cs/>
        </w:rPr>
        <w:t xml:space="preserve">ครบกำหนดในระหว่าง </w:t>
      </w:r>
      <w:r w:rsidRPr="007A4DE0">
        <w:rPr>
          <w:rFonts w:ascii="Angsana New" w:hAnsi="Angsana New"/>
          <w:szCs w:val="30"/>
        </w:rPr>
        <w:t xml:space="preserve">3-6 </w:t>
      </w:r>
      <w:r w:rsidRPr="007A4DE0">
        <w:rPr>
          <w:rFonts w:ascii="Angsana New" w:hAnsi="Angsana New"/>
          <w:szCs w:val="30"/>
          <w:cs/>
        </w:rPr>
        <w:t>เดือน</w:t>
      </w:r>
      <w:r w:rsidRPr="007A4DE0">
        <w:rPr>
          <w:rFonts w:ascii="Angsana New" w:hAnsi="Angsana New"/>
          <w:szCs w:val="30"/>
        </w:rPr>
        <w:t>)</w:t>
      </w:r>
      <w:r w:rsidRPr="007A4DE0">
        <w:rPr>
          <w:rFonts w:ascii="Angsana New" w:hAnsi="Angsana New"/>
          <w:szCs w:val="30"/>
          <w:cs/>
        </w:rPr>
        <w:t xml:space="preserve"> มีอัตราดอกเบี้ยต่อปีเท่ากับ </w:t>
      </w:r>
      <w:r w:rsidR="00B56685" w:rsidRPr="007A4DE0">
        <w:rPr>
          <w:rFonts w:ascii="Angsana New" w:hAnsi="Angsana New"/>
          <w:szCs w:val="30"/>
        </w:rPr>
        <w:t>MM</w:t>
      </w:r>
      <w:r w:rsidR="00874BB1" w:rsidRPr="007A4DE0">
        <w:rPr>
          <w:rFonts w:ascii="Angsana New" w:hAnsi="Angsana New"/>
          <w:szCs w:val="30"/>
        </w:rPr>
        <w:t>R</w:t>
      </w:r>
      <w:r w:rsidRPr="007A4DE0">
        <w:rPr>
          <w:rFonts w:ascii="Angsana New" w:hAnsi="Angsana New"/>
          <w:szCs w:val="30"/>
        </w:rPr>
        <w:t xml:space="preserve"> </w:t>
      </w:r>
      <w:r w:rsidRPr="007A4DE0">
        <w:rPr>
          <w:rFonts w:ascii="Angsana New" w:hAnsi="Angsana New"/>
          <w:szCs w:val="30"/>
          <w:cs/>
        </w:rPr>
        <w:t xml:space="preserve">วงเงินสินเชื่อข้างต้นค้ำประกันโดยเงินฝากประจำของบริษัทกับธนาคารดังกล่าวจำนวนเงินรวมประมาณ </w:t>
      </w:r>
      <w:r w:rsidR="00596CCF" w:rsidRPr="007A4DE0">
        <w:rPr>
          <w:rFonts w:ascii="Angsana New" w:hAnsi="Angsana New"/>
          <w:szCs w:val="30"/>
        </w:rPr>
        <w:t>8</w:t>
      </w:r>
      <w:r w:rsidR="00723CF0" w:rsidRPr="007A4DE0">
        <w:rPr>
          <w:rFonts w:ascii="Angsana New" w:hAnsi="Angsana New"/>
          <w:szCs w:val="30"/>
          <w:cs/>
        </w:rPr>
        <w:t>.0</w:t>
      </w:r>
      <w:r w:rsidR="00897864" w:rsidRPr="007A4DE0">
        <w:rPr>
          <w:rFonts w:ascii="Angsana New" w:hAnsi="Angsana New"/>
          <w:szCs w:val="30"/>
          <w:cs/>
        </w:rPr>
        <w:t xml:space="preserve"> </w:t>
      </w:r>
      <w:r w:rsidR="00723CF0" w:rsidRPr="007A4DE0">
        <w:rPr>
          <w:rFonts w:ascii="Angsana New" w:hAnsi="Angsana New"/>
          <w:szCs w:val="30"/>
          <w:cs/>
        </w:rPr>
        <w:t>ล้านบาท</w:t>
      </w:r>
      <w:r w:rsidRPr="007A4DE0">
        <w:rPr>
          <w:rFonts w:ascii="Angsana New" w:hAnsi="Angsana New"/>
          <w:szCs w:val="30"/>
          <w:cs/>
        </w:rPr>
        <w:t xml:space="preserve">และ </w:t>
      </w:r>
      <w:r w:rsidR="00744D13" w:rsidRPr="007A4DE0">
        <w:rPr>
          <w:rFonts w:ascii="Angsana New" w:hAnsi="Angsana New"/>
          <w:szCs w:val="30"/>
          <w:cs/>
        </w:rPr>
        <w:t>8.2</w:t>
      </w:r>
      <w:r w:rsidR="00D77616" w:rsidRPr="007A4DE0">
        <w:rPr>
          <w:rFonts w:ascii="Angsana New" w:hAnsi="Angsana New"/>
          <w:szCs w:val="30"/>
          <w:cs/>
        </w:rPr>
        <w:t xml:space="preserve"> </w:t>
      </w:r>
      <w:r w:rsidR="00723CF0" w:rsidRPr="007A4DE0">
        <w:rPr>
          <w:rFonts w:ascii="Angsana New" w:hAnsi="Angsana New"/>
          <w:szCs w:val="30"/>
          <w:cs/>
        </w:rPr>
        <w:t>ล้านบาท</w:t>
      </w:r>
      <w:r w:rsidRPr="007A4DE0">
        <w:rPr>
          <w:rFonts w:ascii="Angsana New" w:hAnsi="Angsana New"/>
          <w:szCs w:val="30"/>
          <w:cs/>
        </w:rPr>
        <w:t xml:space="preserve">ในปี </w:t>
      </w:r>
      <w:r w:rsidRPr="007A4DE0">
        <w:rPr>
          <w:rFonts w:ascii="Angsana New" w:hAnsi="Angsana New"/>
          <w:szCs w:val="30"/>
        </w:rPr>
        <w:t>256</w:t>
      </w:r>
      <w:r w:rsidR="00744D13" w:rsidRPr="007A4DE0">
        <w:rPr>
          <w:rFonts w:ascii="Angsana New" w:hAnsi="Angsana New"/>
          <w:szCs w:val="30"/>
          <w:cs/>
        </w:rPr>
        <w:t>4</w:t>
      </w:r>
      <w:r w:rsidR="00723CF0" w:rsidRPr="007A4DE0">
        <w:rPr>
          <w:rFonts w:ascii="Angsana New" w:hAnsi="Angsana New"/>
          <w:szCs w:val="30"/>
          <w:cs/>
        </w:rPr>
        <w:t xml:space="preserve"> และ</w:t>
      </w:r>
      <w:r w:rsidR="00795969">
        <w:rPr>
          <w:rFonts w:ascii="Angsana New" w:hAnsi="Angsana New"/>
          <w:szCs w:val="30"/>
        </w:rPr>
        <w:t xml:space="preserve"> </w:t>
      </w:r>
      <w:r w:rsidRPr="007A4DE0">
        <w:rPr>
          <w:rFonts w:ascii="Angsana New" w:hAnsi="Angsana New"/>
          <w:szCs w:val="30"/>
        </w:rPr>
        <w:t>256</w:t>
      </w:r>
      <w:r w:rsidR="00744D13" w:rsidRPr="007A4DE0">
        <w:rPr>
          <w:rFonts w:ascii="Angsana New" w:hAnsi="Angsana New"/>
          <w:szCs w:val="30"/>
          <w:cs/>
        </w:rPr>
        <w:t>3</w:t>
      </w:r>
      <w:r w:rsidRPr="007A4DE0">
        <w:rPr>
          <w:rFonts w:ascii="Angsana New" w:hAnsi="Angsana New"/>
          <w:szCs w:val="30"/>
          <w:cs/>
        </w:rPr>
        <w:t>ตามลำดับ</w:t>
      </w:r>
      <w:r w:rsidR="00723CF0" w:rsidRPr="007A4DE0">
        <w:rPr>
          <w:rFonts w:ascii="Angsana New" w:hAnsi="Angsana New"/>
          <w:szCs w:val="30"/>
          <w:cs/>
        </w:rPr>
        <w:t xml:space="preserve"> </w:t>
      </w:r>
      <w:r w:rsidRPr="007A4DE0">
        <w:rPr>
          <w:rFonts w:ascii="Angsana New" w:hAnsi="Angsana New"/>
          <w:szCs w:val="30"/>
          <w:cs/>
        </w:rPr>
        <w:t xml:space="preserve">และการจำนองที่ดินและสิ่งปลูกสร้างบนที่ดินของบริษัทตามที่กล่าวในหมายเหตุ </w:t>
      </w:r>
      <w:r w:rsidR="00723CF0" w:rsidRPr="007A4DE0">
        <w:rPr>
          <w:rFonts w:ascii="Angsana New" w:hAnsi="Angsana New"/>
          <w:szCs w:val="30"/>
          <w:cs/>
        </w:rPr>
        <w:t>8</w:t>
      </w:r>
    </w:p>
    <w:p w14:paraId="13630CCB" w14:textId="77777777" w:rsidR="008D3E66" w:rsidRPr="007A4DE0" w:rsidRDefault="008D3E66" w:rsidP="00723C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9EE7FB7" w14:textId="77777777" w:rsidR="001424E9" w:rsidRPr="007A4DE0" w:rsidRDefault="00D77616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7A4DE0">
        <w:rPr>
          <w:rFonts w:ascii="Angsana New" w:hAnsi="Angsana New"/>
          <w:sz w:val="30"/>
          <w:szCs w:val="30"/>
          <w:cs/>
        </w:rPr>
        <w:t>ณ วันที่ 31 ธันวาคม 256</w:t>
      </w:r>
      <w:r w:rsidR="003A5D91" w:rsidRPr="007A4DE0">
        <w:rPr>
          <w:rFonts w:ascii="Angsana New" w:hAnsi="Angsana New"/>
          <w:sz w:val="30"/>
          <w:szCs w:val="30"/>
          <w:cs/>
        </w:rPr>
        <w:t>4</w:t>
      </w:r>
      <w:r w:rsidR="001424E9" w:rsidRPr="007A4DE0">
        <w:rPr>
          <w:rFonts w:ascii="Angsana New" w:hAnsi="Angsana New"/>
          <w:sz w:val="30"/>
          <w:szCs w:val="30"/>
          <w:cs/>
        </w:rPr>
        <w:t xml:space="preserve"> </w:t>
      </w:r>
      <w:r w:rsidR="004835D7" w:rsidRPr="007A4DE0">
        <w:rPr>
          <w:rFonts w:ascii="Angsana New" w:hAnsi="Angsana New"/>
          <w:sz w:val="30"/>
          <w:szCs w:val="30"/>
          <w:cs/>
        </w:rPr>
        <w:t>และ 256</w:t>
      </w:r>
      <w:r w:rsidR="003A5D91" w:rsidRPr="007A4DE0">
        <w:rPr>
          <w:rFonts w:ascii="Angsana New" w:hAnsi="Angsana New"/>
          <w:sz w:val="30"/>
          <w:szCs w:val="30"/>
          <w:cs/>
        </w:rPr>
        <w:t>3</w:t>
      </w:r>
      <w:r w:rsidR="004835D7" w:rsidRPr="007A4DE0">
        <w:rPr>
          <w:rFonts w:ascii="Angsana New" w:hAnsi="Angsana New"/>
          <w:sz w:val="30"/>
          <w:szCs w:val="30"/>
          <w:cs/>
        </w:rPr>
        <w:t xml:space="preserve"> </w:t>
      </w:r>
      <w:r w:rsidR="001424E9" w:rsidRPr="007A4DE0">
        <w:rPr>
          <w:rFonts w:ascii="Angsana New" w:hAnsi="Angsana New"/>
          <w:sz w:val="30"/>
          <w:szCs w:val="30"/>
          <w:cs/>
        </w:rPr>
        <w:t>บริษัทมีวงเงินกู้ยื</w:t>
      </w:r>
      <w:r w:rsidR="00897864" w:rsidRPr="007A4DE0">
        <w:rPr>
          <w:rFonts w:ascii="Angsana New" w:hAnsi="Angsana New"/>
          <w:sz w:val="30"/>
          <w:szCs w:val="30"/>
          <w:cs/>
        </w:rPr>
        <w:t>มระยะสั้นประเภทตั๋วสัญญาใช้เงินและ</w:t>
      </w:r>
      <w:r w:rsidR="001424E9" w:rsidRPr="007A4DE0">
        <w:rPr>
          <w:rFonts w:ascii="Angsana New" w:hAnsi="Angsana New"/>
          <w:sz w:val="30"/>
          <w:szCs w:val="30"/>
          <w:cs/>
        </w:rPr>
        <w:t xml:space="preserve">สัญญาทรัสต์รีซีทส์กับสาขาของธนาคารต่างประเทศแห่งหนึ่งเป็นจำนวนเงินรวม </w:t>
      </w:r>
      <w:r w:rsidR="001424E9" w:rsidRPr="007A4DE0">
        <w:rPr>
          <w:rFonts w:ascii="Angsana New" w:hAnsi="Angsana New"/>
          <w:sz w:val="30"/>
          <w:szCs w:val="30"/>
        </w:rPr>
        <w:t>50</w:t>
      </w:r>
      <w:r w:rsidR="002E50D2" w:rsidRPr="007A4DE0">
        <w:rPr>
          <w:rFonts w:ascii="Angsana New" w:hAnsi="Angsana New"/>
          <w:sz w:val="30"/>
          <w:szCs w:val="30"/>
          <w:cs/>
        </w:rPr>
        <w:t xml:space="preserve"> ล้านบาท </w:t>
      </w:r>
      <w:r w:rsidR="001424E9" w:rsidRPr="007A4DE0">
        <w:rPr>
          <w:rFonts w:ascii="Angsana New" w:hAnsi="Angsana New"/>
          <w:sz w:val="30"/>
          <w:szCs w:val="30"/>
          <w:cs/>
        </w:rPr>
        <w:t>โดยมี</w:t>
      </w:r>
      <w:r w:rsidR="00801610" w:rsidRPr="007A4DE0">
        <w:rPr>
          <w:rFonts w:ascii="Angsana New" w:hAnsi="Angsana New"/>
          <w:sz w:val="30"/>
          <w:szCs w:val="30"/>
          <w:cs/>
        </w:rPr>
        <w:t>อัตราดอกเบี้ยอ้างอิงกับอัตราตลาด (ระหว่างร้อยละ</w:t>
      </w:r>
      <w:r w:rsidR="00845294" w:rsidRPr="007A4DE0">
        <w:rPr>
          <w:rFonts w:ascii="Angsana New" w:hAnsi="Angsana New"/>
          <w:sz w:val="30"/>
          <w:szCs w:val="30"/>
          <w:cs/>
        </w:rPr>
        <w:t xml:space="preserve"> </w:t>
      </w:r>
      <w:r w:rsidR="00F0416A" w:rsidRPr="007A4DE0">
        <w:rPr>
          <w:rFonts w:ascii="Angsana New" w:hAnsi="Angsana New"/>
          <w:sz w:val="30"/>
          <w:szCs w:val="30"/>
          <w:cs/>
        </w:rPr>
        <w:t>1.60</w:t>
      </w:r>
      <w:r w:rsidR="00801610" w:rsidRPr="007A4DE0">
        <w:rPr>
          <w:rFonts w:ascii="Angsana New" w:hAnsi="Angsana New"/>
          <w:sz w:val="30"/>
          <w:szCs w:val="30"/>
          <w:cs/>
        </w:rPr>
        <w:t xml:space="preserve"> และ </w:t>
      </w:r>
      <w:r w:rsidR="00845294" w:rsidRPr="007A4DE0">
        <w:rPr>
          <w:rFonts w:ascii="Angsana New" w:hAnsi="Angsana New"/>
          <w:sz w:val="30"/>
          <w:szCs w:val="30"/>
          <w:cs/>
        </w:rPr>
        <w:t>2.</w:t>
      </w:r>
      <w:r w:rsidR="00F0416A" w:rsidRPr="007A4DE0">
        <w:rPr>
          <w:rFonts w:ascii="Angsana New" w:hAnsi="Angsana New"/>
          <w:sz w:val="30"/>
          <w:szCs w:val="30"/>
          <w:cs/>
        </w:rPr>
        <w:t>6</w:t>
      </w:r>
      <w:r w:rsidR="00845294" w:rsidRPr="007A4DE0">
        <w:rPr>
          <w:rFonts w:ascii="Angsana New" w:hAnsi="Angsana New"/>
          <w:sz w:val="30"/>
          <w:szCs w:val="30"/>
          <w:cs/>
        </w:rPr>
        <w:t>5</w:t>
      </w:r>
      <w:r w:rsidR="00801610" w:rsidRPr="007A4DE0">
        <w:rPr>
          <w:rFonts w:ascii="Angsana New" w:hAnsi="Angsana New"/>
          <w:sz w:val="30"/>
          <w:szCs w:val="30"/>
          <w:cs/>
        </w:rPr>
        <w:t xml:space="preserve"> ต่อปี</w:t>
      </w:r>
      <w:r w:rsidR="004835D7" w:rsidRPr="007A4DE0">
        <w:rPr>
          <w:rFonts w:ascii="Angsana New" w:hAnsi="Angsana New"/>
          <w:sz w:val="30"/>
          <w:szCs w:val="30"/>
          <w:cs/>
        </w:rPr>
        <w:t>ในปี 256</w:t>
      </w:r>
      <w:r w:rsidR="003A5D91" w:rsidRPr="007A4DE0">
        <w:rPr>
          <w:rFonts w:ascii="Angsana New" w:hAnsi="Angsana New"/>
          <w:sz w:val="30"/>
          <w:szCs w:val="30"/>
          <w:cs/>
        </w:rPr>
        <w:t>4</w:t>
      </w:r>
      <w:r w:rsidR="004835D7" w:rsidRPr="007A4DE0">
        <w:rPr>
          <w:rFonts w:ascii="Angsana New" w:hAnsi="Angsana New"/>
          <w:sz w:val="30"/>
          <w:szCs w:val="30"/>
          <w:cs/>
        </w:rPr>
        <w:t xml:space="preserve"> และระหว่างร้อยละ </w:t>
      </w:r>
      <w:r w:rsidR="003A5D91" w:rsidRPr="007A4DE0">
        <w:rPr>
          <w:rFonts w:ascii="Angsana New" w:hAnsi="Angsana New"/>
          <w:sz w:val="30"/>
          <w:szCs w:val="30"/>
          <w:cs/>
        </w:rPr>
        <w:t>2.75</w:t>
      </w:r>
      <w:r w:rsidR="004835D7" w:rsidRPr="007A4DE0">
        <w:rPr>
          <w:rFonts w:ascii="Angsana New" w:hAnsi="Angsana New"/>
          <w:sz w:val="30"/>
          <w:szCs w:val="30"/>
          <w:cs/>
        </w:rPr>
        <w:t xml:space="preserve"> และ 2</w:t>
      </w:r>
      <w:r w:rsidR="003A5D91" w:rsidRPr="007A4DE0">
        <w:rPr>
          <w:rFonts w:ascii="Angsana New" w:hAnsi="Angsana New"/>
          <w:sz w:val="30"/>
          <w:szCs w:val="30"/>
          <w:cs/>
        </w:rPr>
        <w:t>.85</w:t>
      </w:r>
      <w:r w:rsidR="004835D7" w:rsidRPr="007A4DE0">
        <w:rPr>
          <w:rFonts w:ascii="Angsana New" w:hAnsi="Angsana New"/>
          <w:sz w:val="30"/>
          <w:szCs w:val="30"/>
          <w:cs/>
        </w:rPr>
        <w:t xml:space="preserve"> ต่อปีในปี 256</w:t>
      </w:r>
      <w:r w:rsidR="003A5D91" w:rsidRPr="007A4DE0">
        <w:rPr>
          <w:rFonts w:ascii="Angsana New" w:hAnsi="Angsana New"/>
          <w:sz w:val="30"/>
          <w:szCs w:val="30"/>
          <w:cs/>
        </w:rPr>
        <w:t>3</w:t>
      </w:r>
      <w:r w:rsidR="00801610" w:rsidRPr="007A4DE0">
        <w:rPr>
          <w:rFonts w:ascii="Angsana New" w:hAnsi="Angsana New"/>
          <w:sz w:val="30"/>
          <w:szCs w:val="30"/>
          <w:cs/>
        </w:rPr>
        <w:t>)</w:t>
      </w:r>
    </w:p>
    <w:p w14:paraId="2DA6839F" w14:textId="77777777" w:rsidR="00FB640B" w:rsidRPr="007A4DE0" w:rsidRDefault="00FB640B" w:rsidP="00FB64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8143311" w14:textId="77777777" w:rsidR="000C1915" w:rsidRPr="007A4DE0" w:rsidRDefault="000C1915" w:rsidP="000C191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A4DE0">
        <w:rPr>
          <w:rFonts w:ascii="Angsana New" w:hAnsi="Angsana New"/>
          <w:b/>
          <w:bCs/>
          <w:sz w:val="30"/>
          <w:szCs w:val="30"/>
          <w:cs/>
        </w:rPr>
        <w:t>เงินกู้ยืมระยะยาว</w:t>
      </w:r>
    </w:p>
    <w:p w14:paraId="69F7F7E1" w14:textId="77777777" w:rsidR="002F2F98" w:rsidRPr="007A4DE0" w:rsidRDefault="002F2F98" w:rsidP="002F2F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67"/>
        <w:gridCol w:w="1200"/>
        <w:gridCol w:w="236"/>
        <w:gridCol w:w="1276"/>
        <w:gridCol w:w="283"/>
        <w:gridCol w:w="1413"/>
      </w:tblGrid>
      <w:tr w:rsidR="002F2F98" w:rsidRPr="007A4DE0" w14:paraId="01B56A15" w14:textId="77777777" w:rsidTr="00930ACF">
        <w:trPr>
          <w:cantSplit/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14:paraId="68ED515F" w14:textId="77777777" w:rsidR="002F2F98" w:rsidRPr="007A4DE0" w:rsidRDefault="002F2F9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5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79328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F2F98" w:rsidRPr="007A4DE0" w14:paraId="37063081" w14:textId="77777777" w:rsidTr="002F2F98">
        <w:trPr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14:paraId="27B3678B" w14:textId="77777777" w:rsidR="002F2F98" w:rsidRPr="007A4DE0" w:rsidRDefault="002F2F9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81704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6DB7C4EC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A9516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2F2F98" w:rsidRPr="007A4DE0" w14:paraId="20485D16" w14:textId="77777777" w:rsidTr="002F2F98">
        <w:trPr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14:paraId="037F9198" w14:textId="77777777" w:rsidR="002F2F98" w:rsidRPr="007A4DE0" w:rsidRDefault="002F2F9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127B2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575CA956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D921A2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5CEC1213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E5504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74906CCA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63AA88A0" w14:textId="77777777" w:rsidR="002F2F98" w:rsidRPr="007A4DE0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7A4DE0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7A4DE0">
              <w:rPr>
                <w:rFonts w:ascii="Angsana New" w:hAnsi="Angsana New" w:cs="Angsana New"/>
                <w:sz w:val="30"/>
                <w:szCs w:val="30"/>
                <w:cs/>
              </w:rPr>
              <w:t>3</w:t>
            </w:r>
          </w:p>
        </w:tc>
      </w:tr>
      <w:tr w:rsidR="002F2F98" w:rsidRPr="007A4DE0" w14:paraId="5B26D44D" w14:textId="77777777" w:rsidTr="002F2F98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14:paraId="1327CB3E" w14:textId="77777777" w:rsidR="002F2F98" w:rsidRPr="007A4DE0" w:rsidRDefault="002F2F98" w:rsidP="002F2F9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ACD07A" w14:textId="77777777" w:rsidR="002F2F98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43,642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8C6D90D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1F817D99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14,426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BC2110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D4D2B6B" w14:textId="77777777" w:rsidR="002F2F98" w:rsidRPr="007A4DE0" w:rsidRDefault="00930ACF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</w:t>
            </w: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,065</w:t>
            </w:r>
          </w:p>
        </w:tc>
        <w:tc>
          <w:tcPr>
            <w:tcW w:w="283" w:type="dxa"/>
            <w:vAlign w:val="bottom"/>
          </w:tcPr>
          <w:p w14:paraId="74878215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0D965425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14,426</w:t>
            </w:r>
          </w:p>
        </w:tc>
      </w:tr>
      <w:tr w:rsidR="002C24BC" w:rsidRPr="007A4DE0" w14:paraId="3FDBA2F4" w14:textId="77777777" w:rsidTr="002F2F98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14:paraId="7BAB6509" w14:textId="77777777" w:rsidR="002C24BC" w:rsidRPr="007A4DE0" w:rsidRDefault="002C24BC" w:rsidP="002C24BC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</w:rPr>
              <w:lastRenderedPageBreak/>
              <w:t>หัก ส่วนที่ครบกำหนดชำระภายในหนึ่งปี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500D04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(  1,</w:t>
            </w:r>
            <w:r w:rsidR="00BD2A02" w:rsidRPr="007A4DE0">
              <w:rPr>
                <w:rFonts w:ascii="Angsana New" w:hAnsi="Angsana New"/>
                <w:sz w:val="30"/>
                <w:szCs w:val="30"/>
                <w:lang w:eastAsia="en-US"/>
              </w:rPr>
              <w:t>06</w:t>
            </w:r>
            <w:r w:rsidR="00BD2A02"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proofErr w:type="gramEnd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F10514F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0C0B1C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="00823E6E" w:rsidRPr="007A4DE0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3,363</w:t>
            </w:r>
            <w:proofErr w:type="gramEnd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12E89E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2DF20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proofErr w:type="gramStart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(  1,</w:t>
            </w:r>
            <w:r w:rsidR="00AA3541" w:rsidRPr="007A4DE0">
              <w:rPr>
                <w:rFonts w:ascii="Angsana New" w:hAnsi="Angsana New"/>
                <w:sz w:val="30"/>
                <w:szCs w:val="30"/>
                <w:lang w:eastAsia="en-US"/>
              </w:rPr>
              <w:t>06</w:t>
            </w:r>
            <w:r w:rsidR="00AA3541"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proofErr w:type="gramEnd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  <w:vAlign w:val="bottom"/>
          </w:tcPr>
          <w:p w14:paraId="72E69B0D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bottom"/>
          </w:tcPr>
          <w:p w14:paraId="13D7260E" w14:textId="77777777" w:rsidR="002C24BC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(  13,363</w:t>
            </w:r>
            <w:proofErr w:type="gramEnd"/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2F2F98" w:rsidRPr="007A4DE0" w14:paraId="1077C23D" w14:textId="77777777" w:rsidTr="002F2F98">
        <w:trPr>
          <w:trHeight w:val="20"/>
        </w:trPr>
        <w:tc>
          <w:tcPr>
            <w:tcW w:w="3544" w:type="dxa"/>
            <w:shd w:val="clear" w:color="auto" w:fill="auto"/>
          </w:tcPr>
          <w:p w14:paraId="6807497F" w14:textId="77777777" w:rsidR="002F2F98" w:rsidRPr="007A4DE0" w:rsidRDefault="002F2F98" w:rsidP="002F2F9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9B8BB0" w14:textId="77777777" w:rsidR="002F2F98" w:rsidRPr="007A4DE0" w:rsidRDefault="002C24BC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42,5</w:t>
            </w:r>
            <w:r w:rsidR="00BD2A02"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C4AD71F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2BA797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1,063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C911D8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BE319C" w14:textId="77777777" w:rsidR="002F2F98" w:rsidRPr="007A4DE0" w:rsidRDefault="00AA3541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14:paraId="0A81F29C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36450258" w14:textId="77777777" w:rsidR="002F2F98" w:rsidRPr="007A4DE0" w:rsidRDefault="002F2F98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7A4DE0">
              <w:rPr>
                <w:rFonts w:ascii="Angsana New" w:hAnsi="Angsana New"/>
                <w:sz w:val="30"/>
                <w:szCs w:val="30"/>
                <w:lang w:eastAsia="en-US"/>
              </w:rPr>
              <w:t>1,063</w:t>
            </w:r>
          </w:p>
        </w:tc>
      </w:tr>
    </w:tbl>
    <w:p w14:paraId="5D635096" w14:textId="77777777" w:rsidR="000C1915" w:rsidRPr="007A4DE0" w:rsidRDefault="000C1915" w:rsidP="000C19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46176DB2" w14:textId="77777777" w:rsidR="007A4DE0" w:rsidRPr="007A4DE0" w:rsidRDefault="007A4D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7A4DE0">
        <w:rPr>
          <w:rFonts w:ascii="Angsana New" w:hAnsi="Angsana New"/>
          <w:sz w:val="30"/>
          <w:szCs w:val="30"/>
          <w:cs/>
        </w:rPr>
        <w:br w:type="page"/>
      </w:r>
    </w:p>
    <w:p w14:paraId="0BD83263" w14:textId="77777777" w:rsidR="00D77616" w:rsidRPr="00B3072E" w:rsidRDefault="00D77616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B3072E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B3072E">
        <w:rPr>
          <w:rFonts w:ascii="Angsana New" w:hAnsi="Angsana New"/>
          <w:sz w:val="30"/>
          <w:szCs w:val="30"/>
        </w:rPr>
        <w:t xml:space="preserve">31 </w:t>
      </w:r>
      <w:r w:rsidRPr="00B3072E">
        <w:rPr>
          <w:rFonts w:ascii="Angsana New" w:hAnsi="Angsana New"/>
          <w:sz w:val="30"/>
          <w:szCs w:val="30"/>
          <w:cs/>
        </w:rPr>
        <w:t>ธันวาคม</w:t>
      </w:r>
      <w:r w:rsidR="00194264" w:rsidRPr="00B3072E">
        <w:rPr>
          <w:rFonts w:ascii="Angsana New" w:hAnsi="Angsana New"/>
          <w:sz w:val="30"/>
          <w:szCs w:val="30"/>
        </w:rPr>
        <w:t xml:space="preserve"> 256</w:t>
      </w:r>
      <w:r w:rsidR="002C24BC" w:rsidRPr="00B3072E">
        <w:rPr>
          <w:rFonts w:ascii="Angsana New" w:hAnsi="Angsana New"/>
          <w:sz w:val="30"/>
          <w:szCs w:val="30"/>
        </w:rPr>
        <w:t>4</w:t>
      </w:r>
      <w:r w:rsidRPr="00B3072E">
        <w:rPr>
          <w:rFonts w:ascii="Angsana New" w:hAnsi="Angsana New"/>
          <w:sz w:val="30"/>
          <w:szCs w:val="30"/>
          <w:cs/>
        </w:rPr>
        <w:t xml:space="preserve"> และ </w:t>
      </w:r>
      <w:r w:rsidR="00194264" w:rsidRPr="00B3072E">
        <w:rPr>
          <w:rFonts w:ascii="Angsana New" w:hAnsi="Angsana New"/>
          <w:sz w:val="30"/>
          <w:szCs w:val="30"/>
        </w:rPr>
        <w:t>256</w:t>
      </w:r>
      <w:r w:rsidR="002C24BC" w:rsidRPr="00B3072E">
        <w:rPr>
          <w:rFonts w:ascii="Angsana New" w:hAnsi="Angsana New"/>
          <w:sz w:val="30"/>
          <w:szCs w:val="30"/>
        </w:rPr>
        <w:t>3</w:t>
      </w:r>
      <w:r w:rsidRPr="00B3072E">
        <w:rPr>
          <w:rFonts w:ascii="Angsana New" w:hAnsi="Angsana New"/>
          <w:sz w:val="30"/>
          <w:szCs w:val="30"/>
          <w:cs/>
        </w:rPr>
        <w:t xml:space="preserve"> บริษัทมีวงเงินกู้ยืมระยะยาวกับธนาคารในประเทศแห่งหนึ่งเป็นจำนวนเงิน</w:t>
      </w:r>
      <w:r w:rsidRPr="00B3072E">
        <w:rPr>
          <w:rFonts w:ascii="Angsana New" w:hAnsi="Angsana New"/>
          <w:sz w:val="30"/>
          <w:szCs w:val="30"/>
        </w:rPr>
        <w:t xml:space="preserve"> 70</w:t>
      </w:r>
      <w:r w:rsidRPr="00B3072E">
        <w:rPr>
          <w:rFonts w:ascii="Angsana New" w:hAnsi="Angsana New"/>
          <w:sz w:val="30"/>
          <w:szCs w:val="30"/>
          <w:cs/>
        </w:rPr>
        <w:t xml:space="preserve"> ล้านบาท ซึ่งมีอัตราดอกเบี้ย</w:t>
      </w:r>
      <w:r w:rsidR="000745C0">
        <w:rPr>
          <w:rFonts w:ascii="Angsana New" w:hAnsi="Angsana New" w:hint="cs"/>
          <w:sz w:val="30"/>
          <w:szCs w:val="30"/>
          <w:cs/>
        </w:rPr>
        <w:t xml:space="preserve">ต่อปีอ้างอิงกับ </w:t>
      </w:r>
      <w:r w:rsidRPr="00B3072E">
        <w:rPr>
          <w:rFonts w:ascii="Angsana New" w:hAnsi="Angsana New"/>
          <w:sz w:val="30"/>
          <w:szCs w:val="30"/>
        </w:rPr>
        <w:t xml:space="preserve">MLR </w:t>
      </w:r>
      <w:r w:rsidR="006230C7">
        <w:rPr>
          <w:rFonts w:ascii="Angsana New" w:hAnsi="Angsana New" w:hint="cs"/>
          <w:sz w:val="30"/>
          <w:szCs w:val="30"/>
          <w:cs/>
        </w:rPr>
        <w:t>และ</w:t>
      </w:r>
      <w:r w:rsidRPr="00B3072E">
        <w:rPr>
          <w:rFonts w:ascii="Angsana New" w:hAnsi="Angsana New"/>
          <w:sz w:val="30"/>
          <w:szCs w:val="30"/>
          <w:cs/>
        </w:rPr>
        <w:t>ครบกำหนดชำระ</w:t>
      </w:r>
      <w:r w:rsidR="006230C7">
        <w:rPr>
          <w:rFonts w:ascii="Angsana New" w:hAnsi="Angsana New" w:hint="cs"/>
          <w:sz w:val="30"/>
          <w:szCs w:val="30"/>
          <w:cs/>
        </w:rPr>
        <w:t>คืน</w:t>
      </w:r>
      <w:r w:rsidRPr="00B3072E">
        <w:rPr>
          <w:rFonts w:ascii="Angsana New" w:hAnsi="Angsana New"/>
          <w:sz w:val="30"/>
          <w:szCs w:val="30"/>
          <w:cs/>
        </w:rPr>
        <w:t>เป็นรายเดือน</w:t>
      </w:r>
      <w:r w:rsidR="00791100">
        <w:rPr>
          <w:rFonts w:ascii="Angsana New" w:hAnsi="Angsana New" w:hint="cs"/>
          <w:sz w:val="30"/>
          <w:szCs w:val="30"/>
          <w:cs/>
        </w:rPr>
        <w:t>โดย</w:t>
      </w:r>
      <w:r w:rsidR="002D77B6">
        <w:rPr>
          <w:rFonts w:ascii="Angsana New" w:hAnsi="Angsana New" w:hint="cs"/>
          <w:sz w:val="30"/>
          <w:szCs w:val="30"/>
          <w:cs/>
        </w:rPr>
        <w:t>จะครบกำหนดชำระ</w:t>
      </w:r>
      <w:r w:rsidR="003061A9">
        <w:rPr>
          <w:rFonts w:ascii="Angsana New" w:hAnsi="Angsana New" w:hint="cs"/>
          <w:sz w:val="30"/>
          <w:szCs w:val="30"/>
          <w:cs/>
        </w:rPr>
        <w:t>งวดสุดท้าย</w:t>
      </w:r>
      <w:r w:rsidR="002D77B6">
        <w:rPr>
          <w:rFonts w:ascii="Angsana New" w:hAnsi="Angsana New" w:hint="cs"/>
          <w:sz w:val="30"/>
          <w:szCs w:val="30"/>
          <w:cs/>
        </w:rPr>
        <w:t>ในปี 2565</w:t>
      </w:r>
      <w:r w:rsidRPr="00B3072E">
        <w:rPr>
          <w:rFonts w:ascii="Angsana New" w:hAnsi="Angsana New"/>
          <w:sz w:val="30"/>
          <w:szCs w:val="30"/>
        </w:rPr>
        <w:t xml:space="preserve"> </w:t>
      </w:r>
      <w:r w:rsidRPr="00B3072E">
        <w:rPr>
          <w:rFonts w:ascii="Angsana New" w:hAnsi="Angsana New"/>
          <w:sz w:val="30"/>
          <w:szCs w:val="30"/>
          <w:cs/>
        </w:rPr>
        <w:t>เงินกู้ยืมระยะยาวดังกล่าวค้ำประกันโดยการจำนองที่ดินและสิ่งปลูกสร้างบนที่ดินของ</w:t>
      </w:r>
      <w:r w:rsidR="007506D3" w:rsidRPr="00B3072E">
        <w:rPr>
          <w:rFonts w:ascii="Angsana New" w:hAnsi="Angsana New"/>
          <w:sz w:val="30"/>
          <w:szCs w:val="30"/>
          <w:cs/>
        </w:rPr>
        <w:t>บริษัทตามที่ก</w:t>
      </w:r>
      <w:r w:rsidR="005C3043">
        <w:rPr>
          <w:rFonts w:ascii="Angsana New" w:hAnsi="Angsana New"/>
          <w:sz w:val="30"/>
          <w:szCs w:val="30"/>
          <w:cs/>
        </w:rPr>
        <w:t xml:space="preserve">ล่าวในหมายเหตุ </w:t>
      </w:r>
      <w:r w:rsidR="005C3043">
        <w:rPr>
          <w:rFonts w:ascii="Angsana New" w:hAnsi="Angsana New" w:hint="cs"/>
          <w:sz w:val="30"/>
          <w:szCs w:val="30"/>
          <w:cs/>
        </w:rPr>
        <w:t>8</w:t>
      </w:r>
      <w:r w:rsidRPr="00B3072E">
        <w:rPr>
          <w:rFonts w:ascii="Angsana New" w:hAnsi="Angsana New"/>
          <w:sz w:val="30"/>
          <w:szCs w:val="30"/>
        </w:rPr>
        <w:t xml:space="preserve"> </w:t>
      </w:r>
      <w:r w:rsidRPr="00B3072E">
        <w:rPr>
          <w:rFonts w:ascii="Angsana New" w:hAnsi="Angsana New"/>
          <w:sz w:val="30"/>
          <w:szCs w:val="30"/>
          <w:cs/>
        </w:rPr>
        <w:t>นอกจากนี้ บริษัทต้องปฏิบัติตามข้อกำหนดและเงื่อนไขเงินกู้ยืมตามที่ได้กำหนดไว้</w:t>
      </w:r>
    </w:p>
    <w:p w14:paraId="0011C8F3" w14:textId="77777777" w:rsidR="00B24A9E" w:rsidRPr="00B3072E" w:rsidRDefault="00B24A9E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4556C29B" w14:textId="77777777" w:rsidR="00B24A9E" w:rsidRPr="00B3072E" w:rsidRDefault="000745C0" w:rsidP="00B24A9E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/>
          <w:szCs w:val="30"/>
          <w:cs/>
        </w:rPr>
        <w:t>ใน</w:t>
      </w:r>
      <w:r w:rsidR="00837948">
        <w:rPr>
          <w:rFonts w:ascii="Angsana New" w:hAnsi="Angsana New" w:hint="cs"/>
          <w:szCs w:val="30"/>
          <w:cs/>
        </w:rPr>
        <w:t>ช่วงสิ้นปี</w:t>
      </w:r>
      <w:r w:rsidR="00B24A9E" w:rsidRPr="00B3072E">
        <w:rPr>
          <w:rFonts w:ascii="Angsana New" w:hAnsi="Angsana New"/>
          <w:szCs w:val="30"/>
          <w:cs/>
        </w:rPr>
        <w:t xml:space="preserve"> 2564 บริษัทย่อยได้รับวงเงินสินเชื่อจากธนาคารในประเทศแห่งหนึ่งซึ่งประกอบด้วย</w:t>
      </w:r>
      <w:r w:rsidR="002B5EA3">
        <w:rPr>
          <w:rFonts w:ascii="Angsana New" w:hAnsi="Angsana New" w:hint="cs"/>
          <w:szCs w:val="30"/>
          <w:cs/>
        </w:rPr>
        <w:t xml:space="preserve"> (1) </w:t>
      </w:r>
      <w:r w:rsidR="00B24A9E" w:rsidRPr="00B3072E">
        <w:rPr>
          <w:rFonts w:ascii="Angsana New" w:hAnsi="Angsana New"/>
          <w:szCs w:val="30"/>
          <w:cs/>
        </w:rPr>
        <w:t>เงินกู้ยืมระยะยาว (</w:t>
      </w:r>
      <w:r w:rsidR="00293B4B">
        <w:rPr>
          <w:rFonts w:ascii="Angsana New" w:hAnsi="Angsana New" w:hint="cs"/>
          <w:szCs w:val="30"/>
          <w:cs/>
        </w:rPr>
        <w:t xml:space="preserve">ระยะเวลาการกู้ยืม 10 ปี </w:t>
      </w:r>
      <w:r>
        <w:rPr>
          <w:rFonts w:ascii="Angsana New" w:hAnsi="Angsana New" w:hint="cs"/>
          <w:szCs w:val="30"/>
          <w:cs/>
        </w:rPr>
        <w:t xml:space="preserve">อัตราดอกเบี้ยต่อปีอ้างอิงกับ </w:t>
      </w:r>
      <w:r>
        <w:rPr>
          <w:rFonts w:ascii="Angsana New" w:hAnsi="Angsana New"/>
          <w:szCs w:val="30"/>
        </w:rPr>
        <w:t xml:space="preserve">MLR </w:t>
      </w:r>
      <w:r w:rsidR="00996F98">
        <w:rPr>
          <w:rFonts w:ascii="Angsana New" w:hAnsi="Angsana New" w:hint="cs"/>
          <w:szCs w:val="30"/>
          <w:cs/>
        </w:rPr>
        <w:t>โดย</w:t>
      </w:r>
      <w:r w:rsidR="00293B4B">
        <w:rPr>
          <w:rFonts w:ascii="Angsana New" w:hAnsi="Angsana New" w:hint="cs"/>
          <w:szCs w:val="30"/>
          <w:cs/>
        </w:rPr>
        <w:t>ครบกำหนดชำระคืน</w:t>
      </w:r>
      <w:r w:rsidR="00675403">
        <w:rPr>
          <w:rFonts w:ascii="Angsana New" w:hAnsi="Angsana New" w:hint="cs"/>
          <w:szCs w:val="30"/>
          <w:cs/>
        </w:rPr>
        <w:t>เป็นรายเดือนเริ่มตั้งแต่เดือนมิถุนายน 2566</w:t>
      </w:r>
      <w:r w:rsidR="00353BD6">
        <w:rPr>
          <w:rFonts w:ascii="Angsana New" w:hAnsi="Angsana New" w:hint="cs"/>
          <w:szCs w:val="30"/>
          <w:cs/>
        </w:rPr>
        <w:t xml:space="preserve"> เป็นต้นไป</w:t>
      </w:r>
      <w:r w:rsidR="00B24A9E" w:rsidRPr="00B3072E">
        <w:rPr>
          <w:rFonts w:ascii="Angsana New" w:hAnsi="Angsana New"/>
          <w:szCs w:val="30"/>
          <w:cs/>
        </w:rPr>
        <w:t xml:space="preserve">) </w:t>
      </w:r>
      <w:r w:rsidR="002B5EA3" w:rsidRPr="00B3072E">
        <w:rPr>
          <w:rFonts w:ascii="Angsana New" w:hAnsi="Angsana New"/>
          <w:szCs w:val="30"/>
          <w:cs/>
        </w:rPr>
        <w:t xml:space="preserve">จำนวน 230 ล้านบาท </w:t>
      </w:r>
      <w:r w:rsidR="00F64AD6">
        <w:rPr>
          <w:rFonts w:ascii="Angsana New" w:hAnsi="Angsana New" w:hint="cs"/>
          <w:szCs w:val="30"/>
          <w:cs/>
        </w:rPr>
        <w:t xml:space="preserve">(บริษัทย่อยเบิกเงินกู้ยืมนี้แล้ว ณ วันที่ 31 ธันวาคม 2564 ประมาณ 42.58 ล้านบาท) </w:t>
      </w:r>
      <w:r w:rsidR="002B5EA3">
        <w:rPr>
          <w:rFonts w:ascii="Angsana New" w:hAnsi="Angsana New" w:hint="cs"/>
          <w:szCs w:val="30"/>
          <w:cs/>
        </w:rPr>
        <w:t xml:space="preserve">และ (2) </w:t>
      </w:r>
      <w:r w:rsidR="00B24A9E" w:rsidRPr="00B3072E">
        <w:rPr>
          <w:rFonts w:ascii="Angsana New" w:hAnsi="Angsana New"/>
          <w:szCs w:val="30"/>
          <w:cs/>
        </w:rPr>
        <w:t>เงินเบิกเกินบัญชีและหนังสือค้ำประกันบริษัท</w:t>
      </w:r>
      <w:r w:rsidR="002B5EA3">
        <w:rPr>
          <w:rFonts w:ascii="Angsana New" w:hAnsi="Angsana New" w:hint="cs"/>
          <w:szCs w:val="30"/>
          <w:cs/>
        </w:rPr>
        <w:t>จำนวน</w:t>
      </w:r>
      <w:r w:rsidR="00B24A9E" w:rsidRPr="00B3072E">
        <w:rPr>
          <w:rFonts w:ascii="Angsana New" w:hAnsi="Angsana New"/>
          <w:szCs w:val="30"/>
          <w:cs/>
        </w:rPr>
        <w:t xml:space="preserve"> 20 ล้านบาทและ 15 ล้านบาท ตามลำดับ</w:t>
      </w:r>
    </w:p>
    <w:p w14:paraId="2C749438" w14:textId="77777777" w:rsidR="00B24A9E" w:rsidRPr="00B3072E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</w:p>
    <w:p w14:paraId="0F66FCA4" w14:textId="77777777" w:rsidR="00B24A9E" w:rsidRPr="00B3072E" w:rsidRDefault="00B24A9E" w:rsidP="00B24A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B3072E">
        <w:rPr>
          <w:rFonts w:ascii="Angsana New" w:hAnsi="Angsana New"/>
          <w:sz w:val="30"/>
          <w:szCs w:val="30"/>
          <w:cs/>
        </w:rPr>
        <w:t>วงเงินสินเชื่อ</w:t>
      </w:r>
      <w:r w:rsidR="00115710">
        <w:rPr>
          <w:rFonts w:ascii="Angsana New" w:hAnsi="Angsana New" w:hint="cs"/>
          <w:sz w:val="30"/>
          <w:szCs w:val="30"/>
          <w:cs/>
        </w:rPr>
        <w:t>ของบริษัทย่อย</w:t>
      </w:r>
      <w:r w:rsidRPr="00B3072E">
        <w:rPr>
          <w:rFonts w:ascii="Angsana New" w:hAnsi="Angsana New"/>
          <w:sz w:val="30"/>
          <w:szCs w:val="30"/>
          <w:cs/>
        </w:rPr>
        <w:t>นี้ค้ำประกันโดยบริษัทเต็มจำนวน</w:t>
      </w:r>
      <w:r w:rsidR="008E6E21">
        <w:rPr>
          <w:rFonts w:ascii="Angsana New" w:hAnsi="Angsana New" w:hint="cs"/>
          <w:sz w:val="30"/>
          <w:szCs w:val="30"/>
          <w:cs/>
        </w:rPr>
        <w:t>รวมถึง</w:t>
      </w:r>
      <w:r w:rsidRPr="00B3072E">
        <w:rPr>
          <w:rFonts w:ascii="Angsana New" w:hAnsi="Angsana New"/>
          <w:sz w:val="30"/>
          <w:szCs w:val="30"/>
          <w:cs/>
        </w:rPr>
        <w:t>การจำนองที่ดินและสิ่งปลูกสร้างบนที่ดิน</w:t>
      </w:r>
      <w:r w:rsidR="00115710">
        <w:rPr>
          <w:rFonts w:ascii="Angsana New" w:hAnsi="Angsana New" w:hint="cs"/>
          <w:sz w:val="30"/>
          <w:szCs w:val="30"/>
          <w:cs/>
        </w:rPr>
        <w:t>ของบริษัทย่อยใน</w:t>
      </w:r>
      <w:r w:rsidRPr="00B3072E">
        <w:rPr>
          <w:rFonts w:ascii="Angsana New" w:hAnsi="Angsana New"/>
          <w:sz w:val="30"/>
          <w:szCs w:val="30"/>
          <w:cs/>
        </w:rPr>
        <w:t>วงเงินจำนองรวม</w:t>
      </w:r>
      <w:r w:rsidRPr="00B3072E">
        <w:rPr>
          <w:rFonts w:ascii="Angsana New" w:hAnsi="Angsana New"/>
          <w:sz w:val="30"/>
          <w:szCs w:val="30"/>
        </w:rPr>
        <w:t xml:space="preserve"> </w:t>
      </w:r>
      <w:r w:rsidRPr="00B3072E">
        <w:rPr>
          <w:rFonts w:ascii="Angsana New" w:hAnsi="Angsana New"/>
          <w:sz w:val="30"/>
          <w:szCs w:val="30"/>
          <w:cs/>
        </w:rPr>
        <w:t>392 ล้านบาท (ส่วนของบริษัท 127 ล้านบาทและบริษัทย่อย 265 ล้านบาท) นอกจากนี้ วงเงินสินเชื่อดังกล่าวยังมีเงื่อนไขและข้อกำหนดส่วนหนึ่งเกี่ยวกับการดำรงสัดส่วนการถือหุ้นของบริษัทในบริษัทย่อยว่าจะต้องไม่น้อยกว่าร้อยละ 70</w:t>
      </w:r>
    </w:p>
    <w:p w14:paraId="7CF6E050" w14:textId="77777777" w:rsidR="00700C95" w:rsidRPr="00B3072E" w:rsidRDefault="00700C95" w:rsidP="00700C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6085ADE" w14:textId="77777777" w:rsidR="0058499D" w:rsidRPr="00B3072E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B3072E">
        <w:rPr>
          <w:rFonts w:ascii="Angsana New" w:hAnsi="Angsana New"/>
          <w:b/>
          <w:bCs/>
          <w:sz w:val="30"/>
          <w:szCs w:val="30"/>
          <w:cs/>
        </w:rPr>
        <w:t>ค่าใช้จ่ายค้างจ่ายและหนี้สินหมุนเวียนอื่น</w:t>
      </w:r>
    </w:p>
    <w:p w14:paraId="2992CF97" w14:textId="77777777" w:rsidR="000218B8" w:rsidRPr="00B3072E" w:rsidRDefault="000218B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49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1276"/>
        <w:gridCol w:w="267"/>
        <w:gridCol w:w="1200"/>
        <w:gridCol w:w="236"/>
        <w:gridCol w:w="1276"/>
        <w:gridCol w:w="283"/>
        <w:gridCol w:w="1413"/>
      </w:tblGrid>
      <w:tr w:rsidR="000218B8" w:rsidRPr="00B3072E" w14:paraId="6460339C" w14:textId="77777777" w:rsidTr="00470AD7">
        <w:trPr>
          <w:cantSplit/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14:paraId="00329EA3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5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FC9155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0218B8" w:rsidRPr="00B3072E" w14:paraId="66051C4F" w14:textId="77777777" w:rsidTr="00470AD7">
        <w:trPr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14:paraId="59A8C5B5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58905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61565D9B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1E683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0218B8" w:rsidRPr="00B3072E" w14:paraId="3BDC2737" w14:textId="77777777" w:rsidTr="00470AD7">
        <w:trPr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14:paraId="6D1BF20A" w14:textId="77777777"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2166B0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706D4DEB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53245D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0CA6BE28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D9CB1C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551F56D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3440FAA4" w14:textId="77777777"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3</w:t>
            </w:r>
          </w:p>
        </w:tc>
      </w:tr>
      <w:tr w:rsidR="000218B8" w:rsidRPr="00B3072E" w14:paraId="6963AA25" w14:textId="77777777" w:rsidTr="00470AD7">
        <w:trPr>
          <w:trHeight w:val="20"/>
        </w:trPr>
        <w:tc>
          <w:tcPr>
            <w:tcW w:w="3544" w:type="dxa"/>
            <w:shd w:val="clear" w:color="auto" w:fill="auto"/>
          </w:tcPr>
          <w:p w14:paraId="07D94752" w14:textId="77777777" w:rsidR="000218B8" w:rsidRPr="00B3072E" w:rsidRDefault="000218B8" w:rsidP="000218B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591BC34" w14:textId="77777777" w:rsidR="00843BD7" w:rsidRPr="00B3072E" w:rsidRDefault="00843BD7" w:rsidP="00843BD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16</w:t>
            </w: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,773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2EDDF33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A9865DE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val="en-GB" w:eastAsia="zh-CN"/>
              </w:rPr>
              <w:t>8,57</w:t>
            </w:r>
            <w:r w:rsidRPr="00B3072E">
              <w:rPr>
                <w:rFonts w:ascii="Angsana New" w:hAnsi="Angsana New"/>
                <w:sz w:val="30"/>
                <w:szCs w:val="30"/>
                <w:cs/>
                <w:lang w:val="en-GB" w:eastAsia="zh-CN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88D448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44B7CE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7,863</w:t>
            </w:r>
          </w:p>
        </w:tc>
        <w:tc>
          <w:tcPr>
            <w:tcW w:w="283" w:type="dxa"/>
            <w:vAlign w:val="bottom"/>
          </w:tcPr>
          <w:p w14:paraId="5E4C382B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2D13BDC3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val="en-GB" w:eastAsia="zh-CN"/>
              </w:rPr>
              <w:t>8,430</w:t>
            </w:r>
          </w:p>
        </w:tc>
      </w:tr>
      <w:tr w:rsidR="000218B8" w:rsidRPr="00B3072E" w14:paraId="25516165" w14:textId="77777777" w:rsidTr="000218B8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14:paraId="2F833225" w14:textId="77777777" w:rsidR="000218B8" w:rsidRPr="00B3072E" w:rsidRDefault="000218B8" w:rsidP="000218B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7279413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9,382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468868E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58FEAD68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8,630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4F54FC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77C1819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9,382</w:t>
            </w:r>
          </w:p>
        </w:tc>
        <w:tc>
          <w:tcPr>
            <w:tcW w:w="283" w:type="dxa"/>
            <w:vAlign w:val="bottom"/>
          </w:tcPr>
          <w:p w14:paraId="5EB534AC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68B29029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8,630</w:t>
            </w:r>
          </w:p>
        </w:tc>
      </w:tr>
      <w:tr w:rsidR="00A118B2" w:rsidRPr="00B3072E" w14:paraId="5C8E2B1A" w14:textId="77777777" w:rsidTr="0082375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14:paraId="3E1213C4" w14:textId="77777777" w:rsidR="00A118B2" w:rsidRPr="00B3072E" w:rsidRDefault="00A118B2" w:rsidP="008237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68D2942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3,216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074A7C4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1654B511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3,051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B2FCC2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F976A91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3,216</w:t>
            </w:r>
          </w:p>
        </w:tc>
        <w:tc>
          <w:tcPr>
            <w:tcW w:w="283" w:type="dxa"/>
            <w:vAlign w:val="bottom"/>
          </w:tcPr>
          <w:p w14:paraId="7EE014CA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758A7A99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3,051</w:t>
            </w:r>
          </w:p>
        </w:tc>
      </w:tr>
      <w:tr w:rsidR="000218B8" w:rsidRPr="00B3072E" w14:paraId="1D8694AF" w14:textId="77777777" w:rsidTr="00470AD7">
        <w:trPr>
          <w:trHeight w:val="20"/>
        </w:trPr>
        <w:tc>
          <w:tcPr>
            <w:tcW w:w="3544" w:type="dxa"/>
            <w:shd w:val="clear" w:color="auto" w:fill="auto"/>
          </w:tcPr>
          <w:p w14:paraId="55187776" w14:textId="77777777" w:rsidR="000218B8" w:rsidRPr="00B3072E" w:rsidRDefault="000218B8" w:rsidP="000218B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6ABBCBD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2,946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5747474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FA45F27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3,008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E35347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EFEAB3A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2,946</w:t>
            </w:r>
          </w:p>
        </w:tc>
        <w:tc>
          <w:tcPr>
            <w:tcW w:w="283" w:type="dxa"/>
            <w:vAlign w:val="bottom"/>
          </w:tcPr>
          <w:p w14:paraId="7AFBA124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2261D073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3,008</w:t>
            </w:r>
          </w:p>
        </w:tc>
      </w:tr>
      <w:tr w:rsidR="000218B8" w:rsidRPr="00B3072E" w14:paraId="65727F61" w14:textId="77777777" w:rsidTr="00470AD7">
        <w:trPr>
          <w:trHeight w:val="20"/>
        </w:trPr>
        <w:tc>
          <w:tcPr>
            <w:tcW w:w="3544" w:type="dxa"/>
            <w:shd w:val="clear" w:color="auto" w:fill="auto"/>
          </w:tcPr>
          <w:p w14:paraId="4F02CD4C" w14:textId="77777777" w:rsidR="000218B8" w:rsidRPr="00B3072E" w:rsidRDefault="000218B8" w:rsidP="000218B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98AC0A4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2,495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B0D19DD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60A5F54C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2,772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C03F6C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F4DF1C5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2,495</w:t>
            </w:r>
          </w:p>
        </w:tc>
        <w:tc>
          <w:tcPr>
            <w:tcW w:w="283" w:type="dxa"/>
            <w:vAlign w:val="bottom"/>
          </w:tcPr>
          <w:p w14:paraId="2C40DCBF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4F615E7B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2,772</w:t>
            </w:r>
          </w:p>
        </w:tc>
      </w:tr>
      <w:tr w:rsidR="00A118B2" w:rsidRPr="00B3072E" w14:paraId="5DD1E7C0" w14:textId="77777777" w:rsidTr="00823752">
        <w:trPr>
          <w:trHeight w:val="20"/>
        </w:trPr>
        <w:tc>
          <w:tcPr>
            <w:tcW w:w="3544" w:type="dxa"/>
            <w:shd w:val="clear" w:color="auto" w:fill="auto"/>
          </w:tcPr>
          <w:p w14:paraId="748D9F40" w14:textId="77777777" w:rsidR="00A118B2" w:rsidRPr="00B3072E" w:rsidRDefault="00A118B2" w:rsidP="008237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823537B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1,869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E4691FC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45B7DEF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3,258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FB30BC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3898053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1,869</w:t>
            </w:r>
          </w:p>
        </w:tc>
        <w:tc>
          <w:tcPr>
            <w:tcW w:w="283" w:type="dxa"/>
            <w:vAlign w:val="bottom"/>
          </w:tcPr>
          <w:p w14:paraId="2D0CDCE0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6182465A" w14:textId="77777777" w:rsidR="00A118B2" w:rsidRPr="00B3072E" w:rsidRDefault="00A118B2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3,258</w:t>
            </w:r>
          </w:p>
        </w:tc>
      </w:tr>
      <w:tr w:rsidR="000218B8" w:rsidRPr="00B3072E" w14:paraId="39690B04" w14:textId="77777777" w:rsidTr="00470AD7">
        <w:trPr>
          <w:trHeight w:val="20"/>
        </w:trPr>
        <w:tc>
          <w:tcPr>
            <w:tcW w:w="3544" w:type="dxa"/>
            <w:shd w:val="clear" w:color="auto" w:fill="auto"/>
          </w:tcPr>
          <w:p w14:paraId="58B490A8" w14:textId="77777777" w:rsidR="000218B8" w:rsidRPr="00B3072E" w:rsidRDefault="000218B8" w:rsidP="000218B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21E6A0E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1,63</w:t>
            </w:r>
            <w:r w:rsidR="00A118B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D75995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14:paraId="779448F8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271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EC059DE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4445239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1,608</w:t>
            </w:r>
          </w:p>
        </w:tc>
        <w:tc>
          <w:tcPr>
            <w:tcW w:w="283" w:type="dxa"/>
            <w:vAlign w:val="bottom"/>
          </w:tcPr>
          <w:p w14:paraId="4C130D81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14:paraId="11F9DB91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0218B8" w:rsidRPr="00B3072E" w14:paraId="6374DCAB" w14:textId="77777777" w:rsidTr="00470AD7">
        <w:trPr>
          <w:trHeight w:val="20"/>
        </w:trPr>
        <w:tc>
          <w:tcPr>
            <w:tcW w:w="3544" w:type="dxa"/>
            <w:shd w:val="clear" w:color="auto" w:fill="auto"/>
          </w:tcPr>
          <w:p w14:paraId="0DD85AEB" w14:textId="77777777" w:rsidR="000218B8" w:rsidRPr="00B3072E" w:rsidRDefault="000218B8" w:rsidP="000218B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24A145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38,31</w:t>
            </w:r>
            <w:r w:rsidR="00A118B2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84B9ADF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814FCD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29,56</w:t>
            </w:r>
            <w:r w:rsidRPr="00B3072E">
              <w:rPr>
                <w:rFonts w:ascii="Angsana New" w:hAnsi="Angsana New"/>
                <w:sz w:val="30"/>
                <w:szCs w:val="30"/>
                <w:cs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DF4FCD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054DA2" w14:textId="77777777" w:rsidR="000218B8" w:rsidRPr="00B3072E" w:rsidRDefault="00843BD7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29,379</w:t>
            </w:r>
          </w:p>
        </w:tc>
        <w:tc>
          <w:tcPr>
            <w:tcW w:w="283" w:type="dxa"/>
            <w:vAlign w:val="bottom"/>
          </w:tcPr>
          <w:p w14:paraId="067FF162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</w:tcPr>
          <w:p w14:paraId="755BF28C" w14:textId="77777777" w:rsidR="000218B8" w:rsidRPr="00B3072E" w:rsidRDefault="000218B8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</w:rPr>
              <w:t>29,407</w:t>
            </w:r>
          </w:p>
        </w:tc>
      </w:tr>
    </w:tbl>
    <w:p w14:paraId="1542770C" w14:textId="77777777" w:rsidR="00B24A9E" w:rsidRDefault="00B24A9E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14:paraId="31DDC28E" w14:textId="77777777" w:rsidR="00D05694" w:rsidRDefault="00D056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237D8818" w14:textId="77777777" w:rsidR="0058499D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</w:t>
      </w:r>
      <w:r>
        <w:rPr>
          <w:rFonts w:ascii="Angsana New" w:hAnsi="Angsana New" w:hint="cs"/>
          <w:b/>
          <w:bCs/>
          <w:sz w:val="30"/>
          <w:szCs w:val="30"/>
          <w:cs/>
        </w:rPr>
        <w:t>ตามสัญญาเช่า</w:t>
      </w:r>
    </w:p>
    <w:p w14:paraId="21DAD7A3" w14:textId="77777777" w:rsidR="003F7B79" w:rsidRDefault="003F7B79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1620"/>
        <w:gridCol w:w="236"/>
        <w:gridCol w:w="1440"/>
        <w:gridCol w:w="236"/>
        <w:gridCol w:w="1440"/>
        <w:gridCol w:w="236"/>
        <w:gridCol w:w="1738"/>
      </w:tblGrid>
      <w:tr w:rsidR="003F7B79" w:rsidRPr="004552D6" w14:paraId="5170007C" w14:textId="77777777" w:rsidTr="00470AD7">
        <w:trPr>
          <w:cantSplit/>
        </w:trPr>
        <w:tc>
          <w:tcPr>
            <w:tcW w:w="2552" w:type="dxa"/>
          </w:tcPr>
          <w:p w14:paraId="638F56AA" w14:textId="77777777"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14:paraId="0CFC986B" w14:textId="77777777" w:rsidR="003F7B79" w:rsidRPr="004552D6" w:rsidRDefault="003F7B79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3F7B79" w:rsidRPr="004552D6" w14:paraId="01F21D54" w14:textId="77777777" w:rsidTr="00470AD7">
        <w:trPr>
          <w:cantSplit/>
        </w:trPr>
        <w:tc>
          <w:tcPr>
            <w:tcW w:w="2552" w:type="dxa"/>
          </w:tcPr>
          <w:p w14:paraId="50CF770D" w14:textId="77777777"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2171E0A" w14:textId="77777777" w:rsidR="003F7B79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BE84A31" w14:textId="77777777" w:rsidR="003F7B79" w:rsidRPr="004552D6" w:rsidRDefault="003F7B79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72E422" w14:textId="77777777" w:rsidR="003F7B79" w:rsidRPr="004552D6" w:rsidRDefault="003F7B79" w:rsidP="00470AD7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7A6DE3D" w14:textId="77777777" w:rsidR="003F7B79" w:rsidRPr="004552D6" w:rsidRDefault="003F7B79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14:paraId="57A8CDF5" w14:textId="77777777" w:rsidR="003F7B79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3F7B79" w:rsidRPr="004552D6" w14:paraId="428B7E2B" w14:textId="77777777" w:rsidTr="00470AD7">
        <w:trPr>
          <w:cantSplit/>
        </w:trPr>
        <w:tc>
          <w:tcPr>
            <w:tcW w:w="2552" w:type="dxa"/>
          </w:tcPr>
          <w:p w14:paraId="405BD384" w14:textId="77777777" w:rsidR="003F7B79" w:rsidRPr="004552D6" w:rsidRDefault="003F7B79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DCE4B0B" w14:textId="77777777"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36" w:type="dxa"/>
          </w:tcPr>
          <w:p w14:paraId="0E21B88B" w14:textId="77777777"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B17447" w14:textId="77777777"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14:paraId="38C6A215" w14:textId="77777777"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744D4C0" w14:textId="77777777"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14:paraId="66A28A69" w14:textId="77777777"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14:paraId="04A4D4FC" w14:textId="77777777"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4F6367" w:rsidRPr="004552D6" w14:paraId="3E2B42BA" w14:textId="77777777" w:rsidTr="000D3E90">
        <w:trPr>
          <w:cantSplit/>
        </w:trPr>
        <w:tc>
          <w:tcPr>
            <w:tcW w:w="2552" w:type="dxa"/>
          </w:tcPr>
          <w:p w14:paraId="7C74216B" w14:textId="77777777" w:rsidR="004F6367" w:rsidRPr="004552D6" w:rsidRDefault="004F6367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14:paraId="0E32F1FF" w14:textId="77777777" w:rsidR="004F6367" w:rsidRPr="004552D6" w:rsidRDefault="004F6367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004</w:t>
            </w:r>
          </w:p>
        </w:tc>
        <w:tc>
          <w:tcPr>
            <w:tcW w:w="236" w:type="dxa"/>
          </w:tcPr>
          <w:p w14:paraId="537A7B4F" w14:textId="77777777" w:rsidR="004F6367" w:rsidRPr="004552D6" w:rsidRDefault="004F6367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1CD95DF8" w14:textId="77777777" w:rsidR="004F6367" w:rsidRPr="00751A87" w:rsidRDefault="005C43FF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4,482</w:t>
            </w:r>
          </w:p>
        </w:tc>
        <w:tc>
          <w:tcPr>
            <w:tcW w:w="236" w:type="dxa"/>
          </w:tcPr>
          <w:p w14:paraId="59F6A585" w14:textId="77777777" w:rsidR="004F6367" w:rsidRPr="00751A87" w:rsidRDefault="004F6367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638C285" w14:textId="77777777" w:rsidR="004F6367" w:rsidRPr="000D3E90" w:rsidRDefault="000D3E90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3E90">
              <w:rPr>
                <w:rFonts w:ascii="Angsana New" w:hAnsi="Angsana New"/>
                <w:sz w:val="30"/>
                <w:szCs w:val="30"/>
              </w:rPr>
              <w:t>912</w:t>
            </w:r>
          </w:p>
        </w:tc>
        <w:tc>
          <w:tcPr>
            <w:tcW w:w="236" w:type="dxa"/>
          </w:tcPr>
          <w:p w14:paraId="2A8B550A" w14:textId="77777777" w:rsidR="004F6367" w:rsidRPr="00B33891" w:rsidRDefault="004F6367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3E4A299D" w14:textId="77777777" w:rsidR="004F6367" w:rsidRPr="00752481" w:rsidRDefault="004F6367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Pr="00752481">
              <w:rPr>
                <w:rFonts w:ascii="Angsana New" w:hAnsi="Angsana New"/>
                <w:sz w:val="30"/>
                <w:szCs w:val="30"/>
              </w:rPr>
              <w:t>,</w:t>
            </w: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574</w:t>
            </w:r>
          </w:p>
        </w:tc>
      </w:tr>
      <w:tr w:rsidR="00B33891" w:rsidRPr="004552D6" w14:paraId="142F2D5E" w14:textId="77777777" w:rsidTr="000D3E90">
        <w:trPr>
          <w:cantSplit/>
        </w:trPr>
        <w:tc>
          <w:tcPr>
            <w:tcW w:w="2552" w:type="dxa"/>
          </w:tcPr>
          <w:p w14:paraId="1CABB97B" w14:textId="77777777" w:rsidR="00B33891" w:rsidRPr="004552D6" w:rsidRDefault="00B33891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14:paraId="02F76A58" w14:textId="77777777" w:rsidR="00B33891" w:rsidRPr="004552D6" w:rsidRDefault="00B3389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3C6D1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14:paraId="68B77075" w14:textId="77777777" w:rsidR="00B33891" w:rsidRPr="004552D6" w:rsidRDefault="00B33891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60622513" w14:textId="77777777" w:rsidR="00B33891" w:rsidRPr="00751A87" w:rsidRDefault="00B33891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51A87">
              <w:rPr>
                <w:rFonts w:hAnsi="Angsana New"/>
                <w:sz w:val="30"/>
                <w:szCs w:val="30"/>
                <w:lang w:val="en-US"/>
              </w:rPr>
              <w:t xml:space="preserve">         </w:t>
            </w:r>
            <w:r w:rsidR="00610801">
              <w:rPr>
                <w:rFonts w:hAnsi="Angsana New" w:hint="cs"/>
                <w:sz w:val="30"/>
                <w:szCs w:val="30"/>
                <w:cs/>
                <w:lang w:val="en-US"/>
              </w:rPr>
              <w:t>7</w:t>
            </w:r>
            <w:r w:rsidR="00610801">
              <w:rPr>
                <w:rFonts w:hAnsi="Angsana New"/>
                <w:sz w:val="30"/>
                <w:szCs w:val="30"/>
                <w:lang w:val="en-US"/>
              </w:rPr>
              <w:t>,180</w:t>
            </w:r>
          </w:p>
        </w:tc>
        <w:tc>
          <w:tcPr>
            <w:tcW w:w="236" w:type="dxa"/>
          </w:tcPr>
          <w:p w14:paraId="30354250" w14:textId="77777777" w:rsidR="00B33891" w:rsidRPr="00751A87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63DCCEF" w14:textId="77777777" w:rsidR="00B33891" w:rsidRPr="000D3E90" w:rsidRDefault="000D3E90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3E90">
              <w:rPr>
                <w:rFonts w:ascii="Angsana New" w:hAnsi="Angsana New"/>
                <w:sz w:val="30"/>
                <w:szCs w:val="30"/>
              </w:rPr>
              <w:t>2,37</w:t>
            </w:r>
            <w:r w:rsidR="00741E96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14:paraId="0BEBA673" w14:textId="77777777" w:rsidR="00B33891" w:rsidRPr="00B33891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14:paraId="6A5D310A" w14:textId="77777777" w:rsidR="00B33891" w:rsidRPr="00752481" w:rsidRDefault="0075248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5,871</w:t>
            </w:r>
          </w:p>
        </w:tc>
      </w:tr>
      <w:tr w:rsidR="006D3AD8" w:rsidRPr="004552D6" w14:paraId="358E056F" w14:textId="77777777" w:rsidTr="0094582C">
        <w:trPr>
          <w:cantSplit/>
        </w:trPr>
        <w:tc>
          <w:tcPr>
            <w:tcW w:w="2552" w:type="dxa"/>
          </w:tcPr>
          <w:p w14:paraId="70EC35BA" w14:textId="77777777" w:rsidR="006D3AD8" w:rsidRPr="004552D6" w:rsidRDefault="006D3AD8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0D624D2" w14:textId="77777777" w:rsidR="006D3AD8" w:rsidRPr="004552D6" w:rsidRDefault="006D3AD8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="004C6DFD">
              <w:rPr>
                <w:rFonts w:hAnsi="Angsana New"/>
                <w:sz w:val="30"/>
                <w:szCs w:val="30"/>
                <w:lang w:val="en-US"/>
              </w:rPr>
              <w:t xml:space="preserve">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224F56B2" w14:textId="77777777" w:rsidR="006D3AD8" w:rsidRPr="004552D6" w:rsidRDefault="006D3AD8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BDAC4D" w14:textId="77777777" w:rsidR="006D3AD8" w:rsidRPr="00B33891" w:rsidRDefault="006D3AD8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358</w:t>
            </w:r>
          </w:p>
        </w:tc>
        <w:tc>
          <w:tcPr>
            <w:tcW w:w="236" w:type="dxa"/>
          </w:tcPr>
          <w:p w14:paraId="7F87E44E" w14:textId="77777777" w:rsidR="006D3AD8" w:rsidRPr="00B33891" w:rsidRDefault="006D3AD8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4E787A" w14:textId="77777777" w:rsidR="006D3AD8" w:rsidRPr="000D3E90" w:rsidRDefault="006D3AD8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D3E90">
              <w:rPr>
                <w:rFonts w:ascii="Angsana New" w:hAnsi="Angsana New"/>
                <w:sz w:val="30"/>
                <w:szCs w:val="30"/>
              </w:rPr>
              <w:t>113</w:t>
            </w:r>
          </w:p>
        </w:tc>
        <w:tc>
          <w:tcPr>
            <w:tcW w:w="236" w:type="dxa"/>
          </w:tcPr>
          <w:p w14:paraId="2C70A8C7" w14:textId="77777777" w:rsidR="006D3AD8" w:rsidRPr="00B33891" w:rsidRDefault="006D3AD8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14:paraId="7907A691" w14:textId="77777777" w:rsidR="006D3AD8" w:rsidRPr="00752481" w:rsidRDefault="006D3AD8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245</w:t>
            </w:r>
          </w:p>
        </w:tc>
      </w:tr>
      <w:tr w:rsidR="00B33891" w:rsidRPr="004552D6" w14:paraId="314CB7AC" w14:textId="77777777" w:rsidTr="00470AD7">
        <w:trPr>
          <w:cantSplit/>
        </w:trPr>
        <w:tc>
          <w:tcPr>
            <w:tcW w:w="2552" w:type="dxa"/>
          </w:tcPr>
          <w:p w14:paraId="24733770" w14:textId="77777777" w:rsidR="00B33891" w:rsidRPr="00BE70DC" w:rsidRDefault="00B33891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3227B6E" w14:textId="77777777" w:rsidR="00B33891" w:rsidRPr="004552D6" w:rsidRDefault="00B3389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741E96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0CE63090" w14:textId="77777777" w:rsidR="00B33891" w:rsidRPr="004552D6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5E1B2B1" w14:textId="77777777" w:rsidR="00B33891" w:rsidRPr="00751A87" w:rsidRDefault="00B33891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51A87">
              <w:rPr>
                <w:rFonts w:hAnsi="Angsana New"/>
                <w:sz w:val="30"/>
                <w:szCs w:val="30"/>
                <w:lang w:val="en-US"/>
              </w:rPr>
              <w:t xml:space="preserve">       </w:t>
            </w:r>
            <w:r w:rsidR="005C43FF">
              <w:rPr>
                <w:rFonts w:hAnsi="Angsana New"/>
                <w:sz w:val="30"/>
                <w:szCs w:val="30"/>
                <w:lang w:val="en-US"/>
              </w:rPr>
              <w:t>12,020</w:t>
            </w:r>
          </w:p>
        </w:tc>
        <w:tc>
          <w:tcPr>
            <w:tcW w:w="236" w:type="dxa"/>
          </w:tcPr>
          <w:p w14:paraId="6E911AD9" w14:textId="77777777" w:rsidR="00B33891" w:rsidRPr="00751A87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FBFDC0F" w14:textId="77777777" w:rsidR="00B33891" w:rsidRPr="00751A87" w:rsidRDefault="000D3E90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3,39</w:t>
            </w:r>
            <w:r w:rsidR="00741E96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0E6A1494" w14:textId="77777777" w:rsidR="00B33891" w:rsidRPr="004552D6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14:paraId="16A41F2D" w14:textId="77777777" w:rsidR="00B33891" w:rsidRPr="004552D6" w:rsidRDefault="00B3389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690</w:t>
            </w:r>
          </w:p>
        </w:tc>
      </w:tr>
    </w:tbl>
    <w:p w14:paraId="672F0F68" w14:textId="77777777" w:rsidR="0058499D" w:rsidRPr="00E51A28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50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1640"/>
        <w:gridCol w:w="236"/>
        <w:gridCol w:w="1440"/>
        <w:gridCol w:w="236"/>
        <w:gridCol w:w="1440"/>
        <w:gridCol w:w="236"/>
        <w:gridCol w:w="1722"/>
      </w:tblGrid>
      <w:tr w:rsidR="008B00D8" w:rsidRPr="004552D6" w14:paraId="0474CBFC" w14:textId="77777777" w:rsidTr="00C3584D">
        <w:trPr>
          <w:cantSplit/>
        </w:trPr>
        <w:tc>
          <w:tcPr>
            <w:tcW w:w="2552" w:type="dxa"/>
          </w:tcPr>
          <w:p w14:paraId="136F0564" w14:textId="77777777" w:rsidR="008B00D8" w:rsidRPr="004552D6" w:rsidRDefault="008B00D8" w:rsidP="000C3438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50" w:type="dxa"/>
            <w:gridSpan w:val="7"/>
            <w:tcBorders>
              <w:bottom w:val="single" w:sz="4" w:space="0" w:color="auto"/>
            </w:tcBorders>
          </w:tcPr>
          <w:p w14:paraId="252E836E" w14:textId="77777777" w:rsidR="008B00D8" w:rsidRPr="004552D6" w:rsidRDefault="008B00D8" w:rsidP="000C3438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8B00D8" w:rsidRPr="004552D6" w14:paraId="1B4900FB" w14:textId="77777777" w:rsidTr="00C3584D">
        <w:trPr>
          <w:cantSplit/>
        </w:trPr>
        <w:tc>
          <w:tcPr>
            <w:tcW w:w="2552" w:type="dxa"/>
          </w:tcPr>
          <w:p w14:paraId="0FC23ECB" w14:textId="77777777" w:rsidR="008B00D8" w:rsidRPr="004552D6" w:rsidRDefault="008B00D8" w:rsidP="000C3438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40" w:type="dxa"/>
            <w:tcBorders>
              <w:top w:val="single" w:sz="4" w:space="0" w:color="auto"/>
            </w:tcBorders>
          </w:tcPr>
          <w:p w14:paraId="29EFA6B9" w14:textId="77777777" w:rsidR="008B00D8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9DBCACA" w14:textId="77777777" w:rsidR="008B00D8" w:rsidRPr="004552D6" w:rsidRDefault="008B00D8" w:rsidP="000C3438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FFA171" w14:textId="77777777" w:rsidR="008B00D8" w:rsidRPr="004552D6" w:rsidRDefault="008B00D8" w:rsidP="000C3438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CE141C4" w14:textId="77777777" w:rsidR="008B00D8" w:rsidRPr="004552D6" w:rsidRDefault="008B00D8" w:rsidP="000C3438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22" w:type="dxa"/>
            <w:tcBorders>
              <w:top w:val="single" w:sz="4" w:space="0" w:color="auto"/>
            </w:tcBorders>
          </w:tcPr>
          <w:p w14:paraId="68A4F49C" w14:textId="77777777" w:rsidR="008B00D8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8B00D8" w:rsidRPr="004552D6" w14:paraId="573DCDBC" w14:textId="77777777" w:rsidTr="00C3584D">
        <w:trPr>
          <w:cantSplit/>
        </w:trPr>
        <w:tc>
          <w:tcPr>
            <w:tcW w:w="2552" w:type="dxa"/>
          </w:tcPr>
          <w:p w14:paraId="5AB75DC5" w14:textId="77777777" w:rsidR="008B00D8" w:rsidRPr="004552D6" w:rsidRDefault="008B00D8" w:rsidP="000C3438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14:paraId="47953E6F" w14:textId="77777777" w:rsidR="008B00D8" w:rsidRPr="004552D6" w:rsidRDefault="008B00D8" w:rsidP="000C343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มกราคม 2563</w:t>
            </w:r>
          </w:p>
        </w:tc>
        <w:tc>
          <w:tcPr>
            <w:tcW w:w="236" w:type="dxa"/>
          </w:tcPr>
          <w:p w14:paraId="4389096E" w14:textId="77777777" w:rsidR="008B00D8" w:rsidRPr="004552D6" w:rsidRDefault="008B00D8" w:rsidP="000C3438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3BAA62" w14:textId="77777777" w:rsidR="008B00D8" w:rsidRPr="004552D6" w:rsidRDefault="008B00D8" w:rsidP="000C3438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14:paraId="3B04613F" w14:textId="77777777" w:rsidR="008B00D8" w:rsidRPr="004552D6" w:rsidRDefault="008B00D8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137A3D" w14:textId="77777777" w:rsidR="008B00D8" w:rsidRPr="004552D6" w:rsidRDefault="008B00D8" w:rsidP="000C3438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14:paraId="30455386" w14:textId="77777777" w:rsidR="008B00D8" w:rsidRPr="004552D6" w:rsidRDefault="008B00D8" w:rsidP="000C343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14:paraId="6EA1FB97" w14:textId="77777777" w:rsidR="008B00D8" w:rsidRPr="004552D6" w:rsidRDefault="008B00D8" w:rsidP="000C343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  <w:tr w:rsidR="001632A1" w:rsidRPr="004552D6" w14:paraId="6C4691B8" w14:textId="77777777" w:rsidTr="001632A1">
        <w:trPr>
          <w:cantSplit/>
        </w:trPr>
        <w:tc>
          <w:tcPr>
            <w:tcW w:w="2552" w:type="dxa"/>
          </w:tcPr>
          <w:p w14:paraId="790A8521" w14:textId="77777777" w:rsidR="001632A1" w:rsidRPr="004552D6" w:rsidRDefault="001632A1" w:rsidP="00AF2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40" w:type="dxa"/>
            <w:vAlign w:val="center"/>
          </w:tcPr>
          <w:p w14:paraId="23A2290B" w14:textId="77777777" w:rsidR="001632A1" w:rsidRPr="004552D6" w:rsidRDefault="001632A1" w:rsidP="00AF2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,343</w:t>
            </w:r>
          </w:p>
        </w:tc>
        <w:tc>
          <w:tcPr>
            <w:tcW w:w="236" w:type="dxa"/>
          </w:tcPr>
          <w:p w14:paraId="1F0D4DC2" w14:textId="77777777" w:rsidR="001632A1" w:rsidRPr="004552D6" w:rsidRDefault="001632A1" w:rsidP="00AF247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5C6CDF3F" w14:textId="77777777" w:rsidR="001632A1" w:rsidRPr="004552D6" w:rsidRDefault="001632A1" w:rsidP="00AF247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57BD5092" w14:textId="77777777" w:rsidR="001632A1" w:rsidRPr="004552D6" w:rsidRDefault="001632A1" w:rsidP="00AF247B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14C8E555" w14:textId="77777777" w:rsidR="001632A1" w:rsidRPr="004552D6" w:rsidRDefault="001632A1" w:rsidP="00AF2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339</w:t>
            </w:r>
          </w:p>
        </w:tc>
        <w:tc>
          <w:tcPr>
            <w:tcW w:w="236" w:type="dxa"/>
          </w:tcPr>
          <w:p w14:paraId="7A129DC1" w14:textId="77777777" w:rsidR="001632A1" w:rsidRPr="004552D6" w:rsidRDefault="001632A1" w:rsidP="00AF247B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22" w:type="dxa"/>
            <w:vAlign w:val="center"/>
          </w:tcPr>
          <w:p w14:paraId="373AF7F0" w14:textId="77777777" w:rsidR="001632A1" w:rsidRPr="004552D6" w:rsidRDefault="001632A1" w:rsidP="00AF24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004</w:t>
            </w:r>
          </w:p>
        </w:tc>
      </w:tr>
      <w:tr w:rsidR="004C6DFD" w:rsidRPr="004552D6" w14:paraId="43A7A9E3" w14:textId="77777777" w:rsidTr="00C3584D">
        <w:trPr>
          <w:cantSplit/>
        </w:trPr>
        <w:tc>
          <w:tcPr>
            <w:tcW w:w="2552" w:type="dxa"/>
          </w:tcPr>
          <w:p w14:paraId="6A513062" w14:textId="77777777" w:rsidR="004C6DFD" w:rsidRPr="004552D6" w:rsidRDefault="004C6DFD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40" w:type="dxa"/>
            <w:vAlign w:val="center"/>
          </w:tcPr>
          <w:p w14:paraId="47BA1936" w14:textId="77777777" w:rsidR="004C6DFD" w:rsidRPr="004552D6" w:rsidRDefault="004C6DFD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,512</w:t>
            </w:r>
          </w:p>
        </w:tc>
        <w:tc>
          <w:tcPr>
            <w:tcW w:w="236" w:type="dxa"/>
          </w:tcPr>
          <w:p w14:paraId="4965FEE3" w14:textId="77777777" w:rsidR="004C6DFD" w:rsidRPr="004552D6" w:rsidRDefault="004C6DFD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14:paraId="68F0353C" w14:textId="77777777" w:rsidR="004C6DFD" w:rsidRPr="004552D6" w:rsidRDefault="004C6DF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623738C7" w14:textId="77777777" w:rsidR="004C6DFD" w:rsidRPr="004552D6" w:rsidRDefault="004C6DFD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14:paraId="7B8A1F67" w14:textId="77777777" w:rsidR="004C6DFD" w:rsidRPr="004552D6" w:rsidRDefault="004C6DFD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,44</w:t>
            </w:r>
            <w:r w:rsidR="001632A1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7CE3AEF2" w14:textId="77777777" w:rsidR="004C6DFD" w:rsidRPr="004552D6" w:rsidRDefault="004C6DFD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22" w:type="dxa"/>
            <w:vAlign w:val="center"/>
          </w:tcPr>
          <w:p w14:paraId="45BB75EC" w14:textId="77777777" w:rsidR="004C6DFD" w:rsidRPr="004552D6" w:rsidRDefault="004C6DFD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A57CD7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4C6DFD" w:rsidRPr="004552D6" w14:paraId="6FE32F45" w14:textId="77777777" w:rsidTr="00C3584D">
        <w:trPr>
          <w:cantSplit/>
        </w:trPr>
        <w:tc>
          <w:tcPr>
            <w:tcW w:w="2552" w:type="dxa"/>
          </w:tcPr>
          <w:p w14:paraId="122D4A6D" w14:textId="77777777" w:rsidR="004C6DFD" w:rsidRPr="00BE70DC" w:rsidRDefault="004C6DFD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40" w:type="dxa"/>
            <w:tcBorders>
              <w:top w:val="single" w:sz="4" w:space="0" w:color="auto"/>
              <w:bottom w:val="double" w:sz="4" w:space="0" w:color="auto"/>
            </w:tcBorders>
          </w:tcPr>
          <w:p w14:paraId="6E8CECB8" w14:textId="77777777" w:rsidR="004C6DFD" w:rsidRPr="004552D6" w:rsidRDefault="004C6DFD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,855</w:t>
            </w:r>
          </w:p>
        </w:tc>
        <w:tc>
          <w:tcPr>
            <w:tcW w:w="236" w:type="dxa"/>
          </w:tcPr>
          <w:p w14:paraId="2F6246BB" w14:textId="77777777" w:rsidR="004C6DFD" w:rsidRPr="004552D6" w:rsidRDefault="004C6DFD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68403F62" w14:textId="77777777" w:rsidR="004C6DFD" w:rsidRPr="004552D6" w:rsidRDefault="004C6DFD" w:rsidP="0082375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03CC8F70" w14:textId="77777777" w:rsidR="004C6DFD" w:rsidRPr="004552D6" w:rsidRDefault="004C6DFD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9A76054" w14:textId="77777777" w:rsidR="004C6DFD" w:rsidRPr="004552D6" w:rsidRDefault="004C6DFD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,78</w:t>
            </w:r>
            <w:r w:rsidR="001632A1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0527498A" w14:textId="77777777" w:rsidR="004C6DFD" w:rsidRPr="004552D6" w:rsidRDefault="004C6DFD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22" w:type="dxa"/>
            <w:tcBorders>
              <w:top w:val="single" w:sz="4" w:space="0" w:color="auto"/>
              <w:bottom w:val="double" w:sz="4" w:space="0" w:color="auto"/>
            </w:tcBorders>
          </w:tcPr>
          <w:p w14:paraId="4F3CF080" w14:textId="77777777" w:rsidR="004C6DFD" w:rsidRPr="004552D6" w:rsidRDefault="004C6DFD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A57CD7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</w:tr>
    </w:tbl>
    <w:p w14:paraId="799962EC" w14:textId="77777777" w:rsidR="008B00D8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41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6082"/>
        <w:gridCol w:w="1530"/>
        <w:gridCol w:w="240"/>
        <w:gridCol w:w="1560"/>
      </w:tblGrid>
      <w:tr w:rsidR="00752481" w:rsidRPr="008E3395" w14:paraId="0F23CCD7" w14:textId="77777777" w:rsidTr="003E44BA">
        <w:trPr>
          <w:cantSplit/>
          <w:trHeight w:val="20"/>
          <w:tblHeader/>
        </w:trPr>
        <w:tc>
          <w:tcPr>
            <w:tcW w:w="6082" w:type="dxa"/>
            <w:shd w:val="clear" w:color="auto" w:fill="auto"/>
            <w:vAlign w:val="bottom"/>
          </w:tcPr>
          <w:p w14:paraId="0C74F77E" w14:textId="77777777" w:rsidR="00752481" w:rsidRPr="008E3395" w:rsidRDefault="00752481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744B5" w14:textId="77777777" w:rsidR="00752481" w:rsidRPr="008E3395" w:rsidRDefault="00752481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635AEB" w:rsidRPr="008E3395" w14:paraId="15150446" w14:textId="77777777" w:rsidTr="003E44BA">
        <w:trPr>
          <w:trHeight w:val="20"/>
          <w:tblHeader/>
        </w:trPr>
        <w:tc>
          <w:tcPr>
            <w:tcW w:w="6082" w:type="dxa"/>
            <w:shd w:val="clear" w:color="auto" w:fill="auto"/>
            <w:vAlign w:val="bottom"/>
          </w:tcPr>
          <w:p w14:paraId="6B761BF6" w14:textId="77777777" w:rsidR="00635AEB" w:rsidRPr="008E3395" w:rsidRDefault="00635AEB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33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B8DA0" w14:textId="77777777" w:rsidR="00635AEB" w:rsidRPr="008E3395" w:rsidRDefault="00635AEB" w:rsidP="00EC4C3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  <w:r w:rsidR="00EC4C3E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และ</w:t>
            </w: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635AEB" w:rsidRPr="008E3395" w14:paraId="0FEA089B" w14:textId="77777777" w:rsidTr="003E44BA">
        <w:trPr>
          <w:trHeight w:val="20"/>
          <w:tblHeader/>
        </w:trPr>
        <w:tc>
          <w:tcPr>
            <w:tcW w:w="6082" w:type="dxa"/>
            <w:shd w:val="clear" w:color="auto" w:fill="auto"/>
            <w:vAlign w:val="bottom"/>
          </w:tcPr>
          <w:p w14:paraId="6251C067" w14:textId="77777777" w:rsidR="00635AEB" w:rsidRPr="008E3395" w:rsidRDefault="00635AEB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F1A7D" w14:textId="77777777" w:rsidR="00635AEB" w:rsidRPr="008E3395" w:rsidRDefault="00635AEB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76B81CE7" w14:textId="77777777" w:rsidR="00635AEB" w:rsidRPr="008E3395" w:rsidRDefault="00635AEB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1039AE8D" w14:textId="77777777" w:rsidR="00635AEB" w:rsidRPr="008E3395" w:rsidRDefault="00635AEB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3</w:t>
            </w:r>
          </w:p>
        </w:tc>
      </w:tr>
      <w:tr w:rsidR="00635AEB" w:rsidRPr="008E3395" w14:paraId="465DFF57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2058CA53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04485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304485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956857B" w14:textId="77777777" w:rsidR="00635AEB" w:rsidRPr="004769F4" w:rsidRDefault="00635AEB" w:rsidP="0075248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40" w:type="dxa"/>
            <w:vAlign w:val="bottom"/>
          </w:tcPr>
          <w:p w14:paraId="574B836B" w14:textId="77777777" w:rsidR="00635AEB" w:rsidRPr="004769F4" w:rsidRDefault="00635AEB" w:rsidP="007524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560" w:type="dxa"/>
            <w:vAlign w:val="bottom"/>
          </w:tcPr>
          <w:p w14:paraId="06FD8182" w14:textId="77777777" w:rsidR="00635AEB" w:rsidRPr="004769F4" w:rsidRDefault="00635AEB" w:rsidP="0075248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635AEB" w:rsidRPr="008E3395" w14:paraId="1173DB16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1F197F67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04485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304485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039613E" w14:textId="77777777" w:rsidR="00635AEB" w:rsidRPr="00130E1E" w:rsidRDefault="00130E1E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130E1E">
              <w:rPr>
                <w:rFonts w:ascii="Angsana New" w:hAnsi="Angsana New"/>
                <w:sz w:val="30"/>
                <w:szCs w:val="30"/>
                <w:lang w:eastAsia="en-US"/>
              </w:rPr>
              <w:t>4,687</w:t>
            </w:r>
          </w:p>
        </w:tc>
        <w:tc>
          <w:tcPr>
            <w:tcW w:w="240" w:type="dxa"/>
            <w:vAlign w:val="bottom"/>
          </w:tcPr>
          <w:p w14:paraId="245464A9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</w:tcPr>
          <w:p w14:paraId="54A678C4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30E1E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130E1E">
              <w:rPr>
                <w:rFonts w:ascii="Angsana New" w:hAnsi="Angsana New"/>
                <w:sz w:val="30"/>
                <w:szCs w:val="30"/>
              </w:rPr>
              <w:t>,512</w:t>
            </w:r>
          </w:p>
        </w:tc>
      </w:tr>
      <w:tr w:rsidR="00635AEB" w:rsidRPr="008E3395" w14:paraId="591F5564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24A89357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304485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304485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  <w:r w:rsidRPr="00304485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304485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304485">
              <w:rPr>
                <w:rFonts w:ascii="Angsana New" w:hAnsi="Angsana New"/>
                <w:sz w:val="30"/>
                <w:szCs w:val="30"/>
              </w:rPr>
              <w:t>2</w:t>
            </w:r>
            <w:r w:rsidRPr="00304485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304485">
              <w:rPr>
                <w:rFonts w:ascii="Angsana New" w:hAnsi="Angsana New"/>
                <w:sz w:val="30"/>
                <w:szCs w:val="30"/>
              </w:rPr>
              <w:t>5</w:t>
            </w:r>
            <w:r w:rsidRPr="00304485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293ADB" w14:textId="77777777" w:rsidR="00635AEB" w:rsidRPr="00130E1E" w:rsidRDefault="00130E1E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30E1E">
              <w:rPr>
                <w:rFonts w:ascii="Angsana New" w:hAnsi="Angsana New"/>
                <w:sz w:val="30"/>
                <w:szCs w:val="30"/>
                <w:lang w:eastAsia="en-US"/>
              </w:rPr>
              <w:t>6,82</w:t>
            </w:r>
            <w:r w:rsidR="000D50B0"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240" w:type="dxa"/>
            <w:vAlign w:val="bottom"/>
          </w:tcPr>
          <w:p w14:paraId="32C3E3FD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200E2147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30E1E">
              <w:rPr>
                <w:rFonts w:ascii="Angsana New" w:hAnsi="Angsana New"/>
                <w:sz w:val="30"/>
                <w:szCs w:val="30"/>
              </w:rPr>
              <w:t>68</w:t>
            </w:r>
            <w:r w:rsidR="00F7155F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</w:tr>
      <w:tr w:rsidR="00635AEB" w:rsidRPr="008E3395" w14:paraId="6B2390A1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221BCACD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304485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FDC69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30E1E">
              <w:rPr>
                <w:rFonts w:ascii="Angsana New" w:hAnsi="Angsana New"/>
                <w:sz w:val="30"/>
                <w:szCs w:val="30"/>
                <w:lang w:eastAsia="en-US"/>
              </w:rPr>
              <w:t>11,50</w:t>
            </w:r>
            <w:r w:rsidR="000D50B0">
              <w:rPr>
                <w:rFonts w:ascii="Angsana New" w:hAnsi="Angsana New"/>
                <w:sz w:val="30"/>
                <w:szCs w:val="30"/>
                <w:lang w:eastAsia="en-US"/>
              </w:rPr>
              <w:t>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FF77BFD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14:paraId="045C7C92" w14:textId="77777777" w:rsidR="00635AEB" w:rsidRPr="00130E1E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130E1E">
              <w:rPr>
                <w:rFonts w:ascii="Angsana New" w:hAnsi="Angsana New"/>
                <w:sz w:val="30"/>
                <w:szCs w:val="30"/>
              </w:rPr>
              <w:t>2,19</w:t>
            </w:r>
            <w:r w:rsidR="00F7155F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</w:tr>
      <w:tr w:rsidR="00635AEB" w:rsidRPr="008E3395" w14:paraId="66D9B772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4E70550B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304485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7B57D8" w14:textId="77777777" w:rsidR="00635AEB" w:rsidRPr="00635AEB" w:rsidRDefault="00282270" w:rsidP="002A03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635AEB" w:rsidRPr="00635AE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0D50B0">
              <w:rPr>
                <w:rFonts w:ascii="Angsana New" w:hAnsi="Angsana New"/>
                <w:sz w:val="30"/>
                <w:szCs w:val="30"/>
              </w:rPr>
              <w:t>818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40" w:type="dxa"/>
            <w:vAlign w:val="bottom"/>
          </w:tcPr>
          <w:p w14:paraId="04E5D2F0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7FD9F004" w14:textId="77777777" w:rsidR="00635AEB" w:rsidRPr="00635AEB" w:rsidRDefault="00282270" w:rsidP="002A03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 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F7155F">
              <w:rPr>
                <w:rFonts w:ascii="Angsana New" w:hAnsi="Angsana New"/>
                <w:sz w:val="30"/>
                <w:szCs w:val="30"/>
              </w:rPr>
              <w:t>12</w:t>
            </w:r>
            <w:r w:rsidR="00F7155F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635AEB" w:rsidRPr="008E3395" w14:paraId="04346338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495F8321" w14:textId="77777777" w:rsidR="00635AEB" w:rsidRPr="00304485" w:rsidRDefault="00635AEB" w:rsidP="005147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04485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04485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304485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สุทธิจากดอกเบี้ยรอตัดบัญชี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366659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5AEB">
              <w:rPr>
                <w:rFonts w:ascii="Angsana New" w:hAnsi="Angsana New"/>
                <w:sz w:val="30"/>
                <w:szCs w:val="30"/>
                <w:lang w:eastAsia="en-US"/>
              </w:rPr>
              <w:t>10,690</w:t>
            </w:r>
          </w:p>
        </w:tc>
        <w:tc>
          <w:tcPr>
            <w:tcW w:w="240" w:type="dxa"/>
            <w:vAlign w:val="bottom"/>
          </w:tcPr>
          <w:p w14:paraId="72014A9B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36981A44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5AEB">
              <w:rPr>
                <w:rFonts w:ascii="Angsana New" w:hAnsi="Angsana New"/>
                <w:sz w:val="30"/>
                <w:szCs w:val="30"/>
              </w:rPr>
              <w:t>2,06</w:t>
            </w:r>
            <w:r w:rsidR="0034532B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</w:tr>
      <w:tr w:rsidR="00635AEB" w:rsidRPr="008E3395" w14:paraId="27E4BF0E" w14:textId="77777777" w:rsidTr="003E44BA">
        <w:trPr>
          <w:trHeight w:val="20"/>
        </w:trPr>
        <w:tc>
          <w:tcPr>
            <w:tcW w:w="6082" w:type="dxa"/>
            <w:shd w:val="clear" w:color="auto" w:fill="auto"/>
            <w:vAlign w:val="center"/>
          </w:tcPr>
          <w:p w14:paraId="68CF1DE1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304485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CBA25F7" w14:textId="77777777" w:rsidR="00635AEB" w:rsidRPr="00635AEB" w:rsidRDefault="00282270" w:rsidP="002A03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 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 xml:space="preserve"> 4</w:t>
            </w:r>
            <w:r w:rsidR="00635AEB" w:rsidRPr="00635AEB">
              <w:rPr>
                <w:rFonts w:ascii="Angsana New" w:hAnsi="Angsana New"/>
                <w:sz w:val="30"/>
                <w:szCs w:val="30"/>
              </w:rPr>
              <w:t>,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>140)</w:t>
            </w:r>
          </w:p>
        </w:tc>
        <w:tc>
          <w:tcPr>
            <w:tcW w:w="240" w:type="dxa"/>
            <w:vAlign w:val="bottom"/>
          </w:tcPr>
          <w:p w14:paraId="3C4F5DC8" w14:textId="77777777" w:rsidR="00635AEB" w:rsidRPr="00635AEB" w:rsidRDefault="00635AEB" w:rsidP="002A03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14:paraId="4BCD8E9B" w14:textId="77777777" w:rsidR="00635AEB" w:rsidRPr="00635AEB" w:rsidRDefault="00282270" w:rsidP="002A03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34532B">
              <w:rPr>
                <w:rFonts w:ascii="Angsana New" w:hAnsi="Angsana New"/>
                <w:sz w:val="30"/>
                <w:szCs w:val="30"/>
              </w:rPr>
              <w:t>,51</w:t>
            </w:r>
            <w:r w:rsidR="0034532B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="00635AEB" w:rsidRPr="00635AEB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635AEB" w:rsidRPr="008E3395" w14:paraId="6C484D14" w14:textId="77777777" w:rsidTr="003E44BA">
        <w:trPr>
          <w:trHeight w:val="20"/>
        </w:trPr>
        <w:tc>
          <w:tcPr>
            <w:tcW w:w="6082" w:type="dxa"/>
            <w:shd w:val="clear" w:color="auto" w:fill="auto"/>
          </w:tcPr>
          <w:p w14:paraId="0D824166" w14:textId="77777777" w:rsidR="00635AEB" w:rsidRPr="00304485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30448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139A34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635AE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 w:rsidRPr="00635AEB">
              <w:rPr>
                <w:rFonts w:ascii="Angsana New" w:hAnsi="Angsana New"/>
                <w:sz w:val="30"/>
                <w:szCs w:val="30"/>
                <w:lang w:eastAsia="en-US"/>
              </w:rPr>
              <w:t>,550</w:t>
            </w:r>
          </w:p>
        </w:tc>
        <w:tc>
          <w:tcPr>
            <w:tcW w:w="240" w:type="dxa"/>
            <w:vAlign w:val="bottom"/>
          </w:tcPr>
          <w:p w14:paraId="600FA6EA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14:paraId="538339AC" w14:textId="77777777" w:rsidR="00635AEB" w:rsidRPr="00635AEB" w:rsidRDefault="00635AEB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35AEB">
              <w:rPr>
                <w:rFonts w:ascii="Angsana New" w:hAnsi="Angsana New"/>
                <w:sz w:val="30"/>
                <w:szCs w:val="30"/>
              </w:rPr>
              <w:t xml:space="preserve">          55</w:t>
            </w:r>
            <w:r w:rsidR="0034532B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</w:tr>
    </w:tbl>
    <w:p w14:paraId="2CC1F10D" w14:textId="77777777" w:rsidR="00635AEB" w:rsidRDefault="00635AEB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27495212" w14:textId="77777777" w:rsidR="0058499D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หนี้สินตามสัญญาเช่า</w:t>
      </w:r>
      <w:r w:rsidR="000424E2">
        <w:rPr>
          <w:rFonts w:ascii="Angsana New" w:hAnsi="Angsana New" w:hint="cs"/>
          <w:sz w:val="30"/>
          <w:szCs w:val="30"/>
          <w:cs/>
        </w:rPr>
        <w:t>ที่</w:t>
      </w:r>
      <w:r w:rsidR="00E51A28">
        <w:rPr>
          <w:rFonts w:ascii="Angsana New" w:hAnsi="Angsana New" w:hint="cs"/>
          <w:sz w:val="30"/>
          <w:szCs w:val="30"/>
          <w:cs/>
        </w:rPr>
        <w:t>ลดลง</w:t>
      </w:r>
      <w:r w:rsidR="00BE70DC">
        <w:rPr>
          <w:rFonts w:ascii="Angsana New" w:hAnsi="Angsana New" w:hint="cs"/>
          <w:sz w:val="30"/>
          <w:szCs w:val="30"/>
          <w:cs/>
        </w:rPr>
        <w:t>ในระหว่างปี 256</w:t>
      </w:r>
      <w:r w:rsidR="007E459A">
        <w:rPr>
          <w:rFonts w:ascii="Angsana New" w:hAnsi="Angsana New" w:hint="cs"/>
          <w:sz w:val="30"/>
          <w:szCs w:val="30"/>
          <w:cs/>
        </w:rPr>
        <w:t>4 และ 256</w:t>
      </w:r>
      <w:r w:rsidR="00BE70DC">
        <w:rPr>
          <w:rFonts w:ascii="Angsana New" w:hAnsi="Angsana New" w:hint="cs"/>
          <w:sz w:val="30"/>
          <w:szCs w:val="30"/>
          <w:cs/>
        </w:rPr>
        <w:t xml:space="preserve">3 </w:t>
      </w:r>
      <w:r w:rsidR="000424E2">
        <w:rPr>
          <w:rFonts w:ascii="Angsana New" w:hAnsi="Angsana New" w:hint="cs"/>
          <w:sz w:val="30"/>
          <w:szCs w:val="30"/>
          <w:cs/>
        </w:rPr>
        <w:t>เป็นการ</w:t>
      </w:r>
      <w:r w:rsidR="00E51A28">
        <w:rPr>
          <w:rFonts w:ascii="Angsana New" w:hAnsi="Angsana New" w:hint="cs"/>
          <w:sz w:val="30"/>
          <w:szCs w:val="30"/>
          <w:cs/>
        </w:rPr>
        <w:t>จ่ายชำระ</w:t>
      </w:r>
      <w:r w:rsidR="007E459A">
        <w:rPr>
          <w:rFonts w:ascii="Angsana New" w:hAnsi="Angsana New" w:hint="cs"/>
          <w:sz w:val="30"/>
          <w:szCs w:val="30"/>
          <w:cs/>
        </w:rPr>
        <w:t>ค่าเช่า</w:t>
      </w:r>
      <w:r w:rsidR="000424E2">
        <w:rPr>
          <w:rFonts w:ascii="Angsana New" w:hAnsi="Angsana New" w:hint="cs"/>
          <w:sz w:val="30"/>
          <w:szCs w:val="30"/>
          <w:cs/>
        </w:rPr>
        <w:t>ตามกำหนด</w:t>
      </w:r>
    </w:p>
    <w:p w14:paraId="42DE47EB" w14:textId="77777777" w:rsidR="0058499D" w:rsidRPr="00E51A28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6479D1DE" w14:textId="77777777" w:rsidR="0058499D" w:rsidRDefault="00EB719E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ในปี 2562</w:t>
      </w:r>
      <w:r w:rsidRPr="00557E3A">
        <w:rPr>
          <w:rFonts w:ascii="Angsana New" w:hAnsi="Angsana New"/>
          <w:sz w:val="30"/>
          <w:szCs w:val="30"/>
        </w:rPr>
        <w:t xml:space="preserve"> </w:t>
      </w:r>
      <w:r w:rsidRPr="00557E3A">
        <w:rPr>
          <w:rFonts w:ascii="Angsana New" w:hAnsi="Angsana New" w:hint="cs"/>
          <w:sz w:val="30"/>
          <w:szCs w:val="30"/>
          <w:cs/>
        </w:rPr>
        <w:t>บริษัทได้ทำสัญญาเช่ายานพาหนะ</w:t>
      </w:r>
      <w:r w:rsidR="008D2AA7">
        <w:rPr>
          <w:rFonts w:ascii="Angsana New" w:hAnsi="Angsana New" w:hint="cs"/>
          <w:sz w:val="30"/>
          <w:szCs w:val="30"/>
          <w:cs/>
        </w:rPr>
        <w:t>จำนวนหนึ่งรายการ</w:t>
      </w:r>
      <w:r w:rsidRPr="00557E3A">
        <w:rPr>
          <w:rFonts w:ascii="Angsana New" w:hAnsi="Angsana New" w:hint="cs"/>
          <w:sz w:val="30"/>
          <w:szCs w:val="30"/>
          <w:cs/>
        </w:rPr>
        <w:t>กับบริษัทเอกชน</w:t>
      </w:r>
      <w:r>
        <w:rPr>
          <w:rFonts w:ascii="Angsana New" w:hAnsi="Angsana New" w:hint="cs"/>
          <w:sz w:val="30"/>
          <w:szCs w:val="30"/>
          <w:cs/>
        </w:rPr>
        <w:t>แห่งหนึ่ง</w:t>
      </w:r>
      <w:r w:rsidRPr="00557E3A">
        <w:rPr>
          <w:rFonts w:ascii="Angsana New" w:hAnsi="Angsana New" w:hint="cs"/>
          <w:sz w:val="30"/>
          <w:szCs w:val="30"/>
          <w:cs/>
        </w:rPr>
        <w:t xml:space="preserve">เป็นระยะเวลา </w:t>
      </w:r>
      <w:r>
        <w:rPr>
          <w:rFonts w:ascii="Angsana New" w:hAnsi="Angsana New" w:hint="cs"/>
          <w:sz w:val="30"/>
          <w:szCs w:val="30"/>
          <w:cs/>
        </w:rPr>
        <w:t>48</w:t>
      </w:r>
      <w:r w:rsidRPr="00557E3A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เดือน</w:t>
      </w:r>
      <w:r w:rsidRPr="00557E3A">
        <w:rPr>
          <w:rFonts w:ascii="Angsana New" w:hAnsi="Angsana New" w:hint="cs"/>
          <w:sz w:val="30"/>
          <w:szCs w:val="30"/>
          <w:cs/>
        </w:rPr>
        <w:t xml:space="preserve">โดยสัญญาเช่าดังกล่าวจะสิ้นสุดลงในปี </w:t>
      </w:r>
      <w:r w:rsidRPr="00557E3A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 w:hint="cs"/>
          <w:sz w:val="30"/>
          <w:szCs w:val="30"/>
          <w:cs/>
        </w:rPr>
        <w:t>6 ต่อมา</w:t>
      </w:r>
      <w:r w:rsidR="0058499D">
        <w:rPr>
          <w:rFonts w:ascii="Angsana New" w:hAnsi="Angsana New" w:hint="cs"/>
          <w:sz w:val="30"/>
          <w:szCs w:val="30"/>
          <w:cs/>
        </w:rPr>
        <w:t>ในปี</w:t>
      </w:r>
      <w:r w:rsidR="0058499D"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="0058499D" w:rsidRPr="00557E3A">
        <w:rPr>
          <w:rFonts w:ascii="Angsana New" w:hAnsi="Angsana New"/>
          <w:sz w:val="30"/>
          <w:szCs w:val="30"/>
        </w:rPr>
        <w:t>25</w:t>
      </w:r>
      <w:r w:rsidR="0058499D" w:rsidRPr="00557E3A">
        <w:rPr>
          <w:rFonts w:ascii="Angsana New" w:hAnsi="Angsana New" w:hint="cs"/>
          <w:sz w:val="30"/>
          <w:szCs w:val="30"/>
          <w:cs/>
        </w:rPr>
        <w:t>6</w:t>
      </w:r>
      <w:r w:rsidR="00752481" w:rsidRPr="00557E3A">
        <w:rPr>
          <w:rFonts w:ascii="Angsana New" w:hAnsi="Angsana New" w:hint="cs"/>
          <w:sz w:val="30"/>
          <w:szCs w:val="30"/>
          <w:cs/>
        </w:rPr>
        <w:t>4</w:t>
      </w:r>
      <w:r w:rsidR="0058499D" w:rsidRPr="00557E3A">
        <w:rPr>
          <w:rFonts w:ascii="Angsana New" w:hAnsi="Angsana New"/>
          <w:sz w:val="30"/>
          <w:szCs w:val="30"/>
        </w:rPr>
        <w:t xml:space="preserve"> </w:t>
      </w:r>
      <w:r w:rsidR="0058499D" w:rsidRPr="00557E3A">
        <w:rPr>
          <w:rFonts w:ascii="Angsana New" w:hAnsi="Angsana New" w:hint="cs"/>
          <w:sz w:val="30"/>
          <w:szCs w:val="30"/>
          <w:cs/>
        </w:rPr>
        <w:t>บริษัทได้ทำสัญญาเช่ายานพาหนะ</w:t>
      </w:r>
      <w:r w:rsidR="008D2AA7">
        <w:rPr>
          <w:rFonts w:ascii="Angsana New" w:hAnsi="Angsana New" w:hint="cs"/>
          <w:sz w:val="30"/>
          <w:szCs w:val="30"/>
          <w:cs/>
        </w:rPr>
        <w:t>เพิ่มเติม</w:t>
      </w:r>
      <w:r w:rsidR="005E4F36">
        <w:rPr>
          <w:rFonts w:ascii="Angsana New" w:hAnsi="Angsana New" w:hint="cs"/>
          <w:sz w:val="30"/>
          <w:szCs w:val="30"/>
          <w:cs/>
        </w:rPr>
        <w:t>อีกห้ารายการ</w:t>
      </w:r>
      <w:r w:rsidR="0058499D" w:rsidRPr="00557E3A">
        <w:rPr>
          <w:rFonts w:ascii="Angsana New" w:hAnsi="Angsana New" w:hint="cs"/>
          <w:sz w:val="30"/>
          <w:szCs w:val="30"/>
          <w:cs/>
        </w:rPr>
        <w:t>กับบริษัทเอกชน</w:t>
      </w:r>
      <w:r w:rsidR="00557E3A" w:rsidRPr="00557E3A">
        <w:rPr>
          <w:rFonts w:ascii="Angsana New" w:hAnsi="Angsana New" w:hint="cs"/>
          <w:sz w:val="30"/>
          <w:szCs w:val="30"/>
          <w:cs/>
        </w:rPr>
        <w:t>สอง</w:t>
      </w:r>
      <w:r w:rsidR="0058499D" w:rsidRPr="00557E3A">
        <w:rPr>
          <w:rFonts w:ascii="Angsana New" w:hAnsi="Angsana New" w:hint="cs"/>
          <w:sz w:val="30"/>
          <w:szCs w:val="30"/>
          <w:cs/>
        </w:rPr>
        <w:t xml:space="preserve">แห่งเป็นระยะเวลา </w:t>
      </w:r>
      <w:r w:rsidR="005E4F36">
        <w:rPr>
          <w:rFonts w:ascii="Angsana New" w:hAnsi="Angsana New" w:hint="cs"/>
          <w:sz w:val="30"/>
          <w:szCs w:val="30"/>
          <w:cs/>
        </w:rPr>
        <w:t>36-</w:t>
      </w:r>
      <w:r w:rsidR="00557E3A" w:rsidRPr="00557E3A">
        <w:rPr>
          <w:rFonts w:ascii="Angsana New" w:hAnsi="Angsana New" w:hint="cs"/>
          <w:sz w:val="30"/>
          <w:szCs w:val="30"/>
          <w:cs/>
        </w:rPr>
        <w:t>60</w:t>
      </w:r>
      <w:r w:rsidR="0058499D" w:rsidRPr="00557E3A">
        <w:rPr>
          <w:rFonts w:ascii="Angsana New" w:hAnsi="Angsana New"/>
          <w:sz w:val="30"/>
          <w:szCs w:val="30"/>
        </w:rPr>
        <w:t xml:space="preserve"> </w:t>
      </w:r>
      <w:r w:rsidR="005E4F36">
        <w:rPr>
          <w:rFonts w:ascii="Angsana New" w:hAnsi="Angsana New" w:hint="cs"/>
          <w:sz w:val="30"/>
          <w:szCs w:val="30"/>
          <w:cs/>
        </w:rPr>
        <w:t>เดือน</w:t>
      </w:r>
      <w:r w:rsidR="0058499D" w:rsidRPr="00557E3A">
        <w:rPr>
          <w:rFonts w:ascii="Angsana New" w:hAnsi="Angsana New" w:hint="cs"/>
          <w:sz w:val="30"/>
          <w:szCs w:val="30"/>
          <w:cs/>
        </w:rPr>
        <w:t>โดยสัญญาเช่า</w:t>
      </w:r>
      <w:r w:rsidR="005E4F36">
        <w:rPr>
          <w:rFonts w:ascii="Angsana New" w:hAnsi="Angsana New" w:hint="cs"/>
          <w:sz w:val="30"/>
          <w:szCs w:val="30"/>
          <w:cs/>
        </w:rPr>
        <w:t>ฉบับสุดท้าย</w:t>
      </w:r>
      <w:r w:rsidR="0058499D" w:rsidRPr="00557E3A">
        <w:rPr>
          <w:rFonts w:ascii="Angsana New" w:hAnsi="Angsana New" w:hint="cs"/>
          <w:sz w:val="30"/>
          <w:szCs w:val="30"/>
          <w:cs/>
        </w:rPr>
        <w:t xml:space="preserve">จะสิ้นสุดลงในปี </w:t>
      </w:r>
      <w:r w:rsidR="0058499D" w:rsidRPr="00557E3A">
        <w:rPr>
          <w:rFonts w:ascii="Angsana New" w:hAnsi="Angsana New"/>
          <w:sz w:val="30"/>
          <w:szCs w:val="30"/>
        </w:rPr>
        <w:t>256</w:t>
      </w:r>
      <w:r w:rsidR="00557E3A" w:rsidRPr="00557E3A">
        <w:rPr>
          <w:rFonts w:ascii="Angsana New" w:hAnsi="Angsana New" w:hint="cs"/>
          <w:sz w:val="30"/>
          <w:szCs w:val="30"/>
          <w:cs/>
        </w:rPr>
        <w:t>9</w:t>
      </w:r>
    </w:p>
    <w:p w14:paraId="30752723" w14:textId="77777777" w:rsidR="007A6511" w:rsidRDefault="007A6511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96B3C5D" w14:textId="77777777" w:rsidR="007A6511" w:rsidRDefault="007A6511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ในปี 2564 บริษัทได้ทำสัญญาเช่าพื้นที่คลังสินค้ากับบริษัทเอกชนแห่งหนึ่ง</w:t>
      </w:r>
      <w:r w:rsidR="00FA5F89">
        <w:rPr>
          <w:rFonts w:ascii="Angsana New" w:hAnsi="Angsana New" w:hint="cs"/>
          <w:sz w:val="30"/>
          <w:szCs w:val="30"/>
          <w:cs/>
        </w:rPr>
        <w:t>เป็นระยะเวลา 36 เดือนโ</w:t>
      </w:r>
      <w:r w:rsidR="00FA5F89" w:rsidRPr="00557E3A">
        <w:rPr>
          <w:rFonts w:ascii="Angsana New" w:hAnsi="Angsana New" w:hint="cs"/>
          <w:sz w:val="30"/>
          <w:szCs w:val="30"/>
          <w:cs/>
        </w:rPr>
        <w:t xml:space="preserve">ดยสัญญาเช่าดังกล่าวจะสิ้นสุดลงในปี </w:t>
      </w:r>
      <w:r w:rsidR="00FA5F89" w:rsidRPr="00557E3A">
        <w:rPr>
          <w:rFonts w:ascii="Angsana New" w:hAnsi="Angsana New"/>
          <w:sz w:val="30"/>
          <w:szCs w:val="30"/>
        </w:rPr>
        <w:t>256</w:t>
      </w:r>
      <w:r w:rsidR="00FA5F89">
        <w:rPr>
          <w:rFonts w:ascii="Angsana New" w:hAnsi="Angsana New" w:hint="cs"/>
          <w:sz w:val="30"/>
          <w:szCs w:val="30"/>
          <w:cs/>
        </w:rPr>
        <w:t>7</w:t>
      </w:r>
    </w:p>
    <w:p w14:paraId="41F77CAC" w14:textId="77777777" w:rsidR="0058499D" w:rsidRPr="00FA5F89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E76B7DD" w14:textId="77777777" w:rsidR="0058499D" w:rsidRDefault="0058499D" w:rsidP="0058499D">
      <w:pPr>
        <w:pStyle w:val="NoSpacing"/>
        <w:jc w:val="thaiDistribute"/>
        <w:rPr>
          <w:rFonts w:ascii="Angsana New" w:hAnsi="Angsana New"/>
          <w:szCs w:val="30"/>
        </w:rPr>
      </w:pPr>
      <w:r w:rsidRPr="00297680">
        <w:rPr>
          <w:rFonts w:ascii="Angsana New" w:hAnsi="Angsana New"/>
          <w:szCs w:val="30"/>
          <w:cs/>
        </w:rPr>
        <w:t xml:space="preserve">ดอกเบี้ยจ่ายตัดบัญชีสำหรับปี </w:t>
      </w:r>
      <w:r>
        <w:rPr>
          <w:rFonts w:ascii="Angsana New" w:hAnsi="Angsana New"/>
          <w:szCs w:val="30"/>
        </w:rPr>
        <w:t>256</w:t>
      </w:r>
      <w:r w:rsidR="00557E3A">
        <w:rPr>
          <w:rFonts w:ascii="Angsana New" w:hAnsi="Angsana New" w:hint="cs"/>
          <w:szCs w:val="30"/>
          <w:cs/>
        </w:rPr>
        <w:t>4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และ 256</w:t>
      </w:r>
      <w:r w:rsidR="00557E3A">
        <w:rPr>
          <w:rFonts w:ascii="Angsana New" w:hAnsi="Angsana New" w:hint="cs"/>
          <w:szCs w:val="30"/>
          <w:cs/>
        </w:rPr>
        <w:t>3</w:t>
      </w:r>
      <w:r w:rsidRPr="00297680">
        <w:rPr>
          <w:rFonts w:ascii="Angsana New" w:hAnsi="Angsana New"/>
          <w:szCs w:val="30"/>
          <w:cs/>
        </w:rPr>
        <w:t xml:space="preserve"> ซึ่งถูกแสดงรายการเป็น</w:t>
      </w:r>
      <w:r w:rsidRPr="00297680">
        <w:rPr>
          <w:rFonts w:ascii="Angsana New" w:hAnsi="Angsana New" w:hint="cs"/>
          <w:szCs w:val="30"/>
          <w:cs/>
        </w:rPr>
        <w:t>ส่วนหนึ่งของ</w:t>
      </w:r>
      <w:r w:rsidRPr="00297680">
        <w:rPr>
          <w:rFonts w:ascii="Angsana New" w:hAnsi="Angsana New"/>
          <w:szCs w:val="30"/>
          <w:cs/>
        </w:rPr>
        <w:t xml:space="preserve"> </w:t>
      </w:r>
      <w:r w:rsidRPr="00297680">
        <w:rPr>
          <w:rFonts w:ascii="Angsana New" w:hAnsi="Angsana New"/>
          <w:szCs w:val="30"/>
        </w:rPr>
        <w:t>“</w:t>
      </w:r>
      <w:r w:rsidRPr="00297680">
        <w:rPr>
          <w:rFonts w:ascii="Angsana New" w:hAnsi="Angsana New"/>
          <w:szCs w:val="30"/>
          <w:cs/>
        </w:rPr>
        <w:t>ต้นทุนทางการเงิน</w:t>
      </w:r>
      <w:r w:rsidRPr="00297680">
        <w:rPr>
          <w:rFonts w:ascii="Angsana New" w:hAnsi="Angsana New"/>
          <w:szCs w:val="30"/>
        </w:rPr>
        <w:t>”</w:t>
      </w:r>
      <w:r w:rsidRPr="00297680">
        <w:rPr>
          <w:rFonts w:ascii="Angsana New" w:hAnsi="Angsana New"/>
          <w:szCs w:val="30"/>
          <w:cs/>
        </w:rPr>
        <w:t xml:space="preserve"> ในงบกำไรขาดทุน</w:t>
      </w:r>
      <w:r w:rsidRPr="00297680">
        <w:rPr>
          <w:rFonts w:ascii="Angsana New" w:hAnsi="Angsana New" w:hint="cs"/>
          <w:szCs w:val="30"/>
          <w:cs/>
        </w:rPr>
        <w:t>เบ็ดเสร็จ</w:t>
      </w:r>
      <w:r w:rsidRPr="00297680">
        <w:rPr>
          <w:rFonts w:ascii="Angsana New" w:hAnsi="Angsana New"/>
          <w:szCs w:val="30"/>
          <w:cs/>
        </w:rPr>
        <w:t>มี</w:t>
      </w:r>
      <w:r w:rsidRPr="00EB00ED">
        <w:rPr>
          <w:rFonts w:ascii="Angsana New" w:hAnsi="Angsana New"/>
          <w:szCs w:val="30"/>
          <w:cs/>
        </w:rPr>
        <w:t>จำนวนเงินประมาณ</w:t>
      </w:r>
      <w:r w:rsidRPr="00EB00ED">
        <w:rPr>
          <w:rFonts w:ascii="Angsana New" w:hAnsi="Angsana New"/>
          <w:szCs w:val="30"/>
        </w:rPr>
        <w:t xml:space="preserve"> </w:t>
      </w:r>
      <w:r w:rsidR="00E51A28">
        <w:rPr>
          <w:rFonts w:ascii="Angsana New" w:hAnsi="Angsana New" w:hint="cs"/>
          <w:szCs w:val="30"/>
          <w:cs/>
        </w:rPr>
        <w:t>0.</w:t>
      </w:r>
      <w:r w:rsidR="00557E3A">
        <w:rPr>
          <w:rFonts w:ascii="Angsana New" w:hAnsi="Angsana New" w:hint="cs"/>
          <w:szCs w:val="30"/>
          <w:cs/>
        </w:rPr>
        <w:t>49</w:t>
      </w:r>
      <w:r w:rsidRPr="00EB00ED">
        <w:rPr>
          <w:rFonts w:ascii="Angsana New" w:hAnsi="Angsana New" w:hint="cs"/>
          <w:szCs w:val="30"/>
          <w:cs/>
        </w:rPr>
        <w:t xml:space="preserve"> ล้าน</w:t>
      </w:r>
      <w:r w:rsidRPr="00EB00ED">
        <w:rPr>
          <w:rFonts w:ascii="Angsana New" w:hAnsi="Angsana New"/>
          <w:szCs w:val="30"/>
          <w:cs/>
        </w:rPr>
        <w:t>บาท</w:t>
      </w:r>
      <w:r w:rsidRPr="00BF2DB0"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 xml:space="preserve">และ </w:t>
      </w:r>
      <w:r w:rsidRPr="00C3249D">
        <w:rPr>
          <w:rFonts w:ascii="Angsana New" w:hAnsi="Angsana New" w:hint="cs"/>
          <w:szCs w:val="30"/>
          <w:cs/>
        </w:rPr>
        <w:t>0.</w:t>
      </w:r>
      <w:r w:rsidR="00557E3A">
        <w:rPr>
          <w:rFonts w:ascii="Angsana New" w:hAnsi="Angsana New" w:hint="cs"/>
          <w:szCs w:val="30"/>
          <w:cs/>
        </w:rPr>
        <w:t>24</w:t>
      </w:r>
      <w:r>
        <w:rPr>
          <w:rFonts w:ascii="Angsana New" w:hAnsi="Angsana New" w:hint="cs"/>
          <w:szCs w:val="30"/>
          <w:cs/>
        </w:rPr>
        <w:t xml:space="preserve"> ล้านบาท</w:t>
      </w:r>
      <w:r w:rsidR="00557E3A"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 w:hint="cs"/>
          <w:szCs w:val="30"/>
          <w:cs/>
        </w:rPr>
        <w:t>ตามลำดับ</w:t>
      </w:r>
    </w:p>
    <w:p w14:paraId="3B7869E9" w14:textId="77777777" w:rsidR="0058499D" w:rsidRPr="006C4B4D" w:rsidRDefault="0058499D" w:rsidP="0058499D">
      <w:pPr>
        <w:pStyle w:val="NoSpacing"/>
        <w:jc w:val="thaiDistribute"/>
        <w:rPr>
          <w:rFonts w:ascii="Angsana New" w:hAnsi="Angsana New"/>
          <w:szCs w:val="30"/>
        </w:rPr>
      </w:pPr>
    </w:p>
    <w:p w14:paraId="1583D435" w14:textId="77777777" w:rsidR="006136B1" w:rsidRPr="006C4B4D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6C4B4D">
        <w:rPr>
          <w:rFonts w:ascii="Angsana New" w:hAnsi="Angsana New"/>
          <w:b/>
          <w:bCs/>
          <w:sz w:val="30"/>
          <w:szCs w:val="30"/>
          <w:cs/>
        </w:rPr>
        <w:t>หนี้สินผลประโยชน์พนักงานหลังออกจากงาน</w:t>
      </w:r>
    </w:p>
    <w:p w14:paraId="7D70B072" w14:textId="77777777" w:rsidR="006136B1" w:rsidRPr="006C4B4D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14:paraId="672DF248" w14:textId="77777777" w:rsidR="006136B1" w:rsidRPr="006C4B4D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6C4B4D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Pr="006C4B4D">
        <w:rPr>
          <w:rFonts w:ascii="Angsana New" w:hAnsi="Angsana New"/>
          <w:spacing w:val="-10"/>
          <w:szCs w:val="30"/>
        </w:rPr>
        <w:t xml:space="preserve">31 </w:t>
      </w:r>
      <w:r w:rsidRPr="006C4B4D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055E3F" w:rsidRPr="006C4B4D">
        <w:rPr>
          <w:rFonts w:ascii="Angsana New" w:hAnsi="Angsana New"/>
          <w:spacing w:val="-10"/>
          <w:szCs w:val="30"/>
        </w:rPr>
        <w:t>256</w:t>
      </w:r>
      <w:r w:rsidR="00A1326E" w:rsidRPr="006C4B4D">
        <w:rPr>
          <w:rFonts w:ascii="Angsana New" w:hAnsi="Angsana New" w:hint="cs"/>
          <w:spacing w:val="-10"/>
          <w:szCs w:val="30"/>
          <w:cs/>
        </w:rPr>
        <w:t>4</w:t>
      </w:r>
      <w:r w:rsidRPr="006C4B4D">
        <w:rPr>
          <w:rFonts w:ascii="Angsana New" w:hAnsi="Angsana New"/>
          <w:spacing w:val="-10"/>
          <w:szCs w:val="30"/>
        </w:rPr>
        <w:t xml:space="preserve"> </w:t>
      </w:r>
      <w:r w:rsidRPr="006C4B4D">
        <w:rPr>
          <w:rFonts w:ascii="Angsana New" w:hAnsi="Angsana New"/>
          <w:spacing w:val="-10"/>
          <w:szCs w:val="30"/>
          <w:cs/>
        </w:rPr>
        <w:t xml:space="preserve">และ </w:t>
      </w:r>
      <w:r w:rsidR="00055E3F" w:rsidRPr="006C4B4D">
        <w:rPr>
          <w:rFonts w:ascii="Angsana New" w:hAnsi="Angsana New"/>
          <w:spacing w:val="-10"/>
          <w:szCs w:val="30"/>
        </w:rPr>
        <w:t>256</w:t>
      </w:r>
      <w:r w:rsidR="00A1326E" w:rsidRPr="006C4B4D">
        <w:rPr>
          <w:rFonts w:ascii="Angsana New" w:hAnsi="Angsana New" w:hint="cs"/>
          <w:spacing w:val="-10"/>
          <w:szCs w:val="30"/>
          <w:cs/>
        </w:rPr>
        <w:t>3</w:t>
      </w:r>
      <w:r w:rsidRPr="006C4B4D">
        <w:rPr>
          <w:rFonts w:ascii="Angsana New" w:hAnsi="Angsana New"/>
          <w:spacing w:val="-10"/>
          <w:szCs w:val="30"/>
        </w:rPr>
        <w:t xml:space="preserve"> </w:t>
      </w:r>
      <w:r w:rsidRPr="006C4B4D">
        <w:rPr>
          <w:rFonts w:ascii="Angsana New" w:hAnsi="Angsana New"/>
          <w:spacing w:val="-10"/>
          <w:szCs w:val="30"/>
          <w:cs/>
        </w:rPr>
        <w:t>มีดังนี้</w:t>
      </w:r>
    </w:p>
    <w:p w14:paraId="68B4B182" w14:textId="77777777" w:rsidR="006E5EB5" w:rsidRPr="006C4B4D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5931"/>
        <w:gridCol w:w="1647"/>
        <w:gridCol w:w="294"/>
        <w:gridCol w:w="1596"/>
      </w:tblGrid>
      <w:tr w:rsidR="00315F59" w:rsidRPr="006C4B4D" w14:paraId="091CB9C5" w14:textId="77777777" w:rsidTr="006C4B4D">
        <w:tc>
          <w:tcPr>
            <w:tcW w:w="5931" w:type="dxa"/>
            <w:vAlign w:val="bottom"/>
          </w:tcPr>
          <w:p w14:paraId="770AC401" w14:textId="77777777" w:rsidR="00315F59" w:rsidRPr="006C4B4D" w:rsidRDefault="00315F59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537" w:type="dxa"/>
            <w:gridSpan w:val="3"/>
            <w:tcBorders>
              <w:bottom w:val="single" w:sz="4" w:space="0" w:color="auto"/>
            </w:tcBorders>
            <w:vAlign w:val="bottom"/>
          </w:tcPr>
          <w:p w14:paraId="730E5D43" w14:textId="77777777" w:rsidR="00315F59" w:rsidRPr="006C4B4D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6C4B4D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A1326E" w:rsidRPr="006C4B4D" w14:paraId="684D9974" w14:textId="77777777" w:rsidTr="006C4B4D">
        <w:tc>
          <w:tcPr>
            <w:tcW w:w="5931" w:type="dxa"/>
            <w:vAlign w:val="bottom"/>
          </w:tcPr>
          <w:p w14:paraId="2E0F79BB" w14:textId="77777777" w:rsidR="00A1326E" w:rsidRPr="006C4B4D" w:rsidRDefault="00A1326E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BDD97F" w14:textId="77777777" w:rsidR="00A1326E" w:rsidRPr="006C4B4D" w:rsidRDefault="006C4B4D" w:rsidP="006C4B4D">
            <w:pPr>
              <w:pStyle w:val="NoSpacing"/>
              <w:ind w:left="-81" w:right="-108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color w:val="000000"/>
                <w:szCs w:val="30"/>
                <w:cs/>
              </w:rPr>
              <w:t>งบการเงินรวมและ</w:t>
            </w:r>
            <w:r w:rsidR="00A1326E" w:rsidRPr="006C4B4D">
              <w:rPr>
                <w:rFonts w:ascii="Angsana New" w:hAnsi="Angsana New" w:hint="cs"/>
                <w:color w:val="000000"/>
                <w:szCs w:val="30"/>
                <w:cs/>
              </w:rPr>
              <w:t>งบการเงินเฉพาะกิจการ</w:t>
            </w:r>
          </w:p>
        </w:tc>
      </w:tr>
      <w:tr w:rsidR="003011F0" w:rsidRPr="006C4B4D" w14:paraId="6A36F94F" w14:textId="77777777" w:rsidTr="006C4B4D">
        <w:tc>
          <w:tcPr>
            <w:tcW w:w="5931" w:type="dxa"/>
            <w:vAlign w:val="bottom"/>
          </w:tcPr>
          <w:p w14:paraId="0404D973" w14:textId="77777777" w:rsidR="00A1326E" w:rsidRPr="006C4B4D" w:rsidRDefault="00A1326E" w:rsidP="00A1326E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16D03E" w14:textId="77777777" w:rsidR="00A1326E" w:rsidRPr="006C4B4D" w:rsidRDefault="00A1326E" w:rsidP="00A1326E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C4B4D">
              <w:rPr>
                <w:rFonts w:ascii="Angsana New" w:hAnsi="Angsana New"/>
                <w:szCs w:val="30"/>
              </w:rPr>
              <w:t>256</w:t>
            </w:r>
            <w:r w:rsidRPr="006C4B4D">
              <w:rPr>
                <w:rFonts w:ascii="Angsana New" w:hAnsi="Angsana New" w:hint="cs"/>
                <w:szCs w:val="30"/>
                <w:cs/>
              </w:rPr>
              <w:t>4</w:t>
            </w:r>
          </w:p>
        </w:tc>
        <w:tc>
          <w:tcPr>
            <w:tcW w:w="294" w:type="dxa"/>
            <w:tcBorders>
              <w:top w:val="single" w:sz="4" w:space="0" w:color="auto"/>
            </w:tcBorders>
          </w:tcPr>
          <w:p w14:paraId="0B3FAE99" w14:textId="77777777" w:rsidR="00A1326E" w:rsidRPr="006C4B4D" w:rsidRDefault="00A1326E" w:rsidP="00A1326E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19CF6B" w14:textId="77777777" w:rsidR="00A1326E" w:rsidRPr="006C4B4D" w:rsidRDefault="00A1326E" w:rsidP="00A1326E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6C4B4D">
              <w:rPr>
                <w:rFonts w:ascii="Angsana New" w:hAnsi="Angsana New"/>
                <w:szCs w:val="30"/>
              </w:rPr>
              <w:t>2563</w:t>
            </w:r>
          </w:p>
        </w:tc>
      </w:tr>
      <w:tr w:rsidR="003011F0" w:rsidRPr="006C4B4D" w14:paraId="6E9BA8F4" w14:textId="77777777" w:rsidTr="006C4B4D">
        <w:tc>
          <w:tcPr>
            <w:tcW w:w="5931" w:type="dxa"/>
            <w:vAlign w:val="bottom"/>
          </w:tcPr>
          <w:p w14:paraId="5A0749CD" w14:textId="77777777" w:rsidR="00A1326E" w:rsidRPr="006C4B4D" w:rsidRDefault="00A1326E" w:rsidP="003011F0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6C4B4D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6C4B4D">
              <w:rPr>
                <w:rFonts w:ascii="Angsana New" w:hAnsi="Angsana New"/>
                <w:szCs w:val="30"/>
              </w:rPr>
              <w:t xml:space="preserve">1 </w:t>
            </w:r>
            <w:r w:rsidRPr="006C4B4D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73236" w14:textId="77777777" w:rsidR="00A1326E" w:rsidRPr="006C4B4D" w:rsidRDefault="003011F0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  <w:tc>
          <w:tcPr>
            <w:tcW w:w="294" w:type="dxa"/>
          </w:tcPr>
          <w:p w14:paraId="7D3E1B4E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AA696F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8,655</w:t>
            </w:r>
          </w:p>
        </w:tc>
      </w:tr>
      <w:tr w:rsidR="003011F0" w:rsidRPr="006C4B4D" w14:paraId="32808F4E" w14:textId="77777777" w:rsidTr="006C4B4D">
        <w:tc>
          <w:tcPr>
            <w:tcW w:w="5931" w:type="dxa"/>
            <w:vAlign w:val="bottom"/>
          </w:tcPr>
          <w:p w14:paraId="64AD8C7A" w14:textId="77777777" w:rsidR="00A1326E" w:rsidRPr="006C4B4D" w:rsidRDefault="00A1326E" w:rsidP="00A1326E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C4B4D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14:paraId="70F31DA0" w14:textId="77777777" w:rsidR="00A1326E" w:rsidRPr="006C4B4D" w:rsidRDefault="003011F0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6C4B4D">
              <w:rPr>
                <w:rFonts w:ascii="Angsana New" w:hAnsi="Angsana New"/>
                <w:sz w:val="30"/>
                <w:szCs w:val="30"/>
              </w:rPr>
              <w:t>,061</w:t>
            </w:r>
          </w:p>
        </w:tc>
        <w:tc>
          <w:tcPr>
            <w:tcW w:w="294" w:type="dxa"/>
          </w:tcPr>
          <w:p w14:paraId="39C48640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bottom"/>
          </w:tcPr>
          <w:p w14:paraId="435F1A4B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1,005</w:t>
            </w:r>
          </w:p>
        </w:tc>
      </w:tr>
      <w:tr w:rsidR="003011F0" w:rsidRPr="006C4B4D" w14:paraId="3F22B79B" w14:textId="77777777" w:rsidTr="006C4B4D">
        <w:tc>
          <w:tcPr>
            <w:tcW w:w="5931" w:type="dxa"/>
            <w:vAlign w:val="bottom"/>
          </w:tcPr>
          <w:p w14:paraId="090677EF" w14:textId="77777777" w:rsidR="00A1326E" w:rsidRPr="006C4B4D" w:rsidRDefault="00A1326E" w:rsidP="00A1326E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C4B4D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</w:tcPr>
          <w:p w14:paraId="5833C212" w14:textId="77777777" w:rsidR="00A1326E" w:rsidRPr="006C4B4D" w:rsidRDefault="003011F0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217</w:t>
            </w:r>
          </w:p>
        </w:tc>
        <w:tc>
          <w:tcPr>
            <w:tcW w:w="294" w:type="dxa"/>
          </w:tcPr>
          <w:p w14:paraId="54A919DC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14:paraId="7651E748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C4B4D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6C4B4D">
              <w:rPr>
                <w:rFonts w:ascii="Angsana New" w:hAnsi="Angsana New"/>
                <w:sz w:val="30"/>
                <w:szCs w:val="30"/>
              </w:rPr>
              <w:t>42</w:t>
            </w:r>
          </w:p>
        </w:tc>
      </w:tr>
      <w:tr w:rsidR="003011F0" w:rsidRPr="006C4B4D" w14:paraId="70D219BC" w14:textId="77777777" w:rsidTr="006C4B4D">
        <w:tc>
          <w:tcPr>
            <w:tcW w:w="5931" w:type="dxa"/>
            <w:vAlign w:val="bottom"/>
          </w:tcPr>
          <w:p w14:paraId="31EA984A" w14:textId="77777777" w:rsidR="00A1326E" w:rsidRPr="006C4B4D" w:rsidRDefault="00A1326E" w:rsidP="003011F0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C4B4D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6C4B4D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6C4B4D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14:paraId="0FE126B4" w14:textId="77777777" w:rsidR="00A1326E" w:rsidRPr="006C4B4D" w:rsidRDefault="003011F0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1,278</w:t>
            </w:r>
          </w:p>
        </w:tc>
        <w:tc>
          <w:tcPr>
            <w:tcW w:w="294" w:type="dxa"/>
          </w:tcPr>
          <w:p w14:paraId="4B96765F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bottom"/>
          </w:tcPr>
          <w:p w14:paraId="6647F014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1,247</w:t>
            </w:r>
          </w:p>
        </w:tc>
      </w:tr>
      <w:tr w:rsidR="003011F0" w:rsidRPr="006C4B4D" w14:paraId="628BFBF8" w14:textId="77777777" w:rsidTr="006C4B4D">
        <w:tc>
          <w:tcPr>
            <w:tcW w:w="5931" w:type="dxa"/>
            <w:vAlign w:val="bottom"/>
          </w:tcPr>
          <w:p w14:paraId="473245C5" w14:textId="77777777" w:rsidR="00A1326E" w:rsidRPr="006C4B4D" w:rsidRDefault="00A1326E" w:rsidP="00A1326E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6C4B4D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</w:tcPr>
          <w:p w14:paraId="6EAB75CC" w14:textId="77777777" w:rsidR="00A1326E" w:rsidRPr="006C4B4D" w:rsidRDefault="00DB6835" w:rsidP="00A1326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A1326E" w:rsidRPr="006C4B4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A1326E" w:rsidRPr="006C4B4D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3011F0" w:rsidRPr="006C4B4D">
              <w:rPr>
                <w:rFonts w:ascii="Angsana New" w:hAnsi="Angsana New"/>
                <w:sz w:val="30"/>
                <w:szCs w:val="30"/>
              </w:rPr>
              <w:t>400</w:t>
            </w:r>
            <w:r w:rsidR="00A1326E" w:rsidRPr="006C4B4D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94" w:type="dxa"/>
          </w:tcPr>
          <w:p w14:paraId="42D30E24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14:paraId="35D25ECF" w14:textId="77777777" w:rsidR="00A1326E" w:rsidRPr="006C4B4D" w:rsidRDefault="00DB6835" w:rsidP="00A1326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A1326E" w:rsidRPr="006C4B4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A1326E" w:rsidRPr="006C4B4D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A1326E" w:rsidRPr="006C4B4D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A1326E" w:rsidRPr="006C4B4D">
              <w:rPr>
                <w:rFonts w:ascii="Angsana New" w:hAnsi="Angsana New"/>
                <w:sz w:val="30"/>
                <w:szCs w:val="30"/>
              </w:rPr>
              <w:t>50</w:t>
            </w:r>
            <w:r w:rsidR="00A1326E" w:rsidRPr="006C4B4D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3011F0" w:rsidRPr="006C4B4D" w14:paraId="2B265796" w14:textId="77777777" w:rsidTr="006C4B4D">
        <w:trPr>
          <w:trHeight w:val="215"/>
        </w:trPr>
        <w:tc>
          <w:tcPr>
            <w:tcW w:w="5931" w:type="dxa"/>
            <w:vAlign w:val="bottom"/>
          </w:tcPr>
          <w:p w14:paraId="2F4E51F4" w14:textId="77777777" w:rsidR="00A1326E" w:rsidRPr="006C4B4D" w:rsidRDefault="00A1326E" w:rsidP="00A1326E">
            <w:pPr>
              <w:pStyle w:val="NoSpacing"/>
              <w:rPr>
                <w:rFonts w:ascii="Angsana New" w:hAnsi="Angsana New"/>
                <w:szCs w:val="30"/>
              </w:rPr>
            </w:pPr>
            <w:r w:rsidRPr="006C4B4D">
              <w:rPr>
                <w:rFonts w:ascii="Angsana New" w:hAnsi="Angsana New"/>
                <w:szCs w:val="30"/>
                <w:cs/>
              </w:rPr>
              <w:t>หนี้สินผลประโยชน์พนักงานหลังออกจากงาน</w:t>
            </w:r>
            <w:r w:rsidRPr="006C4B4D">
              <w:rPr>
                <w:rFonts w:ascii="Angsana New" w:hAnsi="Angsana New" w:hint="cs"/>
                <w:szCs w:val="30"/>
                <w:cs/>
              </w:rPr>
              <w:t xml:space="preserve"> </w:t>
            </w:r>
            <w:r w:rsidRPr="006C4B4D">
              <w:rPr>
                <w:rFonts w:ascii="Angsana New" w:hAnsi="Angsana New"/>
                <w:szCs w:val="30"/>
                <w:cs/>
              </w:rPr>
              <w:t xml:space="preserve">ณ วันที่ </w:t>
            </w:r>
            <w:r w:rsidRPr="006C4B4D">
              <w:rPr>
                <w:rFonts w:ascii="Angsana New" w:hAnsi="Angsana New"/>
                <w:szCs w:val="30"/>
              </w:rPr>
              <w:t>3</w:t>
            </w:r>
            <w:r w:rsidRPr="006C4B4D">
              <w:rPr>
                <w:rFonts w:ascii="Angsana New" w:hAnsi="Angsana New" w:hint="cs"/>
                <w:szCs w:val="30"/>
                <w:cs/>
              </w:rPr>
              <w:t>1</w:t>
            </w:r>
            <w:r w:rsidRPr="006C4B4D">
              <w:rPr>
                <w:rFonts w:ascii="Angsana New" w:hAnsi="Angsana New"/>
                <w:szCs w:val="30"/>
                <w:cs/>
              </w:rPr>
              <w:t xml:space="preserve"> </w:t>
            </w:r>
            <w:r w:rsidRPr="006C4B4D">
              <w:rPr>
                <w:rFonts w:ascii="Angsana New" w:hAnsi="Angsana New" w:hint="cs"/>
                <w:szCs w:val="30"/>
                <w:cs/>
              </w:rPr>
              <w:t>ธันวาคม</w:t>
            </w:r>
          </w:p>
        </w:tc>
        <w:tc>
          <w:tcPr>
            <w:tcW w:w="16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AAD6F4" w14:textId="77777777" w:rsidR="00A1326E" w:rsidRPr="006C4B4D" w:rsidRDefault="003011F0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10,630</w:t>
            </w:r>
          </w:p>
        </w:tc>
        <w:tc>
          <w:tcPr>
            <w:tcW w:w="294" w:type="dxa"/>
          </w:tcPr>
          <w:p w14:paraId="37053C43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E5A636" w14:textId="77777777" w:rsidR="00A1326E" w:rsidRPr="006C4B4D" w:rsidRDefault="00A1326E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6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C4B4D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</w:tr>
    </w:tbl>
    <w:p w14:paraId="78FAD388" w14:textId="77777777" w:rsidR="00592D1A" w:rsidRPr="006C4B4D" w:rsidRDefault="00592D1A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4991F188" w14:textId="77777777" w:rsidR="00276601" w:rsidRPr="006C4B4D" w:rsidRDefault="00276601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C4B4D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6C4B4D">
        <w:rPr>
          <w:rFonts w:ascii="Angsana New" w:hAnsi="Angsana New"/>
          <w:color w:val="000000"/>
          <w:sz w:val="30"/>
          <w:szCs w:val="30"/>
        </w:rPr>
        <w:t>25</w:t>
      </w:r>
      <w:r w:rsidRPr="006C4B4D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3011F0" w:rsidRPr="006C4B4D">
        <w:rPr>
          <w:rFonts w:ascii="Angsana New" w:hAnsi="Angsana New"/>
          <w:color w:val="000000"/>
          <w:sz w:val="30"/>
          <w:szCs w:val="30"/>
        </w:rPr>
        <w:t>4</w:t>
      </w:r>
      <w:r w:rsidRPr="006C4B4D">
        <w:rPr>
          <w:rFonts w:ascii="Angsana New" w:hAnsi="Angsana New" w:hint="cs"/>
          <w:color w:val="000000"/>
          <w:sz w:val="30"/>
          <w:szCs w:val="30"/>
          <w:cs/>
        </w:rPr>
        <w:t xml:space="preserve"> และ</w:t>
      </w:r>
      <w:r w:rsidRPr="006C4B4D">
        <w:rPr>
          <w:rFonts w:ascii="Angsana New" w:hAnsi="Angsana New"/>
          <w:color w:val="000000"/>
          <w:sz w:val="30"/>
          <w:szCs w:val="30"/>
        </w:rPr>
        <w:t xml:space="preserve"> 25</w:t>
      </w:r>
      <w:r w:rsidR="00315F59" w:rsidRPr="006C4B4D">
        <w:rPr>
          <w:rFonts w:ascii="Angsana New" w:hAnsi="Angsana New"/>
          <w:color w:val="000000"/>
          <w:sz w:val="30"/>
          <w:szCs w:val="30"/>
        </w:rPr>
        <w:t>6</w:t>
      </w:r>
      <w:r w:rsidR="003011F0" w:rsidRPr="006C4B4D">
        <w:rPr>
          <w:rFonts w:ascii="Angsana New" w:hAnsi="Angsana New"/>
          <w:color w:val="000000"/>
          <w:sz w:val="30"/>
          <w:szCs w:val="30"/>
        </w:rPr>
        <w:t>3</w:t>
      </w:r>
      <w:r w:rsidRPr="006C4B4D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6C4B4D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EEBC23F" w14:textId="77777777" w:rsidR="00276601" w:rsidRPr="006C4B4D" w:rsidRDefault="00276601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14:paraId="3587F4E8" w14:textId="77777777" w:rsidR="003C0E21" w:rsidRPr="006C4B4D" w:rsidRDefault="003C0E21" w:rsidP="003C0E2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6C4B4D">
        <w:rPr>
          <w:rFonts w:ascii="Angsana New" w:hAnsi="Angsana New"/>
          <w:sz w:val="30"/>
          <w:szCs w:val="30"/>
          <w:cs/>
        </w:rPr>
        <w:t>อัตราคิดลด</w:t>
      </w:r>
      <w:r w:rsidRPr="006C4B4D">
        <w:rPr>
          <w:rFonts w:ascii="Angsana New" w:hAnsi="Angsana New"/>
          <w:sz w:val="30"/>
          <w:szCs w:val="30"/>
          <w:cs/>
        </w:rPr>
        <w:tab/>
      </w:r>
      <w:r w:rsidRPr="006C4B4D">
        <w:rPr>
          <w:rFonts w:ascii="Angsana New" w:hAnsi="Angsana New"/>
          <w:sz w:val="30"/>
          <w:szCs w:val="30"/>
          <w:cs/>
        </w:rPr>
        <w:tab/>
      </w:r>
      <w:r w:rsidRPr="006C4B4D">
        <w:rPr>
          <w:rFonts w:ascii="Angsana New" w:hAnsi="Angsana New"/>
          <w:sz w:val="30"/>
          <w:szCs w:val="30"/>
          <w:cs/>
        </w:rPr>
        <w:tab/>
        <w:t xml:space="preserve">        </w:t>
      </w:r>
      <w:r w:rsidRPr="006C4B4D">
        <w:rPr>
          <w:rFonts w:ascii="Angsana New" w:hAnsi="Angsana New"/>
          <w:sz w:val="30"/>
          <w:szCs w:val="30"/>
          <w:cs/>
        </w:rPr>
        <w:tab/>
        <w:t xml:space="preserve">ร้อยละ </w:t>
      </w:r>
      <w:r w:rsidRPr="006C4B4D">
        <w:rPr>
          <w:rFonts w:ascii="Angsana New" w:hAnsi="Angsana New"/>
          <w:sz w:val="30"/>
          <w:szCs w:val="30"/>
        </w:rPr>
        <w:t xml:space="preserve">2.92 </w:t>
      </w:r>
      <w:r w:rsidR="004335AC" w:rsidRPr="006C4B4D">
        <w:rPr>
          <w:rFonts w:ascii="Angsana New" w:hAnsi="Angsana New"/>
          <w:sz w:val="30"/>
          <w:szCs w:val="30"/>
          <w:cs/>
        </w:rPr>
        <w:t>ต่อปี</w:t>
      </w:r>
    </w:p>
    <w:p w14:paraId="3BCB323C" w14:textId="77777777" w:rsidR="003C0E21" w:rsidRPr="006C4B4D" w:rsidRDefault="003C0E21" w:rsidP="003C0E2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C4B4D">
        <w:rPr>
          <w:rFonts w:ascii="Angsana New" w:hAnsi="Angsana New"/>
          <w:sz w:val="30"/>
          <w:szCs w:val="30"/>
          <w:cs/>
        </w:rPr>
        <w:t>อัตราการขึ้นเงินเดือน</w:t>
      </w:r>
      <w:r w:rsidRPr="006C4B4D">
        <w:rPr>
          <w:rFonts w:ascii="Angsana New" w:hAnsi="Angsana New"/>
          <w:sz w:val="30"/>
          <w:szCs w:val="30"/>
          <w:cs/>
        </w:rPr>
        <w:tab/>
      </w:r>
      <w:r w:rsidRPr="006C4B4D">
        <w:rPr>
          <w:rFonts w:ascii="Angsana New" w:hAnsi="Angsana New"/>
          <w:sz w:val="30"/>
          <w:szCs w:val="30"/>
          <w:cs/>
        </w:rPr>
        <w:tab/>
        <w:t xml:space="preserve">        </w:t>
      </w:r>
      <w:r w:rsidRPr="006C4B4D">
        <w:rPr>
          <w:rFonts w:ascii="Angsana New" w:hAnsi="Angsana New"/>
          <w:sz w:val="30"/>
          <w:szCs w:val="30"/>
          <w:cs/>
        </w:rPr>
        <w:tab/>
        <w:t>ร้อยละ 5 ต่อปี</w:t>
      </w:r>
    </w:p>
    <w:p w14:paraId="7D530C59" w14:textId="77777777" w:rsidR="003C0E21" w:rsidRPr="006C4B4D" w:rsidRDefault="003C0E21" w:rsidP="003C0E21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6C4B4D">
        <w:rPr>
          <w:rFonts w:ascii="Angsana New" w:hAnsi="Angsana New"/>
          <w:sz w:val="30"/>
          <w:szCs w:val="30"/>
          <w:cs/>
        </w:rPr>
        <w:t xml:space="preserve">อัตราการหมุนเวียนของพนักงาน             </w:t>
      </w:r>
      <w:r w:rsidRPr="006C4B4D">
        <w:rPr>
          <w:rFonts w:ascii="Angsana New" w:hAnsi="Angsana New"/>
          <w:sz w:val="30"/>
          <w:szCs w:val="30"/>
          <w:cs/>
        </w:rPr>
        <w:tab/>
        <w:t>ร้อยละ 2.87 - 34.38 ต่อปี</w:t>
      </w:r>
    </w:p>
    <w:p w14:paraId="760DA964" w14:textId="77777777" w:rsidR="00DF370B" w:rsidRPr="006C4B4D" w:rsidRDefault="00DF370B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14:paraId="0528534C" w14:textId="77777777" w:rsidR="00276601" w:rsidRPr="00747A02" w:rsidRDefault="00276601" w:rsidP="002766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747A02">
        <w:rPr>
          <w:rFonts w:ascii="Angsana New" w:hAnsi="Angsana New" w:hint="cs"/>
          <w:sz w:val="30"/>
          <w:szCs w:val="30"/>
          <w:cs/>
        </w:rPr>
        <w:lastRenderedPageBreak/>
        <w:t>ทั้งนี้ การเปลี่ยนแปลงของสมมติฐานที่สำคัญข้างต้นอาจมีผลต่อความอ่อนไหวของ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14:paraId="771048B9" w14:textId="77777777" w:rsidR="00A12BA3" w:rsidRPr="00747A02" w:rsidRDefault="00A12BA3" w:rsidP="00276601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 w:firstRow="1" w:lastRow="0" w:firstColumn="1" w:lastColumn="0" w:noHBand="0" w:noVBand="1"/>
      </w:tblPr>
      <w:tblGrid>
        <w:gridCol w:w="5353"/>
        <w:gridCol w:w="302"/>
        <w:gridCol w:w="2029"/>
        <w:gridCol w:w="261"/>
        <w:gridCol w:w="2068"/>
      </w:tblGrid>
      <w:tr w:rsidR="00276601" w:rsidRPr="00747A02" w14:paraId="76AAB415" w14:textId="77777777" w:rsidTr="00276601">
        <w:tc>
          <w:tcPr>
            <w:tcW w:w="5353" w:type="dxa"/>
            <w:vAlign w:val="bottom"/>
          </w:tcPr>
          <w:p w14:paraId="46C2D14D" w14:textId="77777777" w:rsidR="00276601" w:rsidRPr="00747A02" w:rsidRDefault="00276601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14:paraId="3AE4469F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14:paraId="62761ED2" w14:textId="77777777" w:rsidR="00276601" w:rsidRPr="00747A02" w:rsidRDefault="00276601" w:rsidP="00276601">
            <w:pPr>
              <w:pStyle w:val="NoSpacing"/>
              <w:jc w:val="center"/>
              <w:rPr>
                <w:rFonts w:asciiTheme="majorBidi" w:hAnsiTheme="majorBidi" w:cstheme="majorBidi"/>
                <w:szCs w:val="30"/>
              </w:rPr>
            </w:pPr>
            <w:r w:rsidRPr="00747A02">
              <w:rPr>
                <w:rFonts w:asciiTheme="majorBidi" w:hAnsiTheme="majorBidi" w:cstheme="majorBidi"/>
                <w:szCs w:val="30"/>
                <w:cs/>
              </w:rPr>
              <w:t>หนี้สินอาจเพิ่มขึ้น (ลดลง) จากการ</w:t>
            </w:r>
          </w:p>
          <w:p w14:paraId="68894F0E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747A02">
              <w:rPr>
                <w:rFonts w:asciiTheme="majorBidi" w:hAnsiTheme="majorBidi" w:cstheme="majorBidi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276601" w:rsidRPr="00747A02" w14:paraId="5E6180F3" w14:textId="77777777" w:rsidTr="00276601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14:paraId="0DCB8E55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747A02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14:paraId="551FFA5D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D4B76C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747A02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698D8AD1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1352EF" w14:textId="77777777" w:rsidR="00276601" w:rsidRPr="00747A02" w:rsidRDefault="00276601" w:rsidP="00276601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747A02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276601" w:rsidRPr="00747A02" w14:paraId="4824E916" w14:textId="77777777" w:rsidTr="00276601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14:paraId="5D9CDA4B" w14:textId="77777777" w:rsidR="00276601" w:rsidRPr="00747A02" w:rsidRDefault="00276601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747A02">
              <w:rPr>
                <w:rFonts w:ascii="Angsana New" w:hAnsi="Angsana New" w:hint="cs"/>
                <w:szCs w:val="30"/>
                <w:cs/>
              </w:rPr>
              <w:t>อัตราคิดลด (เพิ่มขึ้น/ลดลงร้อยละ 0.5)</w:t>
            </w:r>
          </w:p>
        </w:tc>
        <w:tc>
          <w:tcPr>
            <w:tcW w:w="302" w:type="dxa"/>
            <w:vMerge/>
          </w:tcPr>
          <w:p w14:paraId="656F5E4A" w14:textId="77777777" w:rsidR="00276601" w:rsidRPr="00747A02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811E10" w14:textId="77777777" w:rsidR="00276601" w:rsidRPr="00747A02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7A02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BE0E32" w:rsidRPr="00747A02">
              <w:rPr>
                <w:rFonts w:ascii="Angsana New" w:hAnsi="Angsana New" w:hint="cs"/>
                <w:sz w:val="30"/>
                <w:szCs w:val="30"/>
                <w:cs/>
              </w:rPr>
              <w:t>500</w:t>
            </w:r>
            <w:r w:rsidR="00276601" w:rsidRPr="00747A02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14:paraId="006B3C36" w14:textId="77777777" w:rsidR="00276601" w:rsidRPr="00747A02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14:paraId="2CF1826A" w14:textId="77777777" w:rsidR="00276601" w:rsidRPr="00747A02" w:rsidRDefault="00BE0E32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7A02">
              <w:rPr>
                <w:rFonts w:ascii="Angsana New" w:hAnsi="Angsana New" w:hint="cs"/>
                <w:sz w:val="30"/>
                <w:szCs w:val="30"/>
                <w:cs/>
              </w:rPr>
              <w:t>538</w:t>
            </w:r>
          </w:p>
        </w:tc>
      </w:tr>
      <w:tr w:rsidR="00276601" w:rsidRPr="00747A02" w14:paraId="7B1D156B" w14:textId="77777777" w:rsidTr="00276601">
        <w:tc>
          <w:tcPr>
            <w:tcW w:w="5353" w:type="dxa"/>
            <w:vAlign w:val="bottom"/>
          </w:tcPr>
          <w:p w14:paraId="4B0EC865" w14:textId="77777777" w:rsidR="00276601" w:rsidRPr="00747A02" w:rsidRDefault="00276601" w:rsidP="00276601">
            <w:pPr>
              <w:pStyle w:val="NoSpacing"/>
              <w:rPr>
                <w:rFonts w:ascii="Angsana New" w:hAnsi="Angsana New"/>
                <w:szCs w:val="30"/>
              </w:rPr>
            </w:pPr>
            <w:r w:rsidRPr="00747A02">
              <w:rPr>
                <w:rFonts w:ascii="Angsana New" w:hAnsi="Angsana New" w:hint="cs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14:paraId="112AB34B" w14:textId="77777777" w:rsidR="00276601" w:rsidRPr="00747A02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14:paraId="2E2D0D9A" w14:textId="77777777" w:rsidR="00276601" w:rsidRPr="00747A02" w:rsidRDefault="00BE0E32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7A02">
              <w:rPr>
                <w:rFonts w:ascii="Angsana New" w:hAnsi="Angsana New" w:hint="cs"/>
                <w:sz w:val="30"/>
                <w:szCs w:val="30"/>
                <w:cs/>
              </w:rPr>
              <w:t>1,257</w:t>
            </w:r>
          </w:p>
        </w:tc>
        <w:tc>
          <w:tcPr>
            <w:tcW w:w="261" w:type="dxa"/>
          </w:tcPr>
          <w:p w14:paraId="116FA01E" w14:textId="77777777" w:rsidR="00276601" w:rsidRPr="00747A02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14:paraId="025E6A35" w14:textId="77777777" w:rsidR="00276601" w:rsidRPr="00747A02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7A02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BE0E32" w:rsidRPr="00747A02">
              <w:rPr>
                <w:rFonts w:ascii="Angsana New" w:hAnsi="Angsana New" w:hint="cs"/>
                <w:sz w:val="30"/>
                <w:szCs w:val="30"/>
                <w:cs/>
              </w:rPr>
              <w:t>1,085</w:t>
            </w:r>
            <w:r w:rsidR="00276601" w:rsidRPr="00747A02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276601" w:rsidRPr="00747A02" w14:paraId="6773A31B" w14:textId="77777777" w:rsidTr="00276601">
        <w:tc>
          <w:tcPr>
            <w:tcW w:w="5353" w:type="dxa"/>
            <w:vAlign w:val="bottom"/>
          </w:tcPr>
          <w:p w14:paraId="25CBA37C" w14:textId="77777777" w:rsidR="00276601" w:rsidRPr="00747A02" w:rsidRDefault="00276601" w:rsidP="00276601">
            <w:pPr>
              <w:pStyle w:val="NoSpacing"/>
              <w:rPr>
                <w:rFonts w:ascii="Angsana New" w:hAnsi="Angsana New"/>
                <w:szCs w:val="30"/>
              </w:rPr>
            </w:pPr>
            <w:r w:rsidRPr="00747A02">
              <w:rPr>
                <w:rFonts w:ascii="Angsana New" w:hAnsi="Angsana New" w:hint="cs"/>
                <w:szCs w:val="30"/>
                <w:cs/>
              </w:rPr>
              <w:t>อัตราการ</w:t>
            </w:r>
            <w:r w:rsidRPr="00747A02">
              <w:rPr>
                <w:rFonts w:ascii="Angsana New" w:eastAsiaTheme="majorEastAsia" w:hAnsi="Angsana New" w:hint="cs"/>
                <w:szCs w:val="30"/>
                <w:cs/>
              </w:rPr>
              <w:t xml:space="preserve">หมุนเวียนของพนักงาน </w:t>
            </w:r>
            <w:r w:rsidRPr="00747A02">
              <w:rPr>
                <w:rFonts w:ascii="Angsana New" w:hAnsi="Angsana New" w:hint="cs"/>
                <w:szCs w:val="30"/>
                <w:cs/>
              </w:rPr>
              <w:t>(เพิ่มขึ้น/ลดลงร้อยละ 20.0)</w:t>
            </w:r>
          </w:p>
        </w:tc>
        <w:tc>
          <w:tcPr>
            <w:tcW w:w="302" w:type="dxa"/>
          </w:tcPr>
          <w:p w14:paraId="104B8EF6" w14:textId="77777777" w:rsidR="00276601" w:rsidRPr="00747A02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14:paraId="3DB82EB6" w14:textId="77777777" w:rsidR="00276601" w:rsidRPr="00747A02" w:rsidRDefault="005C7B2D" w:rsidP="0027660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7A02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BE0E32" w:rsidRPr="00747A02">
              <w:rPr>
                <w:rFonts w:ascii="Angsana New" w:hAnsi="Angsana New" w:hint="cs"/>
                <w:sz w:val="30"/>
                <w:szCs w:val="30"/>
                <w:cs/>
              </w:rPr>
              <w:t>1,153</w:t>
            </w:r>
            <w:r w:rsidR="00276601" w:rsidRPr="00747A02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14:paraId="5DE4D08F" w14:textId="77777777" w:rsidR="00276601" w:rsidRPr="00747A02" w:rsidRDefault="00276601" w:rsidP="00276601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14:paraId="2E21F2FD" w14:textId="77777777" w:rsidR="00276601" w:rsidRPr="00747A02" w:rsidRDefault="00BE0E32" w:rsidP="002766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47A02">
              <w:rPr>
                <w:rFonts w:ascii="Angsana New" w:hAnsi="Angsana New" w:hint="cs"/>
                <w:sz w:val="30"/>
                <w:szCs w:val="30"/>
                <w:cs/>
              </w:rPr>
              <w:t>1,414</w:t>
            </w:r>
          </w:p>
        </w:tc>
      </w:tr>
    </w:tbl>
    <w:p w14:paraId="5A4542C9" w14:textId="77777777" w:rsidR="00A12BA3" w:rsidRPr="00747A02" w:rsidRDefault="00A12BA3" w:rsidP="00334909">
      <w:pPr>
        <w:pStyle w:val="BodyText2"/>
        <w:ind w:left="0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E1FFC27" w14:textId="77777777" w:rsidR="00EA1BBE" w:rsidRPr="00747A02" w:rsidRDefault="00CF331C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747A02">
        <w:rPr>
          <w:rFonts w:ascii="Angsana New" w:hAnsi="Angsana New" w:hint="cs"/>
          <w:b/>
          <w:bCs/>
          <w:sz w:val="30"/>
          <w:szCs w:val="30"/>
          <w:cs/>
        </w:rPr>
        <w:t>ทุน</w:t>
      </w:r>
      <w:r w:rsidR="00437826" w:rsidRPr="00747A02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  <w:r w:rsidR="00241201" w:rsidRPr="00747A02">
        <w:rPr>
          <w:rFonts w:ascii="Angsana New" w:hAnsi="Angsana New" w:hint="cs"/>
          <w:b/>
          <w:bCs/>
          <w:sz w:val="30"/>
          <w:szCs w:val="30"/>
          <w:cs/>
        </w:rPr>
        <w:t>และส่วนเกินมูลค่าหุ้น</w:t>
      </w:r>
    </w:p>
    <w:p w14:paraId="1C19238F" w14:textId="77777777" w:rsidR="00437826" w:rsidRPr="00747A02" w:rsidRDefault="00437826" w:rsidP="00C179FE">
      <w:pPr>
        <w:pStyle w:val="BodyText2"/>
        <w:ind w:left="0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0B75F20E" w14:textId="77777777" w:rsidR="00DF370B" w:rsidRPr="00747A02" w:rsidRDefault="00675294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47A02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47A02">
        <w:rPr>
          <w:rFonts w:ascii="Angsana New" w:hAnsi="Angsana New"/>
          <w:sz w:val="30"/>
          <w:szCs w:val="30"/>
        </w:rPr>
        <w:t>2535</w:t>
      </w:r>
      <w:r w:rsidRPr="00747A02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747A02">
        <w:rPr>
          <w:rFonts w:ascii="Angsana New" w:hAnsi="Angsana New"/>
          <w:sz w:val="30"/>
          <w:szCs w:val="30"/>
        </w:rPr>
        <w:t>116</w:t>
      </w:r>
      <w:r w:rsidRPr="00747A02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096E27" w:rsidRPr="00747A02">
        <w:rPr>
          <w:rFonts w:ascii="Angsana New" w:hAnsi="Angsana New" w:hint="cs"/>
          <w:sz w:val="30"/>
          <w:szCs w:val="30"/>
          <w:cs/>
        </w:rPr>
        <w:t>มหาชน</w:t>
      </w:r>
      <w:r w:rsidRPr="00747A02">
        <w:rPr>
          <w:rFonts w:ascii="Angsana New" w:hAnsi="Angsana New" w:hint="cs"/>
          <w:sz w:val="30"/>
          <w:szCs w:val="30"/>
          <w:cs/>
        </w:rPr>
        <w:t xml:space="preserve">จะต้องจัดสรรทุนสำรอง </w:t>
      </w:r>
      <w:r w:rsidR="00C90C6F" w:rsidRPr="00747A02">
        <w:rPr>
          <w:rFonts w:ascii="Angsana New" w:hAnsi="Angsana New" w:hint="cs"/>
          <w:sz w:val="30"/>
          <w:szCs w:val="30"/>
          <w:cs/>
        </w:rPr>
        <w:t xml:space="preserve">        </w:t>
      </w:r>
      <w:r w:rsidRPr="00747A02">
        <w:rPr>
          <w:rFonts w:ascii="Angsana New" w:hAnsi="Angsana New" w:hint="cs"/>
          <w:sz w:val="30"/>
          <w:szCs w:val="30"/>
          <w:cs/>
        </w:rPr>
        <w:t>(</w:t>
      </w:r>
      <w:r w:rsidRPr="00747A02">
        <w:rPr>
          <w:rFonts w:ascii="Angsana New" w:hAnsi="Angsana New"/>
          <w:sz w:val="30"/>
          <w:szCs w:val="30"/>
        </w:rPr>
        <w:t>“</w:t>
      </w:r>
      <w:r w:rsidR="00C90C6F" w:rsidRPr="00747A02">
        <w:rPr>
          <w:rFonts w:ascii="Angsana New" w:hAnsi="Angsana New" w:hint="cs"/>
          <w:sz w:val="30"/>
          <w:szCs w:val="30"/>
          <w:cs/>
        </w:rPr>
        <w:t>ทุน</w:t>
      </w:r>
      <w:r w:rsidRPr="00747A02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747A02">
        <w:rPr>
          <w:rFonts w:ascii="Angsana New" w:hAnsi="Angsana New"/>
          <w:sz w:val="30"/>
          <w:szCs w:val="30"/>
        </w:rPr>
        <w:t>”)</w:t>
      </w:r>
      <w:r w:rsidRPr="00747A02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Pr="00747A02">
        <w:rPr>
          <w:rFonts w:ascii="Angsana New" w:hAnsi="Angsana New"/>
          <w:sz w:val="30"/>
          <w:szCs w:val="30"/>
        </w:rPr>
        <w:t xml:space="preserve">5 </w:t>
      </w:r>
      <w:r w:rsidRPr="00747A02">
        <w:rPr>
          <w:rFonts w:ascii="Angsana New" w:hAnsi="Angsana New" w:hint="cs"/>
          <w:sz w:val="30"/>
          <w:szCs w:val="30"/>
          <w:cs/>
        </w:rPr>
        <w:t>ของกำไรสุทธิประจำปีหลังจากหักขาดทุนสะสมยกมา (ถ้ามี) จนกว่า</w:t>
      </w:r>
      <w:r w:rsidR="00C90C6F" w:rsidRPr="00747A02">
        <w:rPr>
          <w:rFonts w:ascii="Angsana New" w:hAnsi="Angsana New" w:hint="cs"/>
          <w:sz w:val="30"/>
          <w:szCs w:val="30"/>
          <w:cs/>
        </w:rPr>
        <w:t>ทุน</w:t>
      </w:r>
      <w:r w:rsidRPr="00747A02">
        <w:rPr>
          <w:rFonts w:ascii="Angsana New" w:hAnsi="Angsana New" w:hint="cs"/>
          <w:sz w:val="30"/>
          <w:szCs w:val="30"/>
          <w:cs/>
        </w:rPr>
        <w:t xml:space="preserve">สำรองดังกล่าวมีจำนวนไม่น้อยกว่าร้อยละ </w:t>
      </w:r>
      <w:r w:rsidRPr="00747A02">
        <w:rPr>
          <w:rFonts w:ascii="Angsana New" w:hAnsi="Angsana New"/>
          <w:sz w:val="30"/>
          <w:szCs w:val="30"/>
        </w:rPr>
        <w:t>10</w:t>
      </w:r>
      <w:r w:rsidR="00BD5547" w:rsidRPr="00747A02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</w:t>
      </w:r>
      <w:r w:rsidRPr="00747A02">
        <w:rPr>
          <w:rFonts w:ascii="Angsana New" w:hAnsi="Angsana New" w:hint="cs"/>
          <w:sz w:val="30"/>
          <w:szCs w:val="30"/>
          <w:cs/>
        </w:rPr>
        <w:t>สำรองนี้จะนำไปจ่ายเป็นเงินปันผลไม่ได้</w:t>
      </w:r>
    </w:p>
    <w:p w14:paraId="46D3B30A" w14:textId="77777777" w:rsidR="005116CE" w:rsidRPr="00747A02" w:rsidRDefault="005116CE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42886A10" w14:textId="77777777" w:rsidR="008B761C" w:rsidRPr="00747A02" w:rsidRDefault="008B761C" w:rsidP="008B7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47A02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47A02">
        <w:rPr>
          <w:rFonts w:ascii="Angsana New" w:hAnsi="Angsana New"/>
          <w:sz w:val="30"/>
          <w:szCs w:val="30"/>
        </w:rPr>
        <w:t>2535</w:t>
      </w:r>
      <w:r w:rsidRPr="00747A02">
        <w:rPr>
          <w:rFonts w:ascii="Angsana New" w:hAnsi="Angsana New"/>
          <w:sz w:val="30"/>
          <w:szCs w:val="30"/>
          <w:cs/>
        </w:rPr>
        <w:t xml:space="preserve"> มาตรา </w:t>
      </w:r>
      <w:r w:rsidRPr="00747A02">
        <w:rPr>
          <w:rFonts w:ascii="Angsana New" w:hAnsi="Angsana New"/>
          <w:sz w:val="30"/>
          <w:szCs w:val="30"/>
        </w:rPr>
        <w:t>51</w:t>
      </w:r>
      <w:r w:rsidRPr="00747A02">
        <w:rPr>
          <w:rFonts w:ascii="Angsana New" w:hAnsi="Angsana New"/>
          <w:sz w:val="30"/>
          <w:szCs w:val="30"/>
          <w:cs/>
        </w:rPr>
        <w:t xml:space="preserve"> ในกรณีที่บริษัท</w:t>
      </w:r>
      <w:r w:rsidR="00096E27" w:rsidRPr="00747A02">
        <w:rPr>
          <w:rFonts w:ascii="Angsana New" w:hAnsi="Angsana New" w:hint="cs"/>
          <w:sz w:val="30"/>
          <w:szCs w:val="30"/>
          <w:cs/>
        </w:rPr>
        <w:t>มหาชน</w:t>
      </w:r>
      <w:r w:rsidRPr="00747A02">
        <w:rPr>
          <w:rFonts w:ascii="Angsana New" w:hAnsi="Angsana New"/>
          <w:sz w:val="30"/>
          <w:szCs w:val="30"/>
          <w:cs/>
        </w:rPr>
        <w:t>เสนอขายหุ้นสูงกว่ามูลค่าหุ้นที่จดทะเบียนไว้ บริษัท</w:t>
      </w:r>
      <w:r w:rsidR="00BB6E57">
        <w:rPr>
          <w:rFonts w:ascii="Angsana New" w:hAnsi="Angsana New" w:hint="cs"/>
          <w:sz w:val="30"/>
          <w:szCs w:val="30"/>
          <w:cs/>
        </w:rPr>
        <w:t>มหาชน</w:t>
      </w:r>
      <w:r w:rsidRPr="00747A02">
        <w:rPr>
          <w:rFonts w:ascii="Angsana New" w:hAnsi="Angsana New"/>
          <w:sz w:val="30"/>
          <w:szCs w:val="30"/>
          <w:cs/>
        </w:rPr>
        <w:t xml:space="preserve">ต้องนำค่าหุ้นส่วนเกินนี้ตั้งเป็นทุนสำรองส่วนเกินมูลค่าหุ้นแยกต่างหากจากทุนสำรองตามมาตรา </w:t>
      </w:r>
      <w:r w:rsidRPr="00747A02">
        <w:rPr>
          <w:rFonts w:ascii="Angsana New" w:hAnsi="Angsana New"/>
          <w:sz w:val="30"/>
          <w:szCs w:val="30"/>
        </w:rPr>
        <w:t>116</w:t>
      </w:r>
      <w:r w:rsidRPr="00747A02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Pr="00747A02">
        <w:rPr>
          <w:rFonts w:ascii="Angsana New" w:hAnsi="Angsana New"/>
          <w:sz w:val="30"/>
          <w:szCs w:val="30"/>
        </w:rPr>
        <w:t>2535</w:t>
      </w:r>
      <w:r w:rsidRPr="00747A02">
        <w:rPr>
          <w:rFonts w:ascii="Angsana New" w:hAnsi="Angsana New"/>
          <w:sz w:val="30"/>
          <w:szCs w:val="30"/>
          <w:cs/>
        </w:rPr>
        <w:t xml:space="preserve"> (</w:t>
      </w:r>
      <w:r w:rsidR="00B31681" w:rsidRPr="00747A02">
        <w:rPr>
          <w:rFonts w:ascii="Angsana New" w:hAnsi="Angsana New"/>
          <w:sz w:val="30"/>
          <w:szCs w:val="30"/>
        </w:rPr>
        <w:t>“</w:t>
      </w:r>
      <w:r w:rsidR="00096E27" w:rsidRPr="00747A02">
        <w:rPr>
          <w:rFonts w:ascii="Angsana New" w:hAnsi="Angsana New" w:hint="cs"/>
          <w:sz w:val="30"/>
          <w:szCs w:val="30"/>
          <w:cs/>
        </w:rPr>
        <w:t>ทุน</w:t>
      </w:r>
      <w:r w:rsidRPr="00747A02">
        <w:rPr>
          <w:rFonts w:ascii="Angsana New" w:hAnsi="Angsana New"/>
          <w:sz w:val="30"/>
          <w:szCs w:val="30"/>
          <w:cs/>
        </w:rPr>
        <w:t>สำรองตามกฎหมาย</w:t>
      </w:r>
      <w:r w:rsidR="00B31681" w:rsidRPr="00747A02">
        <w:rPr>
          <w:rFonts w:ascii="Angsana New" w:hAnsi="Angsana New"/>
          <w:sz w:val="30"/>
          <w:szCs w:val="30"/>
        </w:rPr>
        <w:t>”</w:t>
      </w:r>
      <w:r w:rsidRPr="00747A02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0659C314" w14:textId="77777777" w:rsidR="00BA3E17" w:rsidRDefault="00BA3E17" w:rsidP="008B76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14:paraId="3C9D92E2" w14:textId="77777777" w:rsidR="00ED0A41" w:rsidRDefault="00ED0A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14:paraId="0418BFEC" w14:textId="77777777" w:rsidR="00A959D8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lastRenderedPageBreak/>
        <w:t>ค่าใช้จ่ายตามลักษณะ</w:t>
      </w:r>
    </w:p>
    <w:p w14:paraId="44876FB7" w14:textId="77777777" w:rsidR="00BE0E32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5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782"/>
        <w:gridCol w:w="1220"/>
        <w:gridCol w:w="267"/>
        <w:gridCol w:w="1263"/>
        <w:gridCol w:w="236"/>
        <w:gridCol w:w="1276"/>
        <w:gridCol w:w="283"/>
        <w:gridCol w:w="1238"/>
      </w:tblGrid>
      <w:tr w:rsidR="00BE0E32" w:rsidRPr="00872B38" w14:paraId="0A3BE47E" w14:textId="77777777" w:rsidTr="00417118">
        <w:trPr>
          <w:cantSplit/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1AD5950D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C3D7D6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E0E32" w:rsidRPr="00872B38" w14:paraId="0C48A599" w14:textId="77777777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36B96EA5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D6849D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14:paraId="7AAA3840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CD873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BE0E32" w:rsidRPr="00872B38" w14:paraId="2A59D8B3" w14:textId="77777777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14:paraId="5A058EC2" w14:textId="77777777"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42A0D0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14:paraId="71201A76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A404F8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2563</w:t>
            </w:r>
          </w:p>
        </w:tc>
        <w:tc>
          <w:tcPr>
            <w:tcW w:w="236" w:type="dxa"/>
            <w:shd w:val="clear" w:color="auto" w:fill="auto"/>
          </w:tcPr>
          <w:p w14:paraId="6A5F91B5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5B115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B4754C9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14:paraId="6A8C7B0F" w14:textId="77777777"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3</w:t>
            </w:r>
          </w:p>
        </w:tc>
      </w:tr>
      <w:tr w:rsidR="00BE0E32" w:rsidRPr="00872B38" w14:paraId="2496FCED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3DB143B" w14:textId="77777777" w:rsidR="00BE0E32" w:rsidRPr="00872B38" w:rsidRDefault="00BE0E32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ต้นทุน</w:t>
            </w:r>
            <w:r w:rsidR="00DF0A7E">
              <w:rPr>
                <w:rFonts w:ascii="Angsana New" w:hAnsi="Angsana New" w:hint="cs"/>
                <w:sz w:val="30"/>
                <w:szCs w:val="30"/>
                <w:cs/>
              </w:rPr>
              <w:t>ซื้อและต้นทุนอื่น</w:t>
            </w:r>
            <w:r w:rsidR="00794450">
              <w:rPr>
                <w:rFonts w:ascii="Angsana New" w:hAnsi="Angsana New" w:hint="cs"/>
                <w:sz w:val="30"/>
                <w:szCs w:val="30"/>
                <w:cs/>
              </w:rPr>
              <w:t xml:space="preserve">ๆ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</w:t>
            </w:r>
            <w:r w:rsidR="00DF0A7E">
              <w:rPr>
                <w:rFonts w:ascii="Angsana New" w:hAnsi="Angsana New" w:hint="cs"/>
                <w:sz w:val="30"/>
                <w:szCs w:val="30"/>
                <w:cs/>
              </w:rPr>
              <w:t>ที่ซื้อ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6A40709" w14:textId="77777777" w:rsidR="00BE0E32" w:rsidRPr="00872B38" w:rsidRDefault="008A399F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457,204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AE9174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D0ED6ED" w14:textId="77777777" w:rsidR="00BE0E32" w:rsidRPr="00872B38" w:rsidRDefault="00E7190E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394,430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57F606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286194D" w14:textId="77777777" w:rsidR="00BE0E32" w:rsidRPr="00872B38" w:rsidRDefault="008A399F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457,204</w:t>
            </w:r>
          </w:p>
        </w:tc>
        <w:tc>
          <w:tcPr>
            <w:tcW w:w="283" w:type="dxa"/>
            <w:vAlign w:val="bottom"/>
          </w:tcPr>
          <w:p w14:paraId="3D855FA3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0B2C0B0" w14:textId="77777777" w:rsidR="00BE0E32" w:rsidRPr="00872B38" w:rsidRDefault="00E7190E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394,430</w:t>
            </w:r>
          </w:p>
        </w:tc>
      </w:tr>
      <w:tr w:rsidR="00BE0E32" w:rsidRPr="00872B38" w14:paraId="7206BE8D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4F71D388" w14:textId="77777777" w:rsidR="00BE0E32" w:rsidRPr="00872B38" w:rsidRDefault="00BE0E32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5CCCF487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113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,561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DCDBD01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8D8A0AA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114,801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998504E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34DA32A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112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,397</w:t>
            </w:r>
          </w:p>
        </w:tc>
        <w:tc>
          <w:tcPr>
            <w:tcW w:w="283" w:type="dxa"/>
            <w:vAlign w:val="bottom"/>
          </w:tcPr>
          <w:p w14:paraId="04797281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22A763C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114,324</w:t>
            </w:r>
          </w:p>
        </w:tc>
      </w:tr>
      <w:tr w:rsidR="00BE0E32" w:rsidRPr="00872B38" w14:paraId="20BA86C4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07C91080" w14:textId="77777777" w:rsidR="00BE0E32" w:rsidRPr="00872B38" w:rsidRDefault="00BE0E32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การลดลง</w:t>
            </w:r>
            <w:r w:rsidR="00872B38">
              <w:rPr>
                <w:rFonts w:ascii="Angsana New" w:hAnsi="Angsana New" w:hint="cs"/>
                <w:sz w:val="30"/>
                <w:szCs w:val="30"/>
                <w:cs/>
              </w:rPr>
              <w:t xml:space="preserve"> (เพิ่มขึ้น)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ของสินค้าคงเหลือ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478AB9EB" w14:textId="77777777" w:rsidR="00BE0E32" w:rsidRPr="00872B38" w:rsidRDefault="00C343D2" w:rsidP="00011567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011567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="00872B3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  <w:r w:rsidR="00872B38">
              <w:rPr>
                <w:rFonts w:ascii="Angsana New" w:hAnsi="Angsana New"/>
                <w:sz w:val="30"/>
                <w:szCs w:val="30"/>
                <w:lang w:eastAsia="en-US"/>
              </w:rPr>
              <w:t>,031</w:t>
            </w:r>
            <w:proofErr w:type="gramEnd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00B47C9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BCDB493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13,424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953AFA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41045EEA" w14:textId="77777777" w:rsidR="00BE0E32" w:rsidRPr="00872B38" w:rsidRDefault="00C343D2" w:rsidP="00011567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A358CD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="00722443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="00872B38">
              <w:rPr>
                <w:rFonts w:ascii="Angsana New" w:hAnsi="Angsana New"/>
                <w:sz w:val="30"/>
                <w:szCs w:val="30"/>
                <w:lang w:eastAsia="en-US"/>
              </w:rPr>
              <w:t>30,031</w:t>
            </w:r>
            <w:proofErr w:type="gramEnd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  <w:vAlign w:val="bottom"/>
          </w:tcPr>
          <w:p w14:paraId="5FBA0588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E731A07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13,424</w:t>
            </w:r>
          </w:p>
        </w:tc>
      </w:tr>
      <w:tr w:rsidR="00BE0E32" w:rsidRPr="00872B38" w14:paraId="1A7FC247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2ED0C95F" w14:textId="77777777" w:rsidR="00BE0E32" w:rsidRPr="00872B38" w:rsidRDefault="00BE0E32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ACA15E2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17,977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5B646CF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4CC74685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14,54</w:t>
            </w:r>
            <w:r w:rsidR="006A6C2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E9358F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4B86F3C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17,596</w:t>
            </w:r>
          </w:p>
        </w:tc>
        <w:tc>
          <w:tcPr>
            <w:tcW w:w="283" w:type="dxa"/>
            <w:vAlign w:val="bottom"/>
          </w:tcPr>
          <w:p w14:paraId="62904B27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54A008D5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14,517</w:t>
            </w:r>
          </w:p>
        </w:tc>
      </w:tr>
      <w:tr w:rsidR="006A6C24" w:rsidRPr="00872B38" w14:paraId="2046EAD1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324CCAAD" w14:textId="77777777" w:rsidR="006A6C24" w:rsidRPr="00872B38" w:rsidRDefault="006A6C24" w:rsidP="008237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4708211E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6,558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DEB66AC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ACEA81A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4,568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13E290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6E75E31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6,558</w:t>
            </w:r>
          </w:p>
        </w:tc>
        <w:tc>
          <w:tcPr>
            <w:tcW w:w="283" w:type="dxa"/>
            <w:vAlign w:val="bottom"/>
          </w:tcPr>
          <w:p w14:paraId="65155A43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F349BB8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4,568</w:t>
            </w:r>
          </w:p>
        </w:tc>
      </w:tr>
      <w:tr w:rsidR="006A6C24" w:rsidRPr="00872B38" w14:paraId="5936985C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5BAB08E6" w14:textId="77777777" w:rsidR="006A6C24" w:rsidRPr="00872B38" w:rsidRDefault="006A6C24" w:rsidP="008237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ค่าบรรจุหีบห่อสินค้า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4B814981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5,573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9EDAD8F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E281CAA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5,596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E09E2C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B20AD91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5,573</w:t>
            </w:r>
          </w:p>
        </w:tc>
        <w:tc>
          <w:tcPr>
            <w:tcW w:w="283" w:type="dxa"/>
            <w:vAlign w:val="bottom"/>
          </w:tcPr>
          <w:p w14:paraId="1FAF5444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4407E36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5,596</w:t>
            </w:r>
          </w:p>
        </w:tc>
      </w:tr>
      <w:tr w:rsidR="006A6C24" w:rsidRPr="00872B38" w14:paraId="2039E783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1E7FEAD9" w14:textId="77777777" w:rsidR="006A6C24" w:rsidRPr="00872B38" w:rsidRDefault="006A6C24" w:rsidP="008237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C61501D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5,327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C4B34BD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5C330615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5,278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7D4226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C5F8292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5,327</w:t>
            </w:r>
          </w:p>
        </w:tc>
        <w:tc>
          <w:tcPr>
            <w:tcW w:w="283" w:type="dxa"/>
            <w:vAlign w:val="bottom"/>
          </w:tcPr>
          <w:p w14:paraId="572101EA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285356E9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5,278</w:t>
            </w:r>
          </w:p>
        </w:tc>
      </w:tr>
      <w:tr w:rsidR="00BE0E32" w:rsidRPr="00872B38" w14:paraId="77AEAE44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8734F46" w14:textId="77777777" w:rsidR="00BE0E32" w:rsidRPr="00872B38" w:rsidRDefault="00BE0E32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AB52399" w14:textId="77777777" w:rsidR="00BE0E32" w:rsidRPr="00872B38" w:rsidRDefault="006A6C2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5,024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235F08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2015D19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7,615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5D3B7D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8BFE5C0" w14:textId="77777777" w:rsidR="00BE0E32" w:rsidRPr="00872B38" w:rsidRDefault="006A6C2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5,262</w:t>
            </w:r>
          </w:p>
        </w:tc>
        <w:tc>
          <w:tcPr>
            <w:tcW w:w="283" w:type="dxa"/>
            <w:vAlign w:val="bottom"/>
          </w:tcPr>
          <w:p w14:paraId="74DDF18E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0188C9B4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7,615</w:t>
            </w:r>
          </w:p>
        </w:tc>
      </w:tr>
      <w:tr w:rsidR="00001300" w:rsidRPr="00872B38" w14:paraId="3F48AD6A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03606988" w14:textId="77777777" w:rsidR="00001300" w:rsidRPr="00872B38" w:rsidRDefault="00001300" w:rsidP="00823752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ค่าธรรมเนียมทางการและอื่นๆ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4BD4AF8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,410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CF1C74A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32772864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29</w:t>
            </w:r>
            <w:r w:rsidR="005C2B1E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555B3F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59A4E57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,410</w:t>
            </w:r>
          </w:p>
        </w:tc>
        <w:tc>
          <w:tcPr>
            <w:tcW w:w="283" w:type="dxa"/>
            <w:vAlign w:val="bottom"/>
          </w:tcPr>
          <w:p w14:paraId="0BBC19E7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4A3A7288" w14:textId="77777777" w:rsidR="00001300" w:rsidRPr="00872B38" w:rsidRDefault="00001300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292</w:t>
            </w:r>
          </w:p>
        </w:tc>
      </w:tr>
      <w:tr w:rsidR="009775C3" w:rsidRPr="00872B38" w14:paraId="67CC5009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62318576" w14:textId="77777777" w:rsidR="009775C3" w:rsidRPr="00872B38" w:rsidRDefault="009775C3" w:rsidP="009775C3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ใช้จ่ายในการบริจาคและการกุศล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0D9E46C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3,215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21CD3EE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06FB435B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3,003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53B121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55BF2C3C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3,215</w:t>
            </w:r>
          </w:p>
        </w:tc>
        <w:tc>
          <w:tcPr>
            <w:tcW w:w="283" w:type="dxa"/>
            <w:vAlign w:val="bottom"/>
          </w:tcPr>
          <w:p w14:paraId="2210CD58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79A270BF" w14:textId="77777777" w:rsidR="009775C3" w:rsidRPr="00872B38" w:rsidRDefault="009775C3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3,003</w:t>
            </w:r>
          </w:p>
        </w:tc>
      </w:tr>
      <w:tr w:rsidR="00F93046" w:rsidRPr="00872B38" w14:paraId="57638A0E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242764D4" w14:textId="77777777" w:rsidR="00F93046" w:rsidRPr="00872B38" w:rsidRDefault="00F93046" w:rsidP="00823752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ในการบำรุงรักษาระบบซอฟต์แวร์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653E0A6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912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ADE0CA9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3986665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23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9CF09B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7C741D4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2,74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</w:p>
        </w:tc>
        <w:tc>
          <w:tcPr>
            <w:tcW w:w="283" w:type="dxa"/>
            <w:vAlign w:val="bottom"/>
          </w:tcPr>
          <w:p w14:paraId="22351B7D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6A6C4A19" w14:textId="77777777" w:rsidR="00F93046" w:rsidRPr="00872B38" w:rsidRDefault="00F93046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235</w:t>
            </w:r>
          </w:p>
        </w:tc>
      </w:tr>
      <w:tr w:rsidR="006A6C24" w:rsidRPr="00872B38" w14:paraId="29873BD6" w14:textId="77777777" w:rsidTr="00823752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20B42749" w14:textId="77777777" w:rsidR="006A6C24" w:rsidRPr="00872B38" w:rsidRDefault="006A6C24" w:rsidP="0082375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3A53DA16" w14:textId="77777777" w:rsidR="006A6C24" w:rsidRPr="00872B38" w:rsidRDefault="00021D31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2,851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DE24B2B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2D6A8DE9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2,965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D2DC96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365687F" w14:textId="77777777" w:rsidR="006A6C24" w:rsidRPr="00872B38" w:rsidRDefault="00021D31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2,851</w:t>
            </w:r>
          </w:p>
        </w:tc>
        <w:tc>
          <w:tcPr>
            <w:tcW w:w="283" w:type="dxa"/>
            <w:vAlign w:val="bottom"/>
          </w:tcPr>
          <w:p w14:paraId="3466894F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5CAE65E0" w14:textId="77777777" w:rsidR="006A6C24" w:rsidRPr="00872B38" w:rsidRDefault="006A6C24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2,965</w:t>
            </w:r>
          </w:p>
        </w:tc>
      </w:tr>
      <w:tr w:rsidR="00BE0E32" w:rsidRPr="00872B38" w14:paraId="6F68AB85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440F4514" w14:textId="77777777" w:rsidR="00BE0E32" w:rsidRPr="00872B38" w:rsidRDefault="00BE0E32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ค่าใช้จ่ายทางการตลาดและส่งเสริมการขาย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18D9DCEC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2,744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8FCF63D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1B7F7E52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5,627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51DC285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61BC1AAB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2,744</w:t>
            </w:r>
          </w:p>
        </w:tc>
        <w:tc>
          <w:tcPr>
            <w:tcW w:w="283" w:type="dxa"/>
            <w:vAlign w:val="bottom"/>
          </w:tcPr>
          <w:p w14:paraId="0857EE5D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306009E7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</w:rPr>
              <w:t>5,627</w:t>
            </w:r>
          </w:p>
        </w:tc>
      </w:tr>
      <w:tr w:rsidR="00BE0E32" w:rsidRPr="00872B38" w14:paraId="5AF863F3" w14:textId="77777777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14:paraId="1D890DE5" w14:textId="77777777" w:rsidR="00BE0E32" w:rsidRPr="00872B38" w:rsidRDefault="00BE0E32" w:rsidP="00872B38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ขาดทุน (กลับรายการขาดทุน) จากการด้อยค่า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2D347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="00872B38"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14:paraId="2DE6D858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C066CC2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14:paraId="6D86F836" w14:textId="77777777" w:rsidR="00BE0E32" w:rsidRPr="00872B38" w:rsidRDefault="00BE0E32" w:rsidP="007F717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( 6,936</w:t>
            </w:r>
            <w:proofErr w:type="gramEnd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ED101F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A9073AB" w14:textId="77777777" w:rsidR="00BE0E32" w:rsidRPr="00872B38" w:rsidRDefault="00933ED4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204</w:t>
            </w:r>
          </w:p>
        </w:tc>
        <w:tc>
          <w:tcPr>
            <w:tcW w:w="283" w:type="dxa"/>
            <w:vAlign w:val="bottom"/>
          </w:tcPr>
          <w:p w14:paraId="52B22B15" w14:textId="77777777" w:rsidR="00BE0E32" w:rsidRPr="00872B38" w:rsidRDefault="00BE0E32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14:paraId="182B94CE" w14:textId="77777777" w:rsidR="00BE0E32" w:rsidRPr="00872B38" w:rsidRDefault="00BE0E32" w:rsidP="007F7173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proofErr w:type="gramStart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( 6,936</w:t>
            </w:r>
            <w:proofErr w:type="gramEnd"/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</w:tbl>
    <w:p w14:paraId="061F3533" w14:textId="77777777" w:rsidR="00BE0E32" w:rsidRPr="00BF190B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14:paraId="7648A9C9" w14:textId="77777777" w:rsidR="004C6CDB" w:rsidRPr="00BF190B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F190B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14:paraId="5CA67011" w14:textId="77777777" w:rsidR="006E1A87" w:rsidRPr="00BF190B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14:paraId="78261350" w14:textId="77777777" w:rsidR="00CD0418" w:rsidRPr="00BF190B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BF190B">
        <w:rPr>
          <w:rFonts w:ascii="Angsana New" w:hAnsi="Angsana New"/>
          <w:sz w:val="30"/>
          <w:szCs w:val="30"/>
          <w:cs/>
        </w:rPr>
        <w:t>ภาษีเงินได้</w:t>
      </w:r>
      <w:r w:rsidRPr="00BF190B">
        <w:rPr>
          <w:rFonts w:ascii="Angsana New" w:hAnsi="Angsana New" w:hint="cs"/>
          <w:sz w:val="30"/>
          <w:szCs w:val="30"/>
          <w:cs/>
        </w:rPr>
        <w:t>นิติบุคคล</w:t>
      </w:r>
      <w:r w:rsidRPr="00BF190B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306D26" w:rsidRPr="00BF190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BF190B">
        <w:rPr>
          <w:rFonts w:ascii="Angsana New" w:hAnsi="Angsana New" w:hint="cs"/>
          <w:sz w:val="30"/>
          <w:szCs w:val="30"/>
          <w:cs/>
        </w:rPr>
        <w:t>สำหรับปี</w:t>
      </w:r>
      <w:r w:rsidRPr="00BF190B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BF190B">
        <w:rPr>
          <w:rFonts w:ascii="Angsana New" w:hAnsi="Angsana New"/>
          <w:sz w:val="30"/>
          <w:szCs w:val="30"/>
        </w:rPr>
        <w:t>31</w:t>
      </w:r>
      <w:r w:rsidRPr="00BF190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306D26" w:rsidRPr="00BF190B">
        <w:rPr>
          <w:rFonts w:ascii="Angsana New" w:hAnsi="Angsana New"/>
          <w:sz w:val="30"/>
          <w:szCs w:val="30"/>
        </w:rPr>
        <w:t>256</w:t>
      </w:r>
      <w:r w:rsidR="003923E2" w:rsidRPr="00BF190B">
        <w:rPr>
          <w:rFonts w:ascii="Angsana New" w:hAnsi="Angsana New" w:hint="cs"/>
          <w:sz w:val="30"/>
          <w:szCs w:val="30"/>
          <w:cs/>
        </w:rPr>
        <w:t>4</w:t>
      </w:r>
      <w:r w:rsidRPr="00BF190B">
        <w:rPr>
          <w:rFonts w:ascii="Angsana New" w:hAnsi="Angsana New" w:hint="cs"/>
          <w:sz w:val="30"/>
          <w:szCs w:val="30"/>
          <w:cs/>
        </w:rPr>
        <w:t xml:space="preserve"> และ </w:t>
      </w:r>
      <w:r w:rsidR="00306D26" w:rsidRPr="00BF190B">
        <w:rPr>
          <w:rFonts w:ascii="Angsana New" w:hAnsi="Angsana New"/>
          <w:sz w:val="30"/>
          <w:szCs w:val="30"/>
        </w:rPr>
        <w:t>256</w:t>
      </w:r>
      <w:r w:rsidR="003923E2" w:rsidRPr="00BF190B">
        <w:rPr>
          <w:rFonts w:ascii="Angsana New" w:hAnsi="Angsana New" w:hint="cs"/>
          <w:sz w:val="30"/>
          <w:szCs w:val="30"/>
          <w:cs/>
        </w:rPr>
        <w:t>3</w:t>
      </w:r>
      <w:r w:rsidRPr="00BF190B">
        <w:rPr>
          <w:rFonts w:ascii="Angsana New" w:hAnsi="Angsana New" w:hint="cs"/>
          <w:sz w:val="30"/>
          <w:szCs w:val="30"/>
          <w:cs/>
        </w:rPr>
        <w:t xml:space="preserve"> </w:t>
      </w:r>
      <w:r w:rsidRPr="00BF190B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14:paraId="67BFEDC7" w14:textId="77777777" w:rsidR="002C6771" w:rsidRPr="00B97BC4" w:rsidRDefault="002C6771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p w14:paraId="4911E61A" w14:textId="77777777" w:rsidR="00716096" w:rsidRDefault="00716096">
      <w:r>
        <w:br w:type="page"/>
      </w:r>
    </w:p>
    <w:tbl>
      <w:tblPr>
        <w:tblW w:w="1012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32"/>
        <w:gridCol w:w="1134"/>
        <w:gridCol w:w="293"/>
        <w:gridCol w:w="1106"/>
        <w:gridCol w:w="322"/>
        <w:gridCol w:w="1106"/>
        <w:gridCol w:w="252"/>
        <w:gridCol w:w="1176"/>
      </w:tblGrid>
      <w:tr w:rsidR="002C6771" w:rsidRPr="00DD3D48" w14:paraId="63B87E7B" w14:textId="77777777" w:rsidTr="00DF07F5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4EB5421F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9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66E77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C6771" w:rsidRPr="00DD3D48" w14:paraId="670965DA" w14:textId="77777777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37D917D1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5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36C51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2" w:type="dxa"/>
            <w:shd w:val="clear" w:color="auto" w:fill="auto"/>
          </w:tcPr>
          <w:p w14:paraId="4D0F2C87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C0D5C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2C6771" w:rsidRPr="00DD3D48" w14:paraId="589B40AC" w14:textId="77777777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6E953775" w14:textId="77777777"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D667B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93" w:type="dxa"/>
            <w:tcBorders>
              <w:top w:val="single" w:sz="4" w:space="0" w:color="auto"/>
            </w:tcBorders>
            <w:shd w:val="clear" w:color="auto" w:fill="auto"/>
          </w:tcPr>
          <w:p w14:paraId="7ED17AEF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662593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2563</w:t>
            </w:r>
          </w:p>
        </w:tc>
        <w:tc>
          <w:tcPr>
            <w:tcW w:w="322" w:type="dxa"/>
            <w:shd w:val="clear" w:color="auto" w:fill="auto"/>
          </w:tcPr>
          <w:p w14:paraId="7ABC50E4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82886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0DB77386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14:paraId="51D7A329" w14:textId="77777777"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3</w:t>
            </w:r>
          </w:p>
        </w:tc>
      </w:tr>
      <w:tr w:rsidR="002C6771" w:rsidRPr="00DD3D48" w14:paraId="738438C5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570CEC16" w14:textId="77777777" w:rsidR="002C6771" w:rsidRPr="00DD3D48" w:rsidRDefault="002C6771" w:rsidP="000602A3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C9ED86" w14:textId="77777777" w:rsidR="002C6771" w:rsidRPr="00DD3D48" w:rsidRDefault="00987DA9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9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,03</w:t>
            </w:r>
            <w:r w:rsidR="00153145" w:rsidRPr="00DD3D48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4EA9E5E0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66E4A50E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10,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405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6C9CEC64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5B259E28" w14:textId="77777777" w:rsidR="002C6771" w:rsidRPr="00DD3D48" w:rsidRDefault="00A1542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15,520</w:t>
            </w:r>
          </w:p>
        </w:tc>
        <w:tc>
          <w:tcPr>
            <w:tcW w:w="252" w:type="dxa"/>
            <w:vAlign w:val="bottom"/>
          </w:tcPr>
          <w:p w14:paraId="4D3138AD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center"/>
          </w:tcPr>
          <w:p w14:paraId="74581E02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10,559</w:t>
            </w:r>
          </w:p>
        </w:tc>
      </w:tr>
      <w:tr w:rsidR="00DF07F5" w:rsidRPr="00DD3D48" w14:paraId="4BA83A0F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3282DC1F" w14:textId="77777777" w:rsidR="00DF07F5" w:rsidRPr="00DD3D48" w:rsidRDefault="00DF07F5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436328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2,177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713FE3D3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B13FDE1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1,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896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08FF6DB1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14:paraId="4A1FE7AE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1,414</w:t>
            </w:r>
          </w:p>
        </w:tc>
        <w:tc>
          <w:tcPr>
            <w:tcW w:w="252" w:type="dxa"/>
            <w:vAlign w:val="bottom"/>
          </w:tcPr>
          <w:p w14:paraId="4507E9E2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center"/>
          </w:tcPr>
          <w:p w14:paraId="5BA45D9D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1,742</w:t>
            </w:r>
          </w:p>
        </w:tc>
      </w:tr>
      <w:tr w:rsidR="00DF07F5" w:rsidRPr="00DD3D48" w14:paraId="54CD251C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0FC82C1E" w14:textId="77777777" w:rsidR="00DF07F5" w:rsidRPr="00DD3D48" w:rsidRDefault="00DF07F5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ผลกระทบจากรายการที่ถือเป็นรายได้ทางภาษี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512623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,720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7D30B8C5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512D5646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5353AD3F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4C2A205B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52" w:type="dxa"/>
            <w:vAlign w:val="bottom"/>
          </w:tcPr>
          <w:p w14:paraId="07280E11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14:paraId="26B04ED6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</w:tr>
      <w:tr w:rsidR="00153145" w:rsidRPr="00DD3D48" w14:paraId="6FCC2524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5D1573F1" w14:textId="77777777" w:rsidR="00153145" w:rsidRPr="00DD3D48" w:rsidRDefault="00153145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B0DDD6A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  <w:proofErr w:type="gramStart"/>
            <w:r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>(</w:t>
            </w:r>
            <w:r w:rsidR="00987DA9"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 xml:space="preserve"> </w:t>
            </w:r>
            <w:r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 xml:space="preserve"> </w:t>
            </w:r>
            <w:proofErr w:type="gramEnd"/>
            <w:r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 xml:space="preserve">  </w:t>
            </w:r>
            <w:r w:rsidRPr="00DD3D48">
              <w:rPr>
                <w:rFonts w:ascii="Angsana New" w:eastAsia="SimSun" w:hAnsi="Angsana New"/>
                <w:sz w:val="30"/>
                <w:szCs w:val="30"/>
                <w:cs/>
                <w:lang w:eastAsia="en-US"/>
              </w:rPr>
              <w:t>847</w:t>
            </w:r>
            <w:r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7DF3DE75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center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0FAA1C21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DD3D48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DD3D48">
              <w:rPr>
                <w:rFonts w:ascii="Angsana New" w:hAnsi="Angsana New"/>
                <w:sz w:val="30"/>
                <w:szCs w:val="30"/>
              </w:rPr>
              <w:t xml:space="preserve"> 2,748)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0C05C794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54C624F9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DD3D48">
              <w:rPr>
                <w:rFonts w:ascii="Angsana New" w:hAnsi="Angsana New"/>
                <w:sz w:val="30"/>
                <w:szCs w:val="30"/>
              </w:rPr>
              <w:t>(</w:t>
            </w:r>
            <w:r w:rsidR="00566115" w:rsidRPr="00DD3D4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3D48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Pr="00DD3D4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847</w:t>
            </w:r>
            <w:r w:rsidRPr="00DD3D4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  <w:vAlign w:val="bottom"/>
          </w:tcPr>
          <w:p w14:paraId="508544BD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23AAF029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DD3D48">
              <w:rPr>
                <w:rFonts w:ascii="Angsana New" w:hAnsi="Angsana New"/>
                <w:sz w:val="30"/>
                <w:szCs w:val="30"/>
              </w:rPr>
              <w:t xml:space="preserve">(  </w:t>
            </w:r>
            <w:proofErr w:type="gramEnd"/>
            <w:r w:rsidRPr="00DD3D48">
              <w:rPr>
                <w:rFonts w:ascii="Angsana New" w:hAnsi="Angsana New"/>
                <w:sz w:val="30"/>
                <w:szCs w:val="30"/>
              </w:rPr>
              <w:t xml:space="preserve"> 2,748)</w:t>
            </w:r>
          </w:p>
        </w:tc>
      </w:tr>
      <w:tr w:rsidR="002C6771" w:rsidRPr="00DD3D48" w14:paraId="13DDE378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05B9C487" w14:textId="77777777" w:rsidR="002C6771" w:rsidRPr="00DD3D48" w:rsidRDefault="002C6771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B518A1" w14:textId="77777777" w:rsidR="002C6771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16,087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387EAB0F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753EBB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9,553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22F4756F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49F393" w14:textId="77777777" w:rsidR="002C6771" w:rsidRPr="00DD3D48" w:rsidRDefault="00A1542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16,087</w:t>
            </w:r>
          </w:p>
        </w:tc>
        <w:tc>
          <w:tcPr>
            <w:tcW w:w="252" w:type="dxa"/>
            <w:vAlign w:val="bottom"/>
          </w:tcPr>
          <w:p w14:paraId="0B12167D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center"/>
          </w:tcPr>
          <w:p w14:paraId="4FF562D8" w14:textId="77777777" w:rsidR="002C6771" w:rsidRPr="00DD3D48" w:rsidRDefault="002C6771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9,553</w:t>
            </w:r>
          </w:p>
        </w:tc>
      </w:tr>
      <w:tr w:rsidR="00153145" w:rsidRPr="00DD3D48" w14:paraId="621CA9E6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426C34C1" w14:textId="77777777" w:rsidR="00153145" w:rsidRPr="00DD3D48" w:rsidRDefault="00153145" w:rsidP="000602A3">
            <w:pPr>
              <w:tabs>
                <w:tab w:val="clear" w:pos="2580"/>
                <w:tab w:val="clear" w:pos="2807"/>
                <w:tab w:val="left" w:pos="279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สินทรัพย์ภาษีเงินได้รอการตัดบัญชีลดลง (เพิ่มขึ้น)</w:t>
            </w:r>
          </w:p>
        </w:tc>
        <w:tc>
          <w:tcPr>
            <w:tcW w:w="1134" w:type="dxa"/>
            <w:shd w:val="clear" w:color="auto" w:fill="auto"/>
          </w:tcPr>
          <w:p w14:paraId="4C30B8DD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DD3D48">
              <w:rPr>
                <w:rFonts w:ascii="Angsana New" w:hAnsi="Angsana New"/>
                <w:sz w:val="30"/>
                <w:szCs w:val="30"/>
              </w:rPr>
              <w:t>(</w:t>
            </w:r>
            <w:r w:rsidR="00987DA9" w:rsidRPr="00DD3D4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3D48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Pr="00DD3D4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694</w:t>
            </w:r>
            <w:r w:rsidRPr="00DD3D4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0430CD95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5F4B71B1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 xml:space="preserve">  1,550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6C5585B7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14:paraId="27F7A555" w14:textId="77777777" w:rsidR="00153145" w:rsidRPr="00DD3D48" w:rsidRDefault="00153145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proofErr w:type="gramStart"/>
            <w:r w:rsidRPr="00DD3D48">
              <w:rPr>
                <w:rFonts w:ascii="Angsana New" w:hAnsi="Angsana New"/>
                <w:sz w:val="30"/>
                <w:szCs w:val="30"/>
              </w:rPr>
              <w:t>(</w:t>
            </w:r>
            <w:r w:rsidR="00566115" w:rsidRPr="00DD3D4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D3D48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gramEnd"/>
            <w:r w:rsidRPr="00DD3D4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694</w:t>
            </w:r>
            <w:r w:rsidRPr="00DD3D4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  <w:vAlign w:val="bottom"/>
          </w:tcPr>
          <w:p w14:paraId="628E7E6D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14:paraId="0F94FF8E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 xml:space="preserve">  1,550</w:t>
            </w:r>
          </w:p>
        </w:tc>
      </w:tr>
      <w:tr w:rsidR="00DF07F5" w:rsidRPr="00DD3D48" w14:paraId="61673249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00AEC90E" w14:textId="77777777" w:rsidR="00DF07F5" w:rsidRPr="00DD3D48" w:rsidRDefault="00DF07F5" w:rsidP="000602A3">
            <w:pPr>
              <w:tabs>
                <w:tab w:val="clear" w:pos="2580"/>
                <w:tab w:val="clear" w:pos="2807"/>
                <w:tab w:val="left" w:pos="279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หนี้สินภาษีเงินได้รอการตัดบัญชีเพิ่มขึ้น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63D229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2C8251F4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1E8EC187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65A3213F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3F597C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252" w:type="dxa"/>
            <w:vAlign w:val="bottom"/>
          </w:tcPr>
          <w:p w14:paraId="1F58BD98" w14:textId="77777777" w:rsidR="00DF07F5" w:rsidRPr="00DD3D48" w:rsidRDefault="00DF07F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14:paraId="2A6E3800" w14:textId="77777777" w:rsidR="00DF07F5" w:rsidRPr="00DD3D48" w:rsidRDefault="00DF07F5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</w:tr>
      <w:tr w:rsidR="00153145" w:rsidRPr="00DD3D48" w14:paraId="3DD2ED15" w14:textId="77777777" w:rsidTr="00DF07F5">
        <w:trPr>
          <w:trHeight w:val="20"/>
        </w:trPr>
        <w:tc>
          <w:tcPr>
            <w:tcW w:w="4732" w:type="dxa"/>
            <w:shd w:val="clear" w:color="auto" w:fill="auto"/>
          </w:tcPr>
          <w:p w14:paraId="4F011600" w14:textId="77777777" w:rsidR="00153145" w:rsidRPr="00DD3D48" w:rsidRDefault="00153145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B5E506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15,448</w:t>
            </w:r>
          </w:p>
        </w:tc>
        <w:tc>
          <w:tcPr>
            <w:tcW w:w="293" w:type="dxa"/>
            <w:shd w:val="clear" w:color="auto" w:fill="auto"/>
            <w:vAlign w:val="bottom"/>
          </w:tcPr>
          <w:p w14:paraId="18200E05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C68C97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11,103</w:t>
            </w:r>
          </w:p>
        </w:tc>
        <w:tc>
          <w:tcPr>
            <w:tcW w:w="322" w:type="dxa"/>
            <w:shd w:val="clear" w:color="auto" w:fill="auto"/>
            <w:vAlign w:val="bottom"/>
          </w:tcPr>
          <w:p w14:paraId="7C0C4E39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21EAF2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15,448</w:t>
            </w:r>
          </w:p>
        </w:tc>
        <w:tc>
          <w:tcPr>
            <w:tcW w:w="252" w:type="dxa"/>
            <w:vAlign w:val="bottom"/>
          </w:tcPr>
          <w:p w14:paraId="533F4B10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E2F761C" w14:textId="77777777" w:rsidR="00153145" w:rsidRPr="00DD3D48" w:rsidRDefault="00153145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11,103</w:t>
            </w:r>
          </w:p>
        </w:tc>
      </w:tr>
    </w:tbl>
    <w:p w14:paraId="5FDE2175" w14:textId="77777777" w:rsidR="00216D83" w:rsidRPr="00DD3D48" w:rsidRDefault="00216D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1" w:name="OLE_LINK4"/>
      <w:bookmarkEnd w:id="0"/>
    </w:p>
    <w:p w14:paraId="67B675BF" w14:textId="77777777" w:rsidR="00920220" w:rsidRPr="00DD3D48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D3D48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</w:t>
      </w:r>
      <w:r w:rsidR="00327D22" w:rsidRPr="00DD3D48">
        <w:rPr>
          <w:rFonts w:ascii="Angsana New" w:hAnsi="Angsana New"/>
          <w:sz w:val="30"/>
          <w:szCs w:val="30"/>
          <w:cs/>
        </w:rPr>
        <w:t>และหนี้สินภาษีเงินได้รอการตัดบัญชี</w:t>
      </w:r>
      <w:r w:rsidRPr="00DD3D48">
        <w:rPr>
          <w:rFonts w:ascii="Angsana New" w:hAnsi="Angsana New"/>
          <w:sz w:val="30"/>
          <w:szCs w:val="30"/>
          <w:cs/>
        </w:rPr>
        <w:t xml:space="preserve">ที่แสดงในงบแสดงฐานะการเงิน ณ วันที่ </w:t>
      </w:r>
      <w:r w:rsidRPr="00DD3D48">
        <w:rPr>
          <w:rFonts w:ascii="Angsana New" w:hAnsi="Angsana New"/>
          <w:sz w:val="30"/>
          <w:szCs w:val="30"/>
        </w:rPr>
        <w:t xml:space="preserve">31 </w:t>
      </w:r>
      <w:r w:rsidRPr="00DD3D48">
        <w:rPr>
          <w:rFonts w:ascii="Angsana New" w:hAnsi="Angsana New"/>
          <w:sz w:val="30"/>
          <w:szCs w:val="30"/>
          <w:cs/>
        </w:rPr>
        <w:t xml:space="preserve">ธันวาคม </w:t>
      </w:r>
      <w:r w:rsidR="00C46679" w:rsidRPr="00DD3D48">
        <w:rPr>
          <w:rFonts w:ascii="Angsana New" w:hAnsi="Angsana New"/>
          <w:sz w:val="30"/>
          <w:szCs w:val="30"/>
        </w:rPr>
        <w:t>2</w:t>
      </w:r>
      <w:r w:rsidR="00306D26" w:rsidRPr="00DD3D48">
        <w:rPr>
          <w:rFonts w:ascii="Angsana New" w:hAnsi="Angsana New"/>
          <w:sz w:val="30"/>
          <w:szCs w:val="30"/>
        </w:rPr>
        <w:t>56</w:t>
      </w:r>
      <w:r w:rsidR="003923E2" w:rsidRPr="00DD3D48">
        <w:rPr>
          <w:rFonts w:ascii="Angsana New" w:hAnsi="Angsana New"/>
          <w:sz w:val="30"/>
          <w:szCs w:val="30"/>
          <w:cs/>
        </w:rPr>
        <w:t>4</w:t>
      </w:r>
      <w:r w:rsidRPr="00DD3D48">
        <w:rPr>
          <w:rFonts w:ascii="Angsana New" w:hAnsi="Angsana New"/>
          <w:sz w:val="30"/>
          <w:szCs w:val="30"/>
        </w:rPr>
        <w:t xml:space="preserve"> </w:t>
      </w:r>
      <w:r w:rsidRPr="00DD3D48">
        <w:rPr>
          <w:rFonts w:ascii="Angsana New" w:hAnsi="Angsana New"/>
          <w:sz w:val="30"/>
          <w:szCs w:val="30"/>
          <w:cs/>
        </w:rPr>
        <w:t xml:space="preserve">และ </w:t>
      </w:r>
      <w:bookmarkEnd w:id="1"/>
      <w:r w:rsidR="00306D26" w:rsidRPr="00DD3D48">
        <w:rPr>
          <w:rFonts w:ascii="Angsana New" w:hAnsi="Angsana New"/>
          <w:sz w:val="30"/>
          <w:szCs w:val="30"/>
        </w:rPr>
        <w:t>256</w:t>
      </w:r>
      <w:r w:rsidR="003923E2" w:rsidRPr="00DD3D48">
        <w:rPr>
          <w:rFonts w:ascii="Angsana New" w:hAnsi="Angsana New"/>
          <w:sz w:val="30"/>
          <w:szCs w:val="30"/>
          <w:cs/>
        </w:rPr>
        <w:t>3</w:t>
      </w:r>
      <w:r w:rsidR="005700D6" w:rsidRPr="00DD3D48">
        <w:rPr>
          <w:rFonts w:ascii="Angsana New" w:hAnsi="Angsana New"/>
          <w:sz w:val="30"/>
          <w:szCs w:val="30"/>
        </w:rPr>
        <w:t xml:space="preserve"> </w:t>
      </w:r>
      <w:r w:rsidR="005700D6" w:rsidRPr="00DD3D48">
        <w:rPr>
          <w:rFonts w:ascii="Angsana New" w:hAnsi="Angsana New"/>
          <w:sz w:val="30"/>
          <w:szCs w:val="30"/>
          <w:cs/>
        </w:rPr>
        <w:t>มีดังนี้</w:t>
      </w:r>
    </w:p>
    <w:p w14:paraId="5DCFFDF8" w14:textId="77777777" w:rsidR="00617F50" w:rsidRPr="00DD3D48" w:rsidRDefault="00617F5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013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732"/>
        <w:gridCol w:w="1134"/>
        <w:gridCol w:w="284"/>
        <w:gridCol w:w="1134"/>
        <w:gridCol w:w="324"/>
        <w:gridCol w:w="1092"/>
        <w:gridCol w:w="252"/>
        <w:gridCol w:w="1180"/>
      </w:tblGrid>
      <w:tr w:rsidR="005A6FE0" w:rsidRPr="00DD3D48" w14:paraId="417018DF" w14:textId="77777777" w:rsidTr="00A64FF0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0F4F0E47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E384F2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5A6FE0" w:rsidRPr="00DD3D48" w14:paraId="2F46F4CB" w14:textId="77777777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0476FE81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0E4605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4" w:type="dxa"/>
            <w:shd w:val="clear" w:color="auto" w:fill="auto"/>
          </w:tcPr>
          <w:p w14:paraId="12A11FA3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476052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5A6FE0" w:rsidRPr="00DD3D48" w14:paraId="7C6A11F8" w14:textId="77777777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14:paraId="5029E2C4" w14:textId="77777777"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D5CEE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14:paraId="3A130D99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FD793B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2563</w:t>
            </w:r>
          </w:p>
        </w:tc>
        <w:tc>
          <w:tcPr>
            <w:tcW w:w="324" w:type="dxa"/>
            <w:shd w:val="clear" w:color="auto" w:fill="auto"/>
          </w:tcPr>
          <w:p w14:paraId="22208D53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A682B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14:paraId="36DB0A3F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14:paraId="0C24D773" w14:textId="77777777"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3</w:t>
            </w:r>
          </w:p>
        </w:tc>
      </w:tr>
      <w:tr w:rsidR="005A6FE0" w:rsidRPr="00DD3D48" w14:paraId="187C31BA" w14:textId="77777777" w:rsidTr="00A64FF0">
        <w:trPr>
          <w:trHeight w:val="20"/>
        </w:trPr>
        <w:tc>
          <w:tcPr>
            <w:tcW w:w="10132" w:type="dxa"/>
            <w:gridSpan w:val="8"/>
            <w:shd w:val="clear" w:color="auto" w:fill="auto"/>
          </w:tcPr>
          <w:p w14:paraId="0C4043F8" w14:textId="77777777" w:rsidR="005A6FE0" w:rsidRPr="00DD3D48" w:rsidRDefault="005A6FE0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</w:t>
            </w:r>
            <w:r w:rsidR="00577EF8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ยังไม่ถือเป็นรายจ่ายทางภาษี</w:t>
            </w:r>
          </w:p>
        </w:tc>
      </w:tr>
      <w:tr w:rsidR="00327D22" w:rsidRPr="00DD3D48" w14:paraId="76A3E5A9" w14:textId="77777777" w:rsidTr="00A64FF0">
        <w:trPr>
          <w:trHeight w:val="20"/>
        </w:trPr>
        <w:tc>
          <w:tcPr>
            <w:tcW w:w="10132" w:type="dxa"/>
            <w:gridSpan w:val="8"/>
            <w:shd w:val="clear" w:color="auto" w:fill="auto"/>
          </w:tcPr>
          <w:p w14:paraId="6F8C5B9F" w14:textId="77777777" w:rsidR="00327D22" w:rsidRPr="00DD3D48" w:rsidRDefault="00327D22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</w:tr>
      <w:tr w:rsidR="00327D22" w:rsidRPr="00DD3D48" w14:paraId="5219231E" w14:textId="77777777" w:rsidTr="00A64FF0">
        <w:trPr>
          <w:trHeight w:val="20"/>
        </w:trPr>
        <w:tc>
          <w:tcPr>
            <w:tcW w:w="4732" w:type="dxa"/>
            <w:shd w:val="clear" w:color="auto" w:fill="auto"/>
          </w:tcPr>
          <w:p w14:paraId="08AE6AD3" w14:textId="77777777" w:rsidR="00327D22" w:rsidRPr="00DD3D48" w:rsidRDefault="00327D22" w:rsidP="004E3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ค่าเผื่อ</w:t>
            </w:r>
            <w:r w:rsidRPr="00DD3D48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44DFD2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B4B337C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02FEBA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168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40F307E0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46820234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209</w:t>
            </w:r>
          </w:p>
        </w:tc>
        <w:tc>
          <w:tcPr>
            <w:tcW w:w="252" w:type="dxa"/>
            <w:vAlign w:val="bottom"/>
          </w:tcPr>
          <w:p w14:paraId="049B58F7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center"/>
          </w:tcPr>
          <w:p w14:paraId="56B0A790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168</w:t>
            </w:r>
          </w:p>
        </w:tc>
      </w:tr>
      <w:tr w:rsidR="00327D22" w:rsidRPr="00DD3D48" w14:paraId="6D6CFFF2" w14:textId="77777777" w:rsidTr="00A64FF0">
        <w:trPr>
          <w:trHeight w:val="20"/>
        </w:trPr>
        <w:tc>
          <w:tcPr>
            <w:tcW w:w="4732" w:type="dxa"/>
            <w:shd w:val="clear" w:color="auto" w:fill="auto"/>
          </w:tcPr>
          <w:p w14:paraId="29650DA4" w14:textId="77777777" w:rsidR="00327D22" w:rsidRPr="00DD3D48" w:rsidRDefault="00327D22" w:rsidP="004E3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-    ค่าเผื่อสินค้าเสื่อมสภาพ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C91AF5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1,2</w:t>
            </w:r>
            <w:r w:rsidR="00A9347C" w:rsidRPr="00DD3D48">
              <w:rPr>
                <w:rFonts w:ascii="Angsana New" w:hAnsi="Angsana New"/>
                <w:sz w:val="30"/>
                <w:szCs w:val="30"/>
                <w:lang w:eastAsia="en-US"/>
              </w:rPr>
              <w:t>60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21BDC54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E06C9E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782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69B3A4AA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2BC10199" w14:textId="77777777" w:rsidR="00327D22" w:rsidRPr="00DD3D48" w:rsidRDefault="00A9347C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,260</w:t>
            </w:r>
          </w:p>
        </w:tc>
        <w:tc>
          <w:tcPr>
            <w:tcW w:w="252" w:type="dxa"/>
            <w:vAlign w:val="bottom"/>
          </w:tcPr>
          <w:p w14:paraId="26671D61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center"/>
          </w:tcPr>
          <w:p w14:paraId="5CDEE110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782</w:t>
            </w:r>
          </w:p>
        </w:tc>
      </w:tr>
      <w:tr w:rsidR="00327D22" w:rsidRPr="00DD3D48" w14:paraId="2A78DECC" w14:textId="77777777" w:rsidTr="00A64FF0">
        <w:trPr>
          <w:trHeight w:val="20"/>
        </w:trPr>
        <w:tc>
          <w:tcPr>
            <w:tcW w:w="4732" w:type="dxa"/>
            <w:shd w:val="clear" w:color="auto" w:fill="auto"/>
          </w:tcPr>
          <w:p w14:paraId="09A3DEA7" w14:textId="77777777" w:rsidR="00327D22" w:rsidRPr="00DD3D48" w:rsidRDefault="00327D22" w:rsidP="004E3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A16A55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2,126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1792B86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879C34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1,951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4D805FA4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E1EDDE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2,126</w:t>
            </w:r>
          </w:p>
        </w:tc>
        <w:tc>
          <w:tcPr>
            <w:tcW w:w="252" w:type="dxa"/>
            <w:vAlign w:val="bottom"/>
          </w:tcPr>
          <w:p w14:paraId="066F4EF2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center"/>
          </w:tcPr>
          <w:p w14:paraId="77343F9A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1,951</w:t>
            </w:r>
          </w:p>
        </w:tc>
      </w:tr>
      <w:tr w:rsidR="00327D22" w:rsidRPr="00DD3D48" w14:paraId="4FE847A0" w14:textId="77777777" w:rsidTr="00A64FF0">
        <w:trPr>
          <w:trHeight w:val="20"/>
        </w:trPr>
        <w:tc>
          <w:tcPr>
            <w:tcW w:w="4732" w:type="dxa"/>
            <w:shd w:val="clear" w:color="auto" w:fill="auto"/>
          </w:tcPr>
          <w:p w14:paraId="7A0808A7" w14:textId="77777777" w:rsidR="00327D22" w:rsidRPr="00DD3D48" w:rsidRDefault="00327D22" w:rsidP="004E35C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40F8FD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3,59</w:t>
            </w:r>
            <w:r w:rsidR="00A9347C" w:rsidRPr="00DD3D48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49CC160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B353F2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2,901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26A83D1D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3D3EFB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3,59</w:t>
            </w:r>
            <w:r w:rsidR="00A9347C" w:rsidRPr="00DD3D48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252" w:type="dxa"/>
            <w:vAlign w:val="bottom"/>
          </w:tcPr>
          <w:p w14:paraId="0BA5D491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3D866AF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2,901</w:t>
            </w:r>
          </w:p>
        </w:tc>
      </w:tr>
      <w:tr w:rsidR="00327D22" w:rsidRPr="00DD3D48" w14:paraId="2799D5B1" w14:textId="77777777" w:rsidTr="00A64FF0">
        <w:trPr>
          <w:trHeight w:val="20"/>
        </w:trPr>
        <w:tc>
          <w:tcPr>
            <w:tcW w:w="4732" w:type="dxa"/>
            <w:shd w:val="clear" w:color="auto" w:fill="auto"/>
          </w:tcPr>
          <w:p w14:paraId="1D10AF4D" w14:textId="77777777" w:rsidR="00327D22" w:rsidRPr="00DD3D48" w:rsidRDefault="008D0D26" w:rsidP="004E35CD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ยังไม่ถือเป็นราย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ได้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421DF36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27CE3F9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C429AA1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14:paraId="3232DDCB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4737D46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14:paraId="3D99E00A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top w:val="double" w:sz="4" w:space="0" w:color="auto"/>
            </w:tcBorders>
            <w:vAlign w:val="center"/>
          </w:tcPr>
          <w:p w14:paraId="5334B1E7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7D22" w:rsidRPr="00DD3D48" w14:paraId="378AD216" w14:textId="77777777" w:rsidTr="00A64FF0">
        <w:trPr>
          <w:trHeight w:val="20"/>
        </w:trPr>
        <w:tc>
          <w:tcPr>
            <w:tcW w:w="4732" w:type="dxa"/>
            <w:shd w:val="clear" w:color="auto" w:fill="auto"/>
          </w:tcPr>
          <w:p w14:paraId="53A7BAEB" w14:textId="77777777" w:rsidR="00327D22" w:rsidRPr="00DD3D48" w:rsidRDefault="00327D22" w:rsidP="004E35C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BABE7B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6B2A7136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462079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14:paraId="5B58A589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72D361F7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14:paraId="326241D5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center"/>
          </w:tcPr>
          <w:p w14:paraId="7E846104" w14:textId="77777777" w:rsidR="00327D22" w:rsidRPr="00DD3D48" w:rsidRDefault="00327D22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64FF0" w:rsidRPr="00DD3D48" w14:paraId="00EEF74F" w14:textId="77777777" w:rsidTr="00060108">
        <w:trPr>
          <w:trHeight w:val="20"/>
        </w:trPr>
        <w:tc>
          <w:tcPr>
            <w:tcW w:w="4732" w:type="dxa"/>
            <w:shd w:val="clear" w:color="auto" w:fill="auto"/>
          </w:tcPr>
          <w:p w14:paraId="63AA64BD" w14:textId="77777777" w:rsidR="00A64FF0" w:rsidRPr="00DD3D48" w:rsidRDefault="00A64FF0" w:rsidP="004E35CD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E7A332" w14:textId="77777777" w:rsidR="00A64FF0" w:rsidRPr="00DD3D48" w:rsidRDefault="00A64FF0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436C644B" w14:textId="77777777" w:rsidR="00A64FF0" w:rsidRPr="00DD3D48" w:rsidRDefault="00A64FF0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</w:tcPr>
          <w:p w14:paraId="305074C1" w14:textId="77777777" w:rsidR="00A64FF0" w:rsidRPr="00DD3D48" w:rsidRDefault="00A64FF0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324" w:type="dxa"/>
            <w:shd w:val="clear" w:color="auto" w:fill="auto"/>
            <w:vAlign w:val="bottom"/>
          </w:tcPr>
          <w:p w14:paraId="199BCBFC" w14:textId="77777777" w:rsidR="00A64FF0" w:rsidRPr="00DD3D48" w:rsidRDefault="00A64FF0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8ED3B0C" w14:textId="77777777" w:rsidR="00A64FF0" w:rsidRPr="00DD3D48" w:rsidRDefault="00A64FF0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252" w:type="dxa"/>
            <w:vAlign w:val="bottom"/>
          </w:tcPr>
          <w:p w14:paraId="0FFEED31" w14:textId="77777777" w:rsidR="00A64FF0" w:rsidRPr="00DD3D48" w:rsidRDefault="00A64FF0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</w:tcPr>
          <w:p w14:paraId="41DE1C42" w14:textId="77777777" w:rsidR="00A64FF0" w:rsidRPr="00DD3D48" w:rsidRDefault="00A64FF0" w:rsidP="0082375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</w:tr>
    </w:tbl>
    <w:p w14:paraId="6A923151" w14:textId="77777777" w:rsidR="00B97BC4" w:rsidRPr="00D04314" w:rsidRDefault="00B97BC4" w:rsidP="004E3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57AE34C" w14:textId="77777777" w:rsidR="005251C0" w:rsidRPr="00D04314" w:rsidRDefault="00D04314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D04314"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 w:hint="cs"/>
          <w:sz w:val="30"/>
          <w:szCs w:val="30"/>
          <w:cs/>
        </w:rPr>
        <w:t>31 ธันวาคม 2564</w:t>
      </w:r>
      <w:r w:rsidRPr="00D04314">
        <w:rPr>
          <w:rFonts w:ascii="Angsana New" w:hAnsi="Angsana New"/>
          <w:sz w:val="30"/>
          <w:szCs w:val="30"/>
          <w:cs/>
        </w:rPr>
        <w:t xml:space="preserve"> บริษัทย่อยมีผลขาดทุนสะสมทางภาษีเป็นจำนวนเงินประมาณ</w:t>
      </w:r>
      <w:r w:rsidRPr="00D04314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4.9</w:t>
      </w:r>
      <w:r w:rsidRPr="00D04314">
        <w:rPr>
          <w:rFonts w:ascii="Angsana New" w:hAnsi="Angsana New" w:hint="cs"/>
          <w:sz w:val="30"/>
          <w:szCs w:val="30"/>
          <w:cs/>
        </w:rPr>
        <w:t xml:space="preserve"> </w:t>
      </w:r>
      <w:r w:rsidRPr="00D04314">
        <w:rPr>
          <w:rFonts w:ascii="Angsana New" w:hAnsi="Angsana New"/>
          <w:sz w:val="30"/>
          <w:szCs w:val="30"/>
          <w:cs/>
        </w:rPr>
        <w:t>ล้าน</w:t>
      </w:r>
      <w:r w:rsidRPr="00D04314">
        <w:rPr>
          <w:rFonts w:ascii="Angsana New" w:hAnsi="Angsana New" w:hint="cs"/>
          <w:sz w:val="30"/>
          <w:szCs w:val="30"/>
          <w:cs/>
        </w:rPr>
        <w:t>บ</w:t>
      </w:r>
      <w:r w:rsidRPr="00D04314">
        <w:rPr>
          <w:rFonts w:ascii="Angsana New" w:hAnsi="Angsana New"/>
          <w:sz w:val="30"/>
          <w:szCs w:val="30"/>
          <w:cs/>
        </w:rPr>
        <w:t>าท</w:t>
      </w:r>
      <w:r w:rsidRPr="00D04314">
        <w:rPr>
          <w:rFonts w:ascii="Angsana New" w:hAnsi="Angsana New" w:hint="cs"/>
          <w:sz w:val="30"/>
          <w:szCs w:val="30"/>
          <w:cs/>
        </w:rPr>
        <w:t>ซึ่งใช้</w:t>
      </w:r>
      <w:r w:rsidRPr="00D04314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D04314">
        <w:rPr>
          <w:rFonts w:ascii="Angsana New" w:hAnsi="Angsana New" w:hint="cs"/>
          <w:sz w:val="30"/>
          <w:szCs w:val="30"/>
          <w:cs/>
        </w:rPr>
        <w:t>ในระหว่างปี 256</w:t>
      </w:r>
      <w:r w:rsidR="00BF7D59">
        <w:rPr>
          <w:rFonts w:ascii="Angsana New" w:hAnsi="Angsana New" w:hint="cs"/>
          <w:sz w:val="30"/>
          <w:szCs w:val="30"/>
          <w:cs/>
        </w:rPr>
        <w:t>5</w:t>
      </w:r>
      <w:r w:rsidRPr="00D04314">
        <w:rPr>
          <w:rFonts w:ascii="Angsana New" w:hAnsi="Angsana New" w:hint="cs"/>
          <w:sz w:val="30"/>
          <w:szCs w:val="30"/>
          <w:cs/>
        </w:rPr>
        <w:t xml:space="preserve"> จนถึงปี 2569</w:t>
      </w:r>
      <w:r w:rsidR="005251C0" w:rsidRPr="00D04314"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566E84A5" w14:textId="77777777" w:rsidR="00592D1A" w:rsidRPr="003945B4" w:rsidRDefault="00592D1A" w:rsidP="003945B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945B4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การจ่ายเงินปันผล</w:t>
      </w:r>
      <w:r w:rsidR="005D2069" w:rsidRPr="003945B4">
        <w:rPr>
          <w:rFonts w:ascii="Angsana New" w:hAnsi="Angsana New" w:hint="cs"/>
          <w:b/>
          <w:bCs/>
          <w:sz w:val="30"/>
          <w:szCs w:val="30"/>
          <w:cs/>
        </w:rPr>
        <w:t>และเงินปันผลระหว่างกาล</w:t>
      </w:r>
    </w:p>
    <w:p w14:paraId="68E383F5" w14:textId="77777777" w:rsidR="00823E9D" w:rsidRPr="003945B4" w:rsidRDefault="00823E9D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B4A3BEC" w14:textId="77777777" w:rsidR="003945B4" w:rsidRPr="003945B4" w:rsidRDefault="003945B4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3945B4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3945B4">
        <w:rPr>
          <w:rFonts w:ascii="Angsana New" w:hAnsi="Angsana New"/>
          <w:sz w:val="30"/>
          <w:szCs w:val="30"/>
        </w:rPr>
        <w:t xml:space="preserve">20 </w:t>
      </w:r>
      <w:r w:rsidRPr="003945B4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3945B4">
        <w:rPr>
          <w:rFonts w:ascii="Angsana New" w:hAnsi="Angsana New"/>
          <w:sz w:val="30"/>
          <w:szCs w:val="30"/>
        </w:rPr>
        <w:t xml:space="preserve">2564 </w:t>
      </w:r>
      <w:r w:rsidRPr="003945B4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3945B4">
        <w:rPr>
          <w:rFonts w:ascii="Angsana New" w:hAnsi="Angsana New"/>
          <w:sz w:val="30"/>
          <w:szCs w:val="30"/>
        </w:rPr>
        <w:t xml:space="preserve">2563 </w:t>
      </w:r>
      <w:r w:rsidRPr="003945B4">
        <w:rPr>
          <w:rFonts w:ascii="Angsana New" w:hAnsi="Angsana New" w:hint="cs"/>
          <w:sz w:val="30"/>
          <w:szCs w:val="30"/>
          <w:cs/>
        </w:rPr>
        <w:t>ในอัตราหุ้นละ 0.10</w:t>
      </w:r>
      <w:r w:rsidRPr="003945B4">
        <w:rPr>
          <w:rFonts w:ascii="Angsana New" w:hAnsi="Angsana New"/>
          <w:sz w:val="30"/>
          <w:szCs w:val="30"/>
        </w:rPr>
        <w:t xml:space="preserve"> </w:t>
      </w:r>
      <w:r w:rsidRPr="003945B4">
        <w:rPr>
          <w:rFonts w:ascii="Angsana New" w:hAnsi="Angsana New" w:hint="cs"/>
          <w:sz w:val="30"/>
          <w:szCs w:val="30"/>
          <w:cs/>
        </w:rPr>
        <w:t>บาทเป็นเงินรวมประมาณ 30.80 ล้านบาทให้แก่ผู้ถือหุ้น</w:t>
      </w:r>
      <w:r w:rsidRPr="003945B4">
        <w:rPr>
          <w:rFonts w:ascii="Angsana New" w:hAnsi="Angsana New"/>
          <w:sz w:val="30"/>
          <w:szCs w:val="30"/>
          <w:cs/>
        </w:rPr>
        <w:t>โดย</w:t>
      </w:r>
      <w:r w:rsidRPr="003945B4">
        <w:rPr>
          <w:rFonts w:ascii="Angsana New" w:hAnsi="Angsana New" w:hint="cs"/>
          <w:sz w:val="30"/>
          <w:szCs w:val="30"/>
          <w:cs/>
        </w:rPr>
        <w:t>กำหนด</w:t>
      </w:r>
      <w:r w:rsidRPr="003945B4">
        <w:rPr>
          <w:rFonts w:ascii="Angsana New" w:hAnsi="Angsana New"/>
          <w:sz w:val="30"/>
          <w:szCs w:val="30"/>
          <w:cs/>
        </w:rPr>
        <w:t>จ่ายเงินปันผล</w:t>
      </w:r>
      <w:r w:rsidRPr="003945B4">
        <w:rPr>
          <w:rFonts w:ascii="Angsana New" w:hAnsi="Angsana New" w:hint="cs"/>
          <w:sz w:val="30"/>
          <w:szCs w:val="30"/>
          <w:cs/>
        </w:rPr>
        <w:t xml:space="preserve">ดังกล่าวในวันที่ 14 พฤษภาคม </w:t>
      </w:r>
      <w:r w:rsidRPr="003945B4">
        <w:rPr>
          <w:rFonts w:ascii="Angsana New" w:hAnsi="Angsana New"/>
          <w:sz w:val="30"/>
          <w:szCs w:val="30"/>
        </w:rPr>
        <w:t>25</w:t>
      </w:r>
      <w:r w:rsidRPr="003945B4">
        <w:rPr>
          <w:rFonts w:ascii="Angsana New" w:hAnsi="Angsana New" w:hint="cs"/>
          <w:sz w:val="30"/>
          <w:szCs w:val="30"/>
          <w:cs/>
        </w:rPr>
        <w:t>64</w:t>
      </w:r>
    </w:p>
    <w:p w14:paraId="69E9B87B" w14:textId="77777777" w:rsidR="003945B4" w:rsidRPr="003945B4" w:rsidRDefault="003945B4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6572851" w14:textId="77777777" w:rsidR="000F2A19" w:rsidRPr="003945B4" w:rsidRDefault="003945B4" w:rsidP="003945B4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3945B4">
        <w:rPr>
          <w:rFonts w:ascii="Angsana New" w:hAnsi="Angsana New" w:hint="cs"/>
          <w:szCs w:val="30"/>
          <w:cs/>
        </w:rPr>
        <w:t>ในที่ประชุมคณะกรรมการบริษัทเมื่อวันที่ 31 มีนาคม 2563</w:t>
      </w:r>
      <w:r w:rsidRPr="003945B4">
        <w:rPr>
          <w:rFonts w:ascii="Angsana New" w:hAnsi="Angsana New"/>
          <w:szCs w:val="30"/>
        </w:rPr>
        <w:t xml:space="preserve"> </w:t>
      </w:r>
      <w:r w:rsidRPr="003945B4">
        <w:rPr>
          <w:rFonts w:ascii="Angsana New" w:hAnsi="Angsana New" w:hint="cs"/>
          <w:szCs w:val="30"/>
          <w:cs/>
        </w:rPr>
        <w:t>คณะกรรมการบริษัทได้มีมติเป็นเอกฉันท์อนุมัติการจ่ายเงินปันผลระหว่างกาลจากผลการดำเนินงานปี 2562 ในอัตราหุ้นละประมาณ 0.13 บาทเป็นเงินรวมประมาณ 40</w:t>
      </w:r>
      <w:r w:rsidRPr="003945B4">
        <w:rPr>
          <w:rFonts w:ascii="Angsana New" w:hAnsi="Angsana New"/>
          <w:szCs w:val="30"/>
        </w:rPr>
        <w:t xml:space="preserve">.04 </w:t>
      </w:r>
      <w:r w:rsidRPr="003945B4">
        <w:rPr>
          <w:rFonts w:ascii="Angsana New" w:hAnsi="Angsana New" w:hint="cs"/>
          <w:szCs w:val="30"/>
          <w:cs/>
        </w:rPr>
        <w:t>ล้านบาทให้แก่ผู้ถือหุ้นโดยกำหนดจ่ายเงินปันผลในวันที่ 30 เมษายน 2563 ทั้งนี้ เรื่องดังกล่าวข้างต้นได้รับทราบโดยผู้ถือหุ้นแล้วในการประชุมสามัญผู้ถือหุ้นเมื่อวันที่ 17 มิถุนายน 2563</w:t>
      </w:r>
    </w:p>
    <w:p w14:paraId="18B278E8" w14:textId="77777777" w:rsidR="000F2A19" w:rsidRPr="003945B4" w:rsidRDefault="000F2A19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14:paraId="11D508B8" w14:textId="77777777" w:rsidR="001551C2" w:rsidRPr="00297680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ข้</w:t>
      </w:r>
      <w:r w:rsidR="001551C2" w:rsidRPr="00297680">
        <w:rPr>
          <w:rFonts w:ascii="Angsana New" w:hAnsi="Angsana New" w:hint="cs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14:paraId="34BC234E" w14:textId="77777777"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14:paraId="30A34479" w14:textId="77777777" w:rsidR="00295566" w:rsidRPr="0075192E" w:rsidRDefault="0075192E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9D732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 xml:space="preserve">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9D732C">
        <w:rPr>
          <w:rFonts w:ascii="Angsana New" w:hAnsi="Angsana New"/>
          <w:sz w:val="30"/>
          <w:szCs w:val="30"/>
        </w:rPr>
        <w:t xml:space="preserve">(1) </w:t>
      </w:r>
      <w:r w:rsidRPr="009D732C">
        <w:rPr>
          <w:rFonts w:ascii="Angsana New" w:hAnsi="Angsana New"/>
          <w:sz w:val="30"/>
          <w:szCs w:val="30"/>
          <w:cs/>
        </w:rPr>
        <w:t>อุปกรณ์และวัสดุสิ้นเปลือง</w:t>
      </w:r>
      <w:r w:rsidRPr="009D732C">
        <w:rPr>
          <w:rFonts w:ascii="Angsana New" w:hAnsi="Angsana New" w:hint="cs"/>
          <w:sz w:val="30"/>
          <w:szCs w:val="30"/>
          <w:cs/>
        </w:rPr>
        <w:t>และ</w:t>
      </w:r>
      <w:r w:rsidRPr="009D732C">
        <w:rPr>
          <w:rFonts w:ascii="Angsana New" w:hAnsi="Angsana New"/>
          <w:sz w:val="30"/>
          <w:szCs w:val="30"/>
          <w:cs/>
        </w:rPr>
        <w:t xml:space="preserve"> (</w:t>
      </w:r>
      <w:r w:rsidRPr="009D732C">
        <w:rPr>
          <w:rFonts w:ascii="Angsana New" w:hAnsi="Angsana New"/>
          <w:sz w:val="30"/>
          <w:szCs w:val="30"/>
        </w:rPr>
        <w:t>2</w:t>
      </w:r>
      <w:r w:rsidRPr="009D732C">
        <w:rPr>
          <w:rFonts w:ascii="Angsana New" w:hAnsi="Angsana New"/>
          <w:sz w:val="30"/>
          <w:szCs w:val="30"/>
          <w:cs/>
        </w:rPr>
        <w:t>) อุปกรณ์และเครื่องมือทางการแพทย์</w:t>
      </w:r>
      <w:r>
        <w:rPr>
          <w:rFonts w:ascii="Angsana New" w:hAnsi="Angsana New" w:hint="cs"/>
          <w:sz w:val="30"/>
          <w:szCs w:val="30"/>
          <w:cs/>
        </w:rPr>
        <w:t>โดย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ณ </w:t>
      </w:r>
      <w:r w:rsidRPr="003F7DD5">
        <w:rPr>
          <w:rFonts w:ascii="Angsana New" w:hAnsi="Angsana New" w:hint="cs"/>
          <w:sz w:val="30"/>
          <w:szCs w:val="30"/>
          <w:cs/>
        </w:rPr>
        <w:t xml:space="preserve">วันที่ </w:t>
      </w:r>
      <w:r>
        <w:rPr>
          <w:rFonts w:ascii="Angsana New" w:hAnsi="Angsana New" w:hint="cs"/>
          <w:sz w:val="30"/>
          <w:szCs w:val="30"/>
          <w:cs/>
        </w:rPr>
        <w:t>31 ธันวาคม 2564 และ 2563</w:t>
      </w:r>
      <w:r w:rsidRPr="003F7DD5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บริษัทย่อยยังไม่ได้เริ่มดำเนินกิจกรรมหลักทางธุรกิจใดๆ </w:t>
      </w:r>
      <w:r w:rsidRPr="003F7DD5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 w:rsidR="0029129B">
        <w:rPr>
          <w:rFonts w:ascii="Angsana New" w:hAnsi="Angsana New" w:hint="cs"/>
          <w:sz w:val="30"/>
          <w:szCs w:val="30"/>
          <w:cs/>
        </w:rPr>
        <w:t>ยกเว้น</w:t>
      </w:r>
      <w:r w:rsidR="001F2D6F">
        <w:rPr>
          <w:rFonts w:ascii="Angsana New" w:hAnsi="Angsana New" w:hint="cs"/>
          <w:sz w:val="30"/>
          <w:szCs w:val="30"/>
          <w:cs/>
        </w:rPr>
        <w:t>การมี</w:t>
      </w:r>
      <w:r w:rsidR="00A8695E">
        <w:rPr>
          <w:rFonts w:ascii="Angsana New" w:hAnsi="Angsana New" w:hint="cs"/>
          <w:sz w:val="30"/>
          <w:szCs w:val="30"/>
          <w:cs/>
        </w:rPr>
        <w:t>รายการ</w:t>
      </w:r>
      <w:r w:rsidR="0029129B">
        <w:rPr>
          <w:rFonts w:ascii="Angsana New" w:hAnsi="Angsana New" w:hint="cs"/>
          <w:sz w:val="30"/>
          <w:szCs w:val="30"/>
          <w:cs/>
        </w:rPr>
        <w:t>ระหว่างกันตามที่กล่าวในหมายเหตุ 4</w:t>
      </w:r>
      <w:r w:rsidRPr="009D732C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Pr="009D732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9D732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14:paraId="0286A755" w14:textId="77777777" w:rsidR="003923E2" w:rsidRPr="00022104" w:rsidRDefault="003923E2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28"/>
          <w:szCs w:val="28"/>
        </w:rPr>
      </w:pPr>
    </w:p>
    <w:p w14:paraId="02CE2566" w14:textId="77777777" w:rsidR="009E6DDD" w:rsidRDefault="009E6D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14:paraId="397D7267" w14:textId="77777777" w:rsidR="005B5C79" w:rsidRPr="00022104" w:rsidRDefault="00BD6DF4" w:rsidP="005B5C79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</w:t>
      </w:r>
      <w:r w:rsidR="007058B5" w:rsidRPr="00022104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</w:t>
      </w:r>
      <w:r w:rsidR="007058B5" w:rsidRPr="00022104">
        <w:rPr>
          <w:rFonts w:asciiTheme="majorBidi" w:hAnsiTheme="majorBidi" w:cstheme="majorBidi" w:hint="cs"/>
          <w:i/>
          <w:iCs/>
          <w:sz w:val="30"/>
          <w:szCs w:val="30"/>
          <w:cs/>
        </w:rPr>
        <w:t>บปี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BF2448" w:rsidRPr="00022104">
        <w:rPr>
          <w:rFonts w:asciiTheme="majorBidi" w:hAnsiTheme="majorBidi" w:cstheme="majorBidi" w:hint="cs"/>
          <w:i/>
          <w:iCs/>
          <w:sz w:val="30"/>
          <w:szCs w:val="30"/>
          <w:cs/>
        </w:rPr>
        <w:t>31 ธันวาคม</w:t>
      </w:r>
      <w:r w:rsidRPr="00022104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3D5F67" w:rsidRPr="0002210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3923E2">
        <w:rPr>
          <w:rFonts w:asciiTheme="majorBidi" w:hAnsiTheme="majorBidi" w:cstheme="majorBidi" w:hint="cs"/>
          <w:i/>
          <w:iCs/>
          <w:sz w:val="30"/>
          <w:szCs w:val="30"/>
          <w:cs/>
        </w:rPr>
        <w:t>4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และ </w:t>
      </w:r>
      <w:r w:rsidR="003D5F67" w:rsidRPr="00022104">
        <w:rPr>
          <w:rFonts w:asciiTheme="majorBidi" w:hAnsiTheme="majorBidi" w:cstheme="majorBidi"/>
          <w:i/>
          <w:iCs/>
          <w:sz w:val="30"/>
          <w:szCs w:val="30"/>
        </w:rPr>
        <w:t>256</w:t>
      </w:r>
      <w:r w:rsidR="003923E2">
        <w:rPr>
          <w:rFonts w:asciiTheme="majorBidi" w:hAnsiTheme="majorBidi" w:cstheme="majorBidi" w:hint="cs"/>
          <w:i/>
          <w:iCs/>
          <w:sz w:val="30"/>
          <w:szCs w:val="30"/>
          <w:cs/>
        </w:rPr>
        <w:t>3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807DE">
        <w:rPr>
          <w:rFonts w:asciiTheme="majorBidi" w:hAnsiTheme="majorBidi" w:cstheme="majorBidi" w:hint="cs"/>
          <w:i/>
          <w:iCs/>
          <w:sz w:val="30"/>
          <w:szCs w:val="30"/>
          <w:cs/>
        </w:rPr>
        <w:t>ในงบการเงินเฉพาะกิจการ</w:t>
      </w:r>
      <w:r w:rsidRPr="00022104">
        <w:rPr>
          <w:rFonts w:asciiTheme="majorBidi" w:hAnsiTheme="majorBidi" w:cstheme="majorBidi"/>
          <w:i/>
          <w:iCs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X="74" w:tblpY="531"/>
        <w:tblW w:w="10241" w:type="dxa"/>
        <w:tblLayout w:type="fixed"/>
        <w:tblLook w:val="0000" w:firstRow="0" w:lastRow="0" w:firstColumn="0" w:lastColumn="0" w:noHBand="0" w:noVBand="0"/>
      </w:tblPr>
      <w:tblGrid>
        <w:gridCol w:w="3078"/>
        <w:gridCol w:w="970"/>
        <w:gridCol w:w="270"/>
        <w:gridCol w:w="972"/>
        <w:gridCol w:w="236"/>
        <w:gridCol w:w="980"/>
        <w:gridCol w:w="262"/>
        <w:gridCol w:w="972"/>
        <w:gridCol w:w="236"/>
        <w:gridCol w:w="1016"/>
        <w:gridCol w:w="278"/>
        <w:gridCol w:w="960"/>
        <w:gridCol w:w="11"/>
      </w:tblGrid>
      <w:tr w:rsidR="00022104" w:rsidRPr="000D618D" w14:paraId="28370847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1C9ABAAC" w14:textId="77777777" w:rsidR="00022104" w:rsidRPr="000D618D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163" w:type="dxa"/>
            <w:gridSpan w:val="12"/>
          </w:tcPr>
          <w:p w14:paraId="76F821D6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 w:right="-12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022104" w:rsidRPr="000D618D" w14:paraId="7716061F" w14:textId="77777777" w:rsidTr="000D618D">
        <w:trPr>
          <w:trHeight w:val="790"/>
        </w:trPr>
        <w:tc>
          <w:tcPr>
            <w:tcW w:w="3078" w:type="dxa"/>
            <w:vAlign w:val="bottom"/>
          </w:tcPr>
          <w:p w14:paraId="6245573E" w14:textId="77777777" w:rsidR="00022104" w:rsidRPr="000D618D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auto"/>
            </w:tcBorders>
            <w:vAlign w:val="bottom"/>
          </w:tcPr>
          <w:p w14:paraId="1930E25B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3688811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8A0D5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14:paraId="037EEF1D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7A7D5F2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5" w:type="dxa"/>
            <w:gridSpan w:val="4"/>
            <w:tcBorders>
              <w:top w:val="single" w:sz="4" w:space="0" w:color="auto"/>
            </w:tcBorders>
          </w:tcPr>
          <w:p w14:paraId="3CC77769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right="-128"/>
              <w:rPr>
                <w:rFonts w:ascii="Angsana New" w:hAnsi="Angsana New"/>
                <w:sz w:val="28"/>
                <w:szCs w:val="28"/>
              </w:rPr>
            </w:pPr>
          </w:p>
          <w:p w14:paraId="4B3CD075" w14:textId="77777777" w:rsidR="00022104" w:rsidRPr="000D618D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3923E2" w:rsidRPr="000D618D" w14:paraId="33C3AE4E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22F5C980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14:paraId="4A3FFF41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256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4302C98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172B7DBE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256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  <w:tc>
          <w:tcPr>
            <w:tcW w:w="236" w:type="dxa"/>
            <w:vAlign w:val="bottom"/>
          </w:tcPr>
          <w:p w14:paraId="7A83902D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243F0A5B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256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14:paraId="217D1037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14:paraId="55E3C893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256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  <w:tc>
          <w:tcPr>
            <w:tcW w:w="236" w:type="dxa"/>
          </w:tcPr>
          <w:p w14:paraId="1E928AE4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80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14:paraId="76E71E59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256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14:paraId="1B842E27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EB3E59" w14:textId="77777777" w:rsidR="003923E2" w:rsidRPr="000D618D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256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3</w:t>
            </w:r>
          </w:p>
        </w:tc>
      </w:tr>
      <w:tr w:rsidR="003923E2" w:rsidRPr="000D618D" w14:paraId="6E34D347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7502B53C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รายได้จากการขาย</w:t>
            </w:r>
            <w:r w:rsidRPr="000D618D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EFA2E8" w14:textId="77777777" w:rsidR="003923E2" w:rsidRPr="000D618D" w:rsidRDefault="00653308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647</w:t>
            </w:r>
            <w:r w:rsidRPr="000D618D">
              <w:rPr>
                <w:rFonts w:ascii="Angsana New" w:hAnsi="Angsana New"/>
                <w:sz w:val="28"/>
                <w:szCs w:val="28"/>
              </w:rPr>
              <w:t>,402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49452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EF66E0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573,308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F4A7A90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4CC252" w14:textId="77777777" w:rsidR="003923E2" w:rsidRPr="000D618D" w:rsidRDefault="00653308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26</w:t>
            </w:r>
            <w:r w:rsidR="003923E2"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Pr="000D618D">
              <w:rPr>
                <w:rFonts w:ascii="Angsana New" w:hAnsi="Angsana New"/>
                <w:sz w:val="28"/>
                <w:szCs w:val="28"/>
              </w:rPr>
              <w:t>744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6C7C617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073566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57,558</w:t>
            </w:r>
          </w:p>
        </w:tc>
        <w:tc>
          <w:tcPr>
            <w:tcW w:w="236" w:type="dxa"/>
            <w:shd w:val="clear" w:color="auto" w:fill="auto"/>
          </w:tcPr>
          <w:p w14:paraId="34986A1D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2BAF21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6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74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146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64EA6199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AF17E8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630,866</w:t>
            </w:r>
          </w:p>
        </w:tc>
      </w:tr>
      <w:tr w:rsidR="003923E2" w:rsidRPr="000D618D" w14:paraId="7AA35BE6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7B9A4D3D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0D618D">
              <w:rPr>
                <w:rFonts w:ascii="Angsana New" w:hAnsi="Angsana New"/>
                <w:sz w:val="28"/>
                <w:szCs w:val="28"/>
              </w:rPr>
              <w:t>-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22680" w14:textId="77777777" w:rsidR="003923E2" w:rsidRPr="000D618D" w:rsidRDefault="00B25465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400,05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3</w:t>
            </w:r>
            <w:r w:rsidR="003923E2"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DBFAC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2F9A6C" w14:textId="77777777" w:rsidR="003923E2" w:rsidRPr="000D618D" w:rsidRDefault="00B25465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3923E2" w:rsidRPr="000D618D">
              <w:rPr>
                <w:rFonts w:ascii="Angsana New" w:hAnsi="Angsana New"/>
                <w:sz w:val="28"/>
                <w:szCs w:val="28"/>
              </w:rPr>
              <w:t>337,924</w:t>
            </w:r>
            <w:r w:rsidR="003923E2"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44190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81A5D8" w14:textId="77777777" w:rsidR="003923E2" w:rsidRPr="000D618D" w:rsidRDefault="00B25465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18</w:t>
            </w:r>
            <w:r w:rsidR="003923E2"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261</w:t>
            </w:r>
            <w:r w:rsidR="003923E2"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0C42A10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8E4C15" w14:textId="77777777" w:rsidR="003923E2" w:rsidRPr="000D618D" w:rsidRDefault="00B25465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3923E2" w:rsidRPr="000D618D">
              <w:rPr>
                <w:rFonts w:ascii="Angsana New" w:hAnsi="Angsana New"/>
                <w:sz w:val="28"/>
                <w:szCs w:val="28"/>
              </w:rPr>
              <w:t>45,858</w:t>
            </w:r>
            <w:r w:rsidR="003923E2"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6E0971CE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5FEFAB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418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31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4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2A7A6025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C72A0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0D618D">
              <w:rPr>
                <w:rFonts w:ascii="Angsana New" w:hAnsi="Angsana New"/>
                <w:sz w:val="28"/>
                <w:szCs w:val="28"/>
              </w:rPr>
              <w:t>383,782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3923E2" w:rsidRPr="000D618D" w14:paraId="1A4F28EA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68098A34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07CC46" w14:textId="77777777" w:rsidR="003923E2" w:rsidRPr="000D618D" w:rsidRDefault="00653308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247,34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347C09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87409B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235,384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C66443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010BD3" w14:textId="77777777" w:rsidR="003923E2" w:rsidRPr="000D618D" w:rsidRDefault="00653308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8</w:t>
            </w:r>
            <w:r w:rsidR="003923E2"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Pr="000D618D">
              <w:rPr>
                <w:rFonts w:ascii="Angsana New" w:hAnsi="Angsana New"/>
                <w:sz w:val="28"/>
                <w:szCs w:val="28"/>
              </w:rPr>
              <w:t>483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32F5AF3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C0D6B9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11,700</w:t>
            </w:r>
          </w:p>
        </w:tc>
        <w:tc>
          <w:tcPr>
            <w:tcW w:w="236" w:type="dxa"/>
            <w:shd w:val="clear" w:color="auto" w:fill="auto"/>
          </w:tcPr>
          <w:p w14:paraId="72FA44C1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2CA03F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55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83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78" w:type="dxa"/>
            <w:shd w:val="clear" w:color="auto" w:fill="auto"/>
            <w:vAlign w:val="bottom"/>
          </w:tcPr>
          <w:p w14:paraId="790C3560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688F5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247,084</w:t>
            </w:r>
          </w:p>
        </w:tc>
      </w:tr>
      <w:tr w:rsidR="003923E2" w:rsidRPr="000D618D" w14:paraId="7ED412A2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69E1509A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บวก รายได้ที่ไม่ได้ปันส่วน</w:t>
            </w:r>
          </w:p>
        </w:tc>
        <w:tc>
          <w:tcPr>
            <w:tcW w:w="970" w:type="dxa"/>
            <w:tcBorders>
              <w:top w:val="double" w:sz="4" w:space="0" w:color="auto"/>
            </w:tcBorders>
          </w:tcPr>
          <w:p w14:paraId="03DE1B9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AD5E637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14:paraId="7AEDD52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117E94E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5D5E139A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7D22D29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14:paraId="3BF69871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E4304EF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6C213584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78" w:type="dxa"/>
            <w:vAlign w:val="bottom"/>
          </w:tcPr>
          <w:p w14:paraId="510EE9F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44334B14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3923E2" w:rsidRPr="000D618D" w14:paraId="5BBC78AE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28DBBEEC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  <w:r w:rsidR="00C22DA4">
              <w:rPr>
                <w:rFonts w:ascii="Angsana New" w:hAnsi="Angsana New" w:hint="cs"/>
                <w:sz w:val="28"/>
                <w:szCs w:val="28"/>
                <w:cs/>
              </w:rPr>
              <w:t>ๆ</w:t>
            </w:r>
          </w:p>
        </w:tc>
        <w:tc>
          <w:tcPr>
            <w:tcW w:w="970" w:type="dxa"/>
            <w:vAlign w:val="bottom"/>
          </w:tcPr>
          <w:p w14:paraId="1138372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34A7CD3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vAlign w:val="bottom"/>
          </w:tcPr>
          <w:p w14:paraId="2477D9B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36" w:type="dxa"/>
            <w:vAlign w:val="bottom"/>
          </w:tcPr>
          <w:p w14:paraId="24E75609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59DC5EFA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2" w:type="dxa"/>
          </w:tcPr>
          <w:p w14:paraId="76347023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72" w:type="dxa"/>
            <w:vAlign w:val="bottom"/>
          </w:tcPr>
          <w:p w14:paraId="54BEEE51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BC98027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3C463322" w14:textId="77777777" w:rsidR="003923E2" w:rsidRPr="000D618D" w:rsidRDefault="00653308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29,496</w:t>
            </w:r>
          </w:p>
        </w:tc>
        <w:tc>
          <w:tcPr>
            <w:tcW w:w="278" w:type="dxa"/>
            <w:vAlign w:val="bottom"/>
          </w:tcPr>
          <w:p w14:paraId="6C246675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4B7B7ECE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467</w:t>
            </w:r>
          </w:p>
        </w:tc>
      </w:tr>
      <w:tr w:rsidR="003923E2" w:rsidRPr="000D618D" w14:paraId="41DBE699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686E8EDD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หัก ค่าใช้จ่ายที่ไม่ได้ปันส่วน</w:t>
            </w:r>
          </w:p>
        </w:tc>
        <w:tc>
          <w:tcPr>
            <w:tcW w:w="970" w:type="dxa"/>
            <w:vAlign w:val="bottom"/>
          </w:tcPr>
          <w:p w14:paraId="746BA473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6090CCC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2E0C076B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E855EA7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7D8CEAC8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2217EAC0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  <w:vAlign w:val="bottom"/>
          </w:tcPr>
          <w:p w14:paraId="0A959767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27DE011E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0ADDA64E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78" w:type="dxa"/>
            <w:vAlign w:val="bottom"/>
          </w:tcPr>
          <w:p w14:paraId="7441BFF8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196E91CB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923E2" w:rsidRPr="000D618D" w14:paraId="29526B4F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2C2A4ADC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70" w:type="dxa"/>
          </w:tcPr>
          <w:p w14:paraId="6D869424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EEE0816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6CB91A1E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142BE0D8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725D8054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081109C2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10B0190B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4EBD6C00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53E50DE5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654FEE" w:rsidRPr="000D618D">
              <w:rPr>
                <w:rFonts w:ascii="Angsana New" w:hAnsi="Angsana New"/>
                <w:sz w:val="28"/>
                <w:szCs w:val="28"/>
                <w:cs/>
              </w:rPr>
              <w:t xml:space="preserve">  </w:t>
            </w:r>
            <w:r w:rsidRPr="000D618D">
              <w:rPr>
                <w:rFonts w:ascii="Angsana New" w:hAnsi="Angsana New"/>
                <w:sz w:val="28"/>
                <w:szCs w:val="28"/>
              </w:rPr>
              <w:t>93,</w:t>
            </w:r>
            <w:r w:rsidR="00653308" w:rsidRPr="000D618D">
              <w:rPr>
                <w:rFonts w:ascii="Angsana New" w:hAnsi="Angsana New"/>
                <w:sz w:val="28"/>
                <w:szCs w:val="28"/>
              </w:rPr>
              <w:t>586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14:paraId="1552F87D" w14:textId="77777777" w:rsidR="003923E2" w:rsidRPr="00B25465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2B139546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9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Pr="000D618D">
              <w:rPr>
                <w:rFonts w:ascii="Angsana New" w:hAnsi="Angsana New"/>
                <w:sz w:val="28"/>
                <w:szCs w:val="28"/>
              </w:rPr>
              <w:t>93,130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3923E2" w:rsidRPr="000D618D" w14:paraId="344E6004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59EB771C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70" w:type="dxa"/>
          </w:tcPr>
          <w:p w14:paraId="39455CF7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50C49DF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337AB732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5D2C213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016BFC44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26B97A5F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349854CC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2F9E39F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79E3439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103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766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14:paraId="6B464E9D" w14:textId="77777777" w:rsidR="003923E2" w:rsidRPr="00B25465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0342CA0F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9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25465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</w:rPr>
              <w:t>95,909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3923E2" w:rsidRPr="000D618D" w14:paraId="21FCE855" w14:textId="77777777" w:rsidTr="000D618D">
        <w:trPr>
          <w:gridAfter w:val="1"/>
          <w:wAfter w:w="11" w:type="dxa"/>
          <w:trHeight w:val="395"/>
        </w:trPr>
        <w:tc>
          <w:tcPr>
            <w:tcW w:w="3078" w:type="dxa"/>
            <w:vAlign w:val="bottom"/>
          </w:tcPr>
          <w:p w14:paraId="3DC646A2" w14:textId="77777777" w:rsidR="003923E2" w:rsidRPr="000D618D" w:rsidRDefault="003923E2" w:rsidP="003A1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ขาดทุนจากอัตราแลกเปลี่ยน</w:t>
            </w:r>
            <w:r w:rsidRPr="000D618D">
              <w:rPr>
                <w:rFonts w:ascii="Angsana New" w:hAnsi="Angsana New"/>
                <w:sz w:val="28"/>
                <w:szCs w:val="28"/>
              </w:rPr>
              <w:t xml:space="preserve">      </w:t>
            </w:r>
          </w:p>
        </w:tc>
        <w:tc>
          <w:tcPr>
            <w:tcW w:w="970" w:type="dxa"/>
          </w:tcPr>
          <w:p w14:paraId="7A9082C6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70" w:type="dxa"/>
          </w:tcPr>
          <w:p w14:paraId="14F5E28A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38007E4F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5FA5CB1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70C2AA6B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7710CCF2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5A934657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5EFE5D22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F47BFE9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25465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   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4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911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14:paraId="5E9A3053" w14:textId="77777777" w:rsidR="003923E2" w:rsidRPr="00B25465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0" w:type="dxa"/>
            <w:vAlign w:val="bottom"/>
          </w:tcPr>
          <w:p w14:paraId="5C3CC275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9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(   </w:t>
            </w:r>
            <w:r w:rsidRPr="000D618D">
              <w:rPr>
                <w:rFonts w:ascii="Angsana New" w:hAnsi="Angsana New"/>
                <w:sz w:val="28"/>
                <w:szCs w:val="28"/>
              </w:rPr>
              <w:t>5,040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3923E2" w:rsidRPr="000D618D" w14:paraId="38FC133D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7E69D8F2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70" w:type="dxa"/>
          </w:tcPr>
          <w:p w14:paraId="3DB4B479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87C69D6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37F51574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044CD65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7A8875C1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601A53B0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6D097A66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FA997BD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482EEABA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25465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654FEE" w:rsidRPr="000D618D">
              <w:rPr>
                <w:rFonts w:ascii="Angsana New" w:hAnsi="Angsana New"/>
                <w:sz w:val="28"/>
                <w:szCs w:val="28"/>
                <w:cs/>
              </w:rPr>
              <w:t xml:space="preserve">  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5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262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14:paraId="4AEFBCD5" w14:textId="77777777" w:rsidR="003923E2" w:rsidRPr="00B25465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6A2C1A5B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9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25465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</w:rPr>
              <w:t xml:space="preserve">  7,615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EA11B8" w:rsidRPr="000D618D" w14:paraId="27911B61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397AE081" w14:textId="77777777" w:rsidR="00EA11B8" w:rsidRPr="000D618D" w:rsidRDefault="00EA11B8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กลับรายการขาดทุน (ขาดทุน) จาก  </w:t>
            </w:r>
          </w:p>
          <w:p w14:paraId="3A038A6F" w14:textId="77777777" w:rsidR="00EA11B8" w:rsidRPr="000D618D" w:rsidRDefault="00EA11B8" w:rsidP="00BA21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  การด้อยค่าของ</w:t>
            </w:r>
            <w:r w:rsidR="00BA21D3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970" w:type="dxa"/>
          </w:tcPr>
          <w:p w14:paraId="34E2886F" w14:textId="77777777" w:rsidR="00EA11B8" w:rsidRPr="000D618D" w:rsidRDefault="00EA11B8" w:rsidP="00EA1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198E86E" w14:textId="77777777" w:rsidR="00EA11B8" w:rsidRPr="000D618D" w:rsidRDefault="00EA11B8" w:rsidP="00EA1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1219C990" w14:textId="77777777" w:rsidR="00EA11B8" w:rsidRPr="000D618D" w:rsidRDefault="00EA11B8" w:rsidP="00EA1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025647B2" w14:textId="77777777" w:rsidR="00EA11B8" w:rsidRPr="000D618D" w:rsidRDefault="00EA11B8" w:rsidP="00EA11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43093BD9" w14:textId="77777777" w:rsidR="00EA11B8" w:rsidRPr="000D618D" w:rsidRDefault="00EA11B8" w:rsidP="00EA11B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5449D8E9" w14:textId="77777777" w:rsidR="00EA11B8" w:rsidRPr="000D618D" w:rsidRDefault="00EA11B8" w:rsidP="00EA11B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301354C3" w14:textId="77777777" w:rsidR="00EA11B8" w:rsidRPr="000D618D" w:rsidRDefault="00EA11B8" w:rsidP="00EA11B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0A788D1" w14:textId="77777777" w:rsidR="00EA11B8" w:rsidRPr="000D618D" w:rsidRDefault="00EA11B8" w:rsidP="00EA11B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66389ACE" w14:textId="77777777" w:rsidR="00EA11B8" w:rsidRPr="00B25465" w:rsidRDefault="00EA11B8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Pr="000D618D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="00654FEE" w:rsidRPr="000D618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</w:rPr>
              <w:t xml:space="preserve">    204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14:paraId="2497CBCC" w14:textId="77777777" w:rsidR="00EA11B8" w:rsidRPr="00B25465" w:rsidRDefault="00EA11B8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6E72075B" w14:textId="77777777" w:rsidR="00EA11B8" w:rsidRPr="000D618D" w:rsidRDefault="00EA11B8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6,936</w:t>
            </w:r>
          </w:p>
        </w:tc>
      </w:tr>
      <w:tr w:rsidR="003923E2" w:rsidRPr="000D618D" w14:paraId="528C7ED0" w14:textId="77777777" w:rsidTr="000D618D">
        <w:trPr>
          <w:trHeight w:val="395"/>
        </w:trPr>
        <w:tc>
          <w:tcPr>
            <w:tcW w:w="3078" w:type="dxa"/>
            <w:vAlign w:val="bottom"/>
          </w:tcPr>
          <w:p w14:paraId="04D432AE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70" w:type="dxa"/>
          </w:tcPr>
          <w:p w14:paraId="5BA8F9E7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C87F1B3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0650579E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533DF7FA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0B5F18C6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5A462D6F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5149DC6E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199A5163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14:paraId="50310C3E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 xml:space="preserve">( </w:t>
            </w:r>
            <w:r w:rsidR="00654FEE" w:rsidRPr="000D618D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</w:rPr>
              <w:t>1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5</w:t>
            </w:r>
            <w:r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="00EA11B8" w:rsidRPr="000D618D">
              <w:rPr>
                <w:rFonts w:ascii="Angsana New" w:hAnsi="Angsana New"/>
                <w:sz w:val="28"/>
                <w:szCs w:val="28"/>
              </w:rPr>
              <w:t>448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14:paraId="04AF9918" w14:textId="77777777" w:rsidR="003923E2" w:rsidRPr="00B25465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1" w:type="dxa"/>
            <w:gridSpan w:val="2"/>
            <w:vAlign w:val="bottom"/>
          </w:tcPr>
          <w:p w14:paraId="5F90D6C7" w14:textId="77777777" w:rsidR="003923E2" w:rsidRPr="000D618D" w:rsidRDefault="003923E2" w:rsidP="00B254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9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(</w:t>
            </w:r>
            <w:r w:rsidR="00B25465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D618D">
              <w:rPr>
                <w:rFonts w:ascii="Angsana New" w:hAnsi="Angsana New"/>
                <w:sz w:val="28"/>
                <w:szCs w:val="28"/>
              </w:rPr>
              <w:t>11,103</w:t>
            </w:r>
            <w:r w:rsidRPr="000D618D">
              <w:rPr>
                <w:rFonts w:ascii="Angsana New" w:hAnsi="Angsana New"/>
                <w:sz w:val="28"/>
                <w:szCs w:val="28"/>
                <w:cs/>
              </w:rPr>
              <w:t>)</w:t>
            </w:r>
          </w:p>
        </w:tc>
      </w:tr>
      <w:tr w:rsidR="003923E2" w:rsidRPr="000D618D" w14:paraId="174C87B7" w14:textId="77777777" w:rsidTr="000D618D">
        <w:trPr>
          <w:trHeight w:val="407"/>
        </w:trPr>
        <w:tc>
          <w:tcPr>
            <w:tcW w:w="3078" w:type="dxa"/>
            <w:vAlign w:val="bottom"/>
          </w:tcPr>
          <w:p w14:paraId="72E9C854" w14:textId="77777777" w:rsidR="003923E2" w:rsidRPr="000D618D" w:rsidRDefault="003923E2" w:rsidP="007F5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8"/>
                <w:szCs w:val="28"/>
                <w:cs/>
              </w:rPr>
            </w:pPr>
            <w:r w:rsidRPr="000D618D">
              <w:rPr>
                <w:rFonts w:ascii="Angsana New" w:hAnsi="Angsana New"/>
                <w:sz w:val="28"/>
                <w:szCs w:val="28"/>
                <w:cs/>
              </w:rPr>
              <w:t>กำไรสำหรับปี</w:t>
            </w:r>
          </w:p>
        </w:tc>
        <w:tc>
          <w:tcPr>
            <w:tcW w:w="970" w:type="dxa"/>
          </w:tcPr>
          <w:p w14:paraId="0DB72565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622564D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2E55B42C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vAlign w:val="bottom"/>
          </w:tcPr>
          <w:p w14:paraId="28EDBA8D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0" w:type="dxa"/>
          </w:tcPr>
          <w:p w14:paraId="431A8066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</w:tcPr>
          <w:p w14:paraId="6ABCA657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2" w:type="dxa"/>
          </w:tcPr>
          <w:p w14:paraId="624636EA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AB58AA5" w14:textId="77777777" w:rsidR="003923E2" w:rsidRPr="000D618D" w:rsidRDefault="003923E2" w:rsidP="003923E2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94BB66" w14:textId="77777777" w:rsidR="003923E2" w:rsidRPr="000D618D" w:rsidRDefault="00EA11B8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62</w:t>
            </w:r>
            <w:r w:rsidR="003923E2" w:rsidRPr="000D618D">
              <w:rPr>
                <w:rFonts w:ascii="Angsana New" w:hAnsi="Angsana New"/>
                <w:sz w:val="28"/>
                <w:szCs w:val="28"/>
              </w:rPr>
              <w:t>,</w:t>
            </w:r>
            <w:r w:rsidRPr="000D618D">
              <w:rPr>
                <w:rFonts w:ascii="Angsana New" w:hAnsi="Angsana New"/>
                <w:sz w:val="28"/>
                <w:szCs w:val="28"/>
              </w:rPr>
              <w:t>151</w:t>
            </w:r>
          </w:p>
        </w:tc>
        <w:tc>
          <w:tcPr>
            <w:tcW w:w="278" w:type="dxa"/>
            <w:vAlign w:val="bottom"/>
          </w:tcPr>
          <w:p w14:paraId="21E621A1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A4F4B5" w14:textId="77777777" w:rsidR="003923E2" w:rsidRPr="000D618D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D618D">
              <w:rPr>
                <w:rFonts w:ascii="Angsana New" w:hAnsi="Angsana New"/>
                <w:sz w:val="28"/>
                <w:szCs w:val="28"/>
              </w:rPr>
              <w:t>41,690</w:t>
            </w:r>
          </w:p>
        </w:tc>
      </w:tr>
    </w:tbl>
    <w:p w14:paraId="6DFF47A7" w14:textId="77777777" w:rsidR="003923E2" w:rsidRPr="00B42AE1" w:rsidRDefault="003923E2" w:rsidP="00CF345C">
      <w:pPr>
        <w:jc w:val="thaiDistribute"/>
        <w:rPr>
          <w:rFonts w:ascii="Angsana New" w:hAnsi="Angsana New"/>
          <w:sz w:val="20"/>
          <w:szCs w:val="20"/>
          <w:highlight w:val="yellow"/>
        </w:rPr>
      </w:pPr>
    </w:p>
    <w:p w14:paraId="756CB924" w14:textId="77777777" w:rsidR="000D618D" w:rsidRPr="00B42AE1" w:rsidRDefault="000D618D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sz w:val="20"/>
          <w:szCs w:val="20"/>
        </w:rPr>
      </w:pPr>
    </w:p>
    <w:p w14:paraId="6707946F" w14:textId="77777777" w:rsidR="00731F69" w:rsidRPr="00B42AE1" w:rsidRDefault="00731F69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</w:t>
      </w:r>
      <w:r w:rsidR="00967E38"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ปี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572BE4" w:rsidRPr="00B42AE1">
        <w:rPr>
          <w:rFonts w:ascii="Angsana New" w:hAnsi="Angsana New"/>
          <w:b w:val="0"/>
          <w:bCs w:val="0"/>
          <w:i/>
          <w:iCs/>
          <w:sz w:val="30"/>
          <w:szCs w:val="30"/>
        </w:rPr>
        <w:t>1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572BE4"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ธันวาคม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</w:rPr>
        <w:t>256</w:t>
      </w:r>
      <w:r w:rsidR="003923E2"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4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และ </w:t>
      </w:r>
      <w:r w:rsidRPr="00B42AE1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3D5F67" w:rsidRPr="00B42AE1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3923E2" w:rsidRPr="00B42AE1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3</w:t>
      </w:r>
    </w:p>
    <w:p w14:paraId="28D657FE" w14:textId="77777777" w:rsidR="00731F69" w:rsidRPr="00B42AE1" w:rsidRDefault="00731F69" w:rsidP="00F021A9">
      <w:pPr>
        <w:spacing w:line="240" w:lineRule="auto"/>
        <w:jc w:val="thaiDistribute"/>
        <w:rPr>
          <w:rFonts w:ascii="Angsana New" w:hAnsi="Angsana New"/>
          <w:sz w:val="20"/>
          <w:szCs w:val="20"/>
          <w:cs/>
        </w:rPr>
      </w:pPr>
    </w:p>
    <w:p w14:paraId="41FA73CE" w14:textId="77777777" w:rsidR="00F021A9" w:rsidRPr="00B42AE1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B42AE1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B42AE1">
        <w:rPr>
          <w:rFonts w:ascii="Angsana New" w:hAnsi="Angsana New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จึงไม่มีการนำเสนอข้อมูลเกี่ยวกับส่วนงานดำเนินงานเชิงภูมิศาสตร์ในงบการเงินนี้</w:t>
      </w:r>
    </w:p>
    <w:p w14:paraId="40397915" w14:textId="77777777" w:rsidR="00F021A9" w:rsidRPr="00B42AE1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14:paraId="77E6ECE6" w14:textId="77777777" w:rsidR="00F021A9" w:rsidRPr="00B42AE1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B42AE1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B42AE1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14:paraId="711B1E53" w14:textId="77777777" w:rsidR="00F021A9" w:rsidRPr="00B42AE1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14:paraId="38675036" w14:textId="77777777" w:rsidR="00F021A9" w:rsidRPr="00B42AE1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42AE1">
        <w:rPr>
          <w:rFonts w:ascii="Angsana New" w:hAnsi="Angsana New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B42AE1">
        <w:rPr>
          <w:rFonts w:ascii="Angsana New" w:hAnsi="Angsana New"/>
          <w:i/>
          <w:iCs/>
          <w:sz w:val="30"/>
          <w:szCs w:val="30"/>
        </w:rPr>
        <w:t xml:space="preserve">10 </w:t>
      </w:r>
      <w:r w:rsidRPr="00B42AE1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B42AE1">
        <w:rPr>
          <w:rFonts w:ascii="Angsana New" w:hAnsi="Angsana New"/>
          <w:i/>
          <w:iCs/>
          <w:sz w:val="30"/>
          <w:szCs w:val="30"/>
        </w:rPr>
        <w:t xml:space="preserve">) </w:t>
      </w:r>
      <w:r w:rsidRPr="00B42AE1">
        <w:rPr>
          <w:rFonts w:ascii="Angsana New" w:hAnsi="Angsana New"/>
          <w:i/>
          <w:iCs/>
          <w:sz w:val="30"/>
          <w:szCs w:val="30"/>
          <w:cs/>
        </w:rPr>
        <w:t xml:space="preserve">สำหรับปีสิ้นสุดวันที่ </w:t>
      </w:r>
      <w:r w:rsidRPr="00B42AE1">
        <w:rPr>
          <w:rFonts w:ascii="Angsana New" w:hAnsi="Angsana New"/>
          <w:i/>
          <w:iCs/>
          <w:sz w:val="30"/>
          <w:szCs w:val="30"/>
        </w:rPr>
        <w:t xml:space="preserve">31 </w:t>
      </w:r>
      <w:r w:rsidRPr="00B42AE1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3D5F67" w:rsidRPr="00B42AE1">
        <w:rPr>
          <w:rFonts w:ascii="Angsana New" w:hAnsi="Angsana New"/>
          <w:i/>
          <w:iCs/>
          <w:sz w:val="30"/>
          <w:szCs w:val="30"/>
        </w:rPr>
        <w:t>256</w:t>
      </w:r>
      <w:r w:rsidR="003923E2" w:rsidRPr="00B42AE1">
        <w:rPr>
          <w:rFonts w:ascii="Angsana New" w:hAnsi="Angsana New"/>
          <w:i/>
          <w:iCs/>
          <w:sz w:val="30"/>
          <w:szCs w:val="30"/>
          <w:cs/>
        </w:rPr>
        <w:t>4</w:t>
      </w:r>
      <w:r w:rsidRPr="00B42AE1">
        <w:rPr>
          <w:rFonts w:ascii="Angsana New" w:hAnsi="Angsana New"/>
          <w:i/>
          <w:iCs/>
          <w:sz w:val="30"/>
          <w:szCs w:val="30"/>
        </w:rPr>
        <w:t xml:space="preserve"> </w:t>
      </w:r>
      <w:r w:rsidRPr="00B42AE1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3D5F67" w:rsidRPr="00B42AE1">
        <w:rPr>
          <w:rFonts w:ascii="Angsana New" w:hAnsi="Angsana New"/>
          <w:i/>
          <w:iCs/>
          <w:sz w:val="30"/>
          <w:szCs w:val="30"/>
        </w:rPr>
        <w:t>256</w:t>
      </w:r>
      <w:r w:rsidR="003923E2" w:rsidRPr="00B42AE1">
        <w:rPr>
          <w:rFonts w:ascii="Angsana New" w:hAnsi="Angsana New"/>
          <w:i/>
          <w:iCs/>
          <w:sz w:val="30"/>
          <w:szCs w:val="30"/>
          <w:cs/>
        </w:rPr>
        <w:t>3</w:t>
      </w:r>
    </w:p>
    <w:p w14:paraId="6E7CFD68" w14:textId="77777777" w:rsidR="00F021A9" w:rsidRPr="00B42AE1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p w14:paraId="4C127E29" w14:textId="77777777" w:rsidR="00F021A9" w:rsidRPr="00B42AE1" w:rsidRDefault="009807DE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42AE1">
        <w:rPr>
          <w:rFonts w:ascii="Angsana New" w:hAnsi="Angsana New"/>
          <w:sz w:val="30"/>
          <w:szCs w:val="30"/>
          <w:cs/>
        </w:rPr>
        <w:lastRenderedPageBreak/>
        <w:t>กลุ่มบริษัท</w:t>
      </w:r>
      <w:r w:rsidR="00F021A9" w:rsidRPr="00B42AE1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14:paraId="7C7EBCA3" w14:textId="77777777" w:rsidR="001875B9" w:rsidRPr="000E68D3" w:rsidRDefault="001875B9" w:rsidP="001875B9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28"/>
          <w:szCs w:val="28"/>
        </w:rPr>
      </w:pPr>
      <w:r w:rsidRPr="000E68D3">
        <w:rPr>
          <w:rFonts w:ascii="Angsana New" w:hAnsi="Angsana New" w:hint="cs"/>
          <w:b/>
          <w:bCs/>
          <w:sz w:val="28"/>
          <w:szCs w:val="28"/>
          <w:cs/>
        </w:rPr>
        <w:t>การเปิดเผยข้อมูลเกี่ยวกับเครื่องมือทางการเงินและการวัดมูลค่ายุติธรรม</w:t>
      </w:r>
    </w:p>
    <w:p w14:paraId="2517BFF0" w14:textId="77777777" w:rsidR="00295566" w:rsidRPr="000E68D3" w:rsidRDefault="00295566" w:rsidP="00295566">
      <w:pPr>
        <w:rPr>
          <w:rFonts w:asciiTheme="majorBidi" w:hAnsiTheme="majorBidi" w:cstheme="majorBidi"/>
          <w:sz w:val="28"/>
          <w:szCs w:val="28"/>
        </w:rPr>
      </w:pPr>
    </w:p>
    <w:p w14:paraId="1B2B2472" w14:textId="77777777" w:rsidR="00295566" w:rsidRPr="000E68D3" w:rsidRDefault="009807DE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8"/>
          <w:szCs w:val="28"/>
          <w:cs/>
        </w:rPr>
      </w:pPr>
      <w:r w:rsidRPr="000E68D3">
        <w:rPr>
          <w:rFonts w:ascii="Angsana New" w:hAnsi="Angsana New" w:hint="cs"/>
          <w:sz w:val="28"/>
          <w:szCs w:val="28"/>
          <w:cs/>
        </w:rPr>
        <w:t>กลุ่มบริษัท</w:t>
      </w:r>
      <w:r w:rsidR="00295566" w:rsidRPr="000E68D3">
        <w:rPr>
          <w:rFonts w:ascii="Angsana New" w:hAnsi="Angsana New" w:hint="cs"/>
          <w:sz w:val="28"/>
          <w:szCs w:val="28"/>
          <w:cs/>
        </w:rPr>
        <w:t xml:space="preserve">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 ทั้งนี้ </w:t>
      </w:r>
      <w:r w:rsidRPr="000E68D3">
        <w:rPr>
          <w:rFonts w:ascii="Angsana New" w:hAnsi="Angsana New" w:hint="cs"/>
          <w:sz w:val="28"/>
          <w:szCs w:val="28"/>
          <w:cs/>
        </w:rPr>
        <w:t>กลุ่ม</w:t>
      </w:r>
      <w:r w:rsidR="00295566" w:rsidRPr="000E68D3">
        <w:rPr>
          <w:rFonts w:ascii="Angsana New" w:hAnsi="Angsana New" w:hint="cs"/>
          <w:sz w:val="28"/>
          <w:szCs w:val="28"/>
          <w:cs/>
        </w:rPr>
        <w:t>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และไม่มีการเปลี่ยนแปลงนโยบายการบริหารความเสี่ยงเกี่ยวกับเครื่องมือทา</w:t>
      </w:r>
      <w:r w:rsidR="00FD5B30" w:rsidRPr="000E68D3">
        <w:rPr>
          <w:rFonts w:ascii="Angsana New" w:hAnsi="Angsana New" w:hint="cs"/>
          <w:sz w:val="28"/>
          <w:szCs w:val="28"/>
          <w:cs/>
        </w:rPr>
        <w:t>งการเงินที่สำคัญในระหว่างปี 256</w:t>
      </w:r>
      <w:r w:rsidR="003923E2" w:rsidRPr="000E68D3">
        <w:rPr>
          <w:rFonts w:ascii="Angsana New" w:hAnsi="Angsana New" w:hint="cs"/>
          <w:sz w:val="28"/>
          <w:szCs w:val="28"/>
          <w:cs/>
        </w:rPr>
        <w:t>4</w:t>
      </w:r>
      <w:r w:rsidR="00FD5B30" w:rsidRPr="000E68D3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3923E2" w:rsidRPr="000E68D3">
        <w:rPr>
          <w:rFonts w:ascii="Angsana New" w:hAnsi="Angsana New" w:hint="cs"/>
          <w:sz w:val="28"/>
          <w:szCs w:val="28"/>
          <w:cs/>
        </w:rPr>
        <w:t>3</w:t>
      </w:r>
    </w:p>
    <w:p w14:paraId="6121DD1D" w14:textId="77777777" w:rsidR="00DA1D66" w:rsidRPr="000E68D3" w:rsidRDefault="00DA1D66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sz w:val="28"/>
          <w:szCs w:val="28"/>
          <w:cs/>
        </w:rPr>
      </w:pPr>
    </w:p>
    <w:p w14:paraId="6B2C881C" w14:textId="77777777" w:rsidR="00A874E5" w:rsidRPr="000E68D3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sz w:val="28"/>
          <w:szCs w:val="28"/>
          <w:cs/>
        </w:rPr>
      </w:pPr>
      <w:r w:rsidRPr="000E68D3">
        <w:rPr>
          <w:rFonts w:ascii="Angsana New" w:hAnsi="Angsana New" w:cs="Angsana New"/>
          <w:b/>
          <w:bCs/>
          <w:i/>
          <w:iCs/>
          <w:sz w:val="28"/>
          <w:szCs w:val="28"/>
          <w:cs/>
        </w:rPr>
        <w:t>ความเสี่ยง</w:t>
      </w:r>
      <w:r w:rsidRPr="000E68D3">
        <w:rPr>
          <w:rFonts w:ascii="Angsana New" w:hAnsi="Angsana New" w:cs="Angsana New" w:hint="cs"/>
          <w:b/>
          <w:bCs/>
          <w:i/>
          <w:iCs/>
          <w:sz w:val="28"/>
          <w:szCs w:val="28"/>
          <w:cs/>
        </w:rPr>
        <w:t>ด้านสภาพคล่อง</w:t>
      </w:r>
    </w:p>
    <w:p w14:paraId="266E8D90" w14:textId="77777777" w:rsidR="00A874E5" w:rsidRPr="000E68D3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7A399CA9" w14:textId="77777777" w:rsidR="00A874E5" w:rsidRPr="000E68D3" w:rsidRDefault="009807DE" w:rsidP="00A874E5">
      <w:pPr>
        <w:tabs>
          <w:tab w:val="left" w:pos="540"/>
        </w:tabs>
        <w:jc w:val="thaiDistribute"/>
        <w:rPr>
          <w:rFonts w:ascii="Angsana New" w:hAnsi="Angsana New"/>
          <w:color w:val="000000"/>
          <w:sz w:val="28"/>
          <w:szCs w:val="28"/>
        </w:rPr>
      </w:pPr>
      <w:r w:rsidRPr="000E68D3">
        <w:rPr>
          <w:rFonts w:ascii="Angsana New" w:hAnsi="Angsana New" w:hint="cs"/>
          <w:color w:val="000000"/>
          <w:sz w:val="28"/>
          <w:szCs w:val="28"/>
          <w:cs/>
        </w:rPr>
        <w:t>กลุ่มบริษัท</w:t>
      </w:r>
      <w:r w:rsidR="00A874E5" w:rsidRPr="000E68D3">
        <w:rPr>
          <w:rFonts w:ascii="Angsana New" w:hAnsi="Angsana New" w:hint="cs"/>
          <w:color w:val="000000"/>
          <w:sz w:val="28"/>
          <w:szCs w:val="28"/>
          <w:cs/>
        </w:rPr>
        <w:t>บริหารความเสี่ยงด้านสภาพคล่องด้วยการรักษาระดับเงินสดและรายการเทียบเท่าเงินสดให้อยู่ในระดับที่เหมาะสมสำหรับการดำเนินงานของ</w:t>
      </w:r>
      <w:r w:rsidRPr="000E68D3">
        <w:rPr>
          <w:rFonts w:ascii="Angsana New" w:hAnsi="Angsana New" w:hint="cs"/>
          <w:color w:val="000000"/>
          <w:sz w:val="28"/>
          <w:szCs w:val="28"/>
          <w:cs/>
        </w:rPr>
        <w:t>กลุ่มบริษัท</w:t>
      </w:r>
      <w:r w:rsidR="00A874E5" w:rsidRPr="000E68D3">
        <w:rPr>
          <w:rFonts w:ascii="Angsana New" w:hAnsi="Angsana New" w:hint="cs"/>
          <w:color w:val="000000"/>
          <w:sz w:val="28"/>
          <w:szCs w:val="28"/>
          <w:cs/>
        </w:rPr>
        <w:t>และเพื่อป้องกันความผันผวนของกระแสเงินสด</w:t>
      </w:r>
    </w:p>
    <w:p w14:paraId="0F3BE6F3" w14:textId="77777777" w:rsidR="00A874E5" w:rsidRPr="000E68D3" w:rsidRDefault="00A874E5" w:rsidP="00B72414">
      <w:pPr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0817ACF5" w14:textId="77777777" w:rsidR="00B72414" w:rsidRPr="000E68D3" w:rsidRDefault="00B72414" w:rsidP="00B72414">
      <w:pPr>
        <w:jc w:val="thaiDistribute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0E68D3">
        <w:rPr>
          <w:rFonts w:ascii="Angsana New" w:hAnsi="Angsana New"/>
          <w:b/>
          <w:bCs/>
          <w:i/>
          <w:iCs/>
          <w:sz w:val="28"/>
          <w:szCs w:val="28"/>
          <w:cs/>
        </w:rPr>
        <w:t>ความเสี่ยง</w:t>
      </w:r>
      <w:r w:rsidRPr="000E68D3">
        <w:rPr>
          <w:rFonts w:ascii="Angsana New" w:hAnsi="Angsana New" w:hint="cs"/>
          <w:b/>
          <w:bCs/>
          <w:i/>
          <w:iCs/>
          <w:sz w:val="28"/>
          <w:szCs w:val="28"/>
          <w:cs/>
        </w:rPr>
        <w:t>จาก</w:t>
      </w:r>
      <w:r w:rsidRPr="000E68D3">
        <w:rPr>
          <w:rFonts w:ascii="Angsana New" w:hAnsi="Angsana New"/>
          <w:b/>
          <w:bCs/>
          <w:i/>
          <w:iCs/>
          <w:sz w:val="28"/>
          <w:szCs w:val="28"/>
          <w:cs/>
        </w:rPr>
        <w:t>การให้สินเชื่อ</w:t>
      </w:r>
    </w:p>
    <w:p w14:paraId="0F52DAB8" w14:textId="77777777" w:rsidR="00B72414" w:rsidRPr="000E68D3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8"/>
          <w:szCs w:val="28"/>
          <w:cs/>
        </w:rPr>
      </w:pPr>
    </w:p>
    <w:p w14:paraId="789D82A8" w14:textId="77777777" w:rsidR="00B72414" w:rsidRPr="000E68D3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8"/>
          <w:szCs w:val="28"/>
          <w:cs/>
          <w:lang w:val="en-US"/>
        </w:rPr>
      </w:pPr>
      <w:r w:rsidRPr="000E68D3">
        <w:rPr>
          <w:rFonts w:ascii="Angsana New" w:hAnsi="Angsana New" w:cs="Angsana New"/>
          <w:sz w:val="28"/>
          <w:szCs w:val="28"/>
          <w:cs/>
        </w:rPr>
        <w:t>ความเสี่ยง</w:t>
      </w:r>
      <w:r w:rsidRPr="000E68D3">
        <w:rPr>
          <w:rFonts w:ascii="Angsana New" w:hAnsi="Angsana New" w:cs="Angsana New" w:hint="cs"/>
          <w:sz w:val="28"/>
          <w:szCs w:val="28"/>
          <w:cs/>
        </w:rPr>
        <w:t>จาก</w:t>
      </w:r>
      <w:r w:rsidRPr="000E68D3">
        <w:rPr>
          <w:rFonts w:ascii="Angsana New" w:hAnsi="Angsana New" w:cs="Angsana New"/>
          <w:sz w:val="28"/>
          <w:szCs w:val="28"/>
          <w:cs/>
        </w:rPr>
        <w:t xml:space="preserve">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</w:t>
      </w:r>
      <w:r w:rsidR="009807DE" w:rsidRPr="000E68D3">
        <w:rPr>
          <w:rFonts w:ascii="Angsana New" w:hAnsi="Angsana New" w:cs="Angsana New" w:hint="cs"/>
          <w:sz w:val="28"/>
          <w:szCs w:val="28"/>
          <w:cs/>
        </w:rPr>
        <w:t>กลุ่มบริษัท</w:t>
      </w:r>
      <w:r w:rsidRPr="000E68D3">
        <w:rPr>
          <w:rFonts w:ascii="Angsana New" w:hAnsi="Angsana New" w:cs="Angsana New"/>
          <w:sz w:val="28"/>
          <w:szCs w:val="28"/>
          <w:cs/>
        </w:rPr>
        <w:t>มีนโยบายในการป้องกันความเสี่ยงนี้โดยการวิเคราะห์ฐานะทางการเงินของ</w:t>
      </w:r>
      <w:r w:rsidRPr="000E68D3">
        <w:rPr>
          <w:rFonts w:ascii="Angsana New" w:hAnsi="Angsana New" w:cs="Angsana New" w:hint="cs"/>
          <w:sz w:val="28"/>
          <w:szCs w:val="28"/>
          <w:cs/>
        </w:rPr>
        <w:t>ลูกค้าและคู่สัญญา</w:t>
      </w:r>
      <w:r w:rsidRPr="000E68D3">
        <w:rPr>
          <w:rFonts w:ascii="Angsana New" w:hAnsi="Angsana New" w:cs="Angsana New"/>
          <w:sz w:val="28"/>
          <w:szCs w:val="28"/>
          <w:cs/>
        </w:rPr>
        <w:t>เป็นระยะ ๆ</w:t>
      </w:r>
    </w:p>
    <w:p w14:paraId="4DAA619D" w14:textId="77777777" w:rsidR="00B72414" w:rsidRPr="000E68D3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28"/>
          <w:szCs w:val="28"/>
          <w:cs/>
          <w:lang w:val="th-TH"/>
        </w:rPr>
      </w:pPr>
    </w:p>
    <w:p w14:paraId="1C6FA42C" w14:textId="77777777" w:rsidR="0017215C" w:rsidRPr="000E68D3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28"/>
          <w:szCs w:val="28"/>
        </w:rPr>
      </w:pPr>
      <w:r w:rsidRPr="000E68D3">
        <w:rPr>
          <w:rFonts w:ascii="Angsana New" w:hAnsi="Angsana New" w:hint="cs"/>
          <w:sz w:val="28"/>
          <w:szCs w:val="28"/>
          <w:cs/>
          <w:lang w:val="th-TH"/>
        </w:rPr>
        <w:t>มูลค่า</w:t>
      </w:r>
      <w:r w:rsidRPr="000E68D3">
        <w:rPr>
          <w:rFonts w:ascii="Angsana New" w:hAnsi="Angsana New"/>
          <w:sz w:val="28"/>
          <w:szCs w:val="28"/>
          <w:cs/>
          <w:lang w:val="th-TH"/>
        </w:rPr>
        <w:t>ตามบัญชีของลูกหนี้ที่</w:t>
      </w:r>
      <w:r w:rsidRPr="000E68D3">
        <w:rPr>
          <w:rFonts w:ascii="Angsana New" w:hAnsi="Angsana New" w:hint="cs"/>
          <w:sz w:val="28"/>
          <w:szCs w:val="28"/>
          <w:cs/>
          <w:lang w:val="th-TH"/>
        </w:rPr>
        <w:t>แสดง</w:t>
      </w:r>
      <w:r w:rsidRPr="000E68D3">
        <w:rPr>
          <w:rFonts w:ascii="Angsana New" w:hAnsi="Angsana New"/>
          <w:sz w:val="28"/>
          <w:szCs w:val="28"/>
          <w:cs/>
          <w:lang w:val="th-TH"/>
        </w:rPr>
        <w:t>ในงบแสดงฐานะการเงินเป็นมูลค่าสูงสุดที่อาจเกิดจากความเสี่ยง</w:t>
      </w:r>
      <w:r w:rsidRPr="000E68D3">
        <w:rPr>
          <w:rFonts w:ascii="Angsana New" w:hAnsi="Angsana New" w:hint="cs"/>
          <w:sz w:val="28"/>
          <w:szCs w:val="28"/>
          <w:cs/>
          <w:lang w:val="th-TH"/>
        </w:rPr>
        <w:t>จากการให้</w:t>
      </w:r>
      <w:r w:rsidRPr="000E68D3">
        <w:rPr>
          <w:rFonts w:ascii="Angsana New" w:hAnsi="Angsana New"/>
          <w:sz w:val="28"/>
          <w:szCs w:val="28"/>
          <w:cs/>
          <w:lang w:val="th-TH"/>
        </w:rPr>
        <w:t>สินเชื่อ</w:t>
      </w:r>
    </w:p>
    <w:p w14:paraId="01F9E130" w14:textId="77777777" w:rsidR="003923E2" w:rsidRPr="000E68D3" w:rsidRDefault="003923E2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28"/>
          <w:szCs w:val="28"/>
        </w:rPr>
      </w:pPr>
    </w:p>
    <w:p w14:paraId="6A40A090" w14:textId="77777777" w:rsidR="00E877AB" w:rsidRPr="000E68D3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sz w:val="28"/>
          <w:szCs w:val="28"/>
          <w:lang w:val="en-US"/>
        </w:rPr>
      </w:pPr>
      <w:r w:rsidRPr="000E68D3">
        <w:rPr>
          <w:rFonts w:ascii="Angsana New" w:eastAsia="Angsana New" w:hAnsi="Angsana New" w:cs="Angsana New"/>
          <w:b/>
          <w:bCs/>
          <w:i/>
          <w:iCs/>
          <w:sz w:val="28"/>
          <w:szCs w:val="28"/>
          <w:cs/>
        </w:rPr>
        <w:t>ความเสี่ยงจากอัตราแลกเปลี่ยน</w:t>
      </w:r>
    </w:p>
    <w:p w14:paraId="4C5CA202" w14:textId="77777777" w:rsidR="00E877AB" w:rsidRPr="000E68D3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8"/>
          <w:szCs w:val="28"/>
          <w:cs/>
          <w:lang w:val="en-US"/>
        </w:rPr>
      </w:pPr>
    </w:p>
    <w:p w14:paraId="18C01493" w14:textId="77777777" w:rsidR="00E6529D" w:rsidRPr="000E68D3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8"/>
          <w:szCs w:val="28"/>
          <w:lang w:val="en-US"/>
        </w:rPr>
      </w:pPr>
      <w:r w:rsidRPr="000E68D3">
        <w:rPr>
          <w:rFonts w:ascii="Angsana New" w:hAnsi="Angsana New" w:cs="Angsana New"/>
          <w:sz w:val="28"/>
          <w:szCs w:val="28"/>
          <w:cs/>
        </w:rPr>
        <w:t>บริษัทมีรายการค้า</w:t>
      </w:r>
      <w:r w:rsidRPr="000E68D3">
        <w:rPr>
          <w:rFonts w:ascii="Angsana New" w:hAnsi="Angsana New" w:cs="Angsana New" w:hint="cs"/>
          <w:sz w:val="28"/>
          <w:szCs w:val="28"/>
          <w:cs/>
        </w:rPr>
        <w:t>ที่สำคัญ</w:t>
      </w:r>
      <w:r w:rsidRPr="000E68D3">
        <w:rPr>
          <w:rFonts w:ascii="Angsana New" w:hAnsi="Angsana New" w:cs="Angsana New"/>
          <w:sz w:val="28"/>
          <w:szCs w:val="28"/>
          <w:cs/>
        </w:rPr>
        <w:t>ในต่างประเทศซึ่ง</w:t>
      </w:r>
      <w:r w:rsidR="009D4D2D" w:rsidRPr="000E68D3">
        <w:rPr>
          <w:rFonts w:ascii="Angsana New" w:hAnsi="Angsana New" w:cs="Angsana New" w:hint="cs"/>
          <w:sz w:val="28"/>
          <w:szCs w:val="28"/>
          <w:cs/>
        </w:rPr>
        <w:t>ส่วนใหญ่เป็นการ</w:t>
      </w:r>
      <w:r w:rsidRPr="000E68D3">
        <w:rPr>
          <w:rFonts w:ascii="Angsana New" w:hAnsi="Angsana New" w:cs="Angsana New" w:hint="cs"/>
          <w:sz w:val="28"/>
          <w:szCs w:val="28"/>
          <w:cs/>
        </w:rPr>
        <w:t>นำเข้าสินค้า</w:t>
      </w:r>
      <w:r w:rsidR="009D4D2D" w:rsidRPr="000E68D3">
        <w:rPr>
          <w:rFonts w:ascii="Angsana New" w:hAnsi="Angsana New" w:cs="Angsana New" w:hint="cs"/>
          <w:sz w:val="28"/>
          <w:szCs w:val="28"/>
          <w:cs/>
        </w:rPr>
        <w:t>มาเพื่อจำหน่ายในประเทศ</w:t>
      </w:r>
      <w:r w:rsidRPr="000E68D3">
        <w:rPr>
          <w:rFonts w:ascii="Angsana New" w:hAnsi="Angsana New" w:cs="Angsana New"/>
          <w:sz w:val="28"/>
          <w:szCs w:val="28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0E68D3">
        <w:rPr>
          <w:rFonts w:ascii="Angsana New" w:hAnsi="Angsana New" w:cs="Angsana New" w:hint="cs"/>
          <w:sz w:val="28"/>
          <w:szCs w:val="28"/>
          <w:cs/>
          <w:lang w:val="en-US"/>
        </w:rPr>
        <w:t>ใช้สัญญาซื้อเงินตราต่างประเทศล่วงหน้า</w:t>
      </w:r>
      <w:r w:rsidR="004D64EB" w:rsidRPr="000E68D3">
        <w:rPr>
          <w:rFonts w:ascii="Angsana New" w:hAnsi="Angsana New" w:cs="Angsana New" w:hint="cs"/>
          <w:sz w:val="28"/>
          <w:szCs w:val="28"/>
          <w:cs/>
          <w:lang w:val="en-US"/>
        </w:rPr>
        <w:t>ในช่วงระยะเวลาและสถานการณ์ที่เหมาะสม</w:t>
      </w:r>
    </w:p>
    <w:p w14:paraId="1BE209D2" w14:textId="77777777" w:rsidR="00630960" w:rsidRPr="000E68D3" w:rsidRDefault="00630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  <w:lang w:val="th-TH"/>
        </w:rPr>
      </w:pPr>
    </w:p>
    <w:p w14:paraId="499F7C87" w14:textId="77777777" w:rsidR="00E877AB" w:rsidRPr="000E68D3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  <w:lang w:val="th-TH"/>
        </w:rPr>
      </w:pPr>
      <w:r w:rsidRPr="000E68D3">
        <w:rPr>
          <w:rFonts w:ascii="Angsana New" w:hAnsi="Angsana New" w:hint="cs"/>
          <w:sz w:val="28"/>
          <w:szCs w:val="28"/>
          <w:cs/>
          <w:lang w:val="th-TH"/>
        </w:rPr>
        <w:t xml:space="preserve">ณ วันที่ </w:t>
      </w:r>
      <w:r w:rsidR="00BE7A8E" w:rsidRPr="000E68D3">
        <w:rPr>
          <w:rFonts w:ascii="Angsana New" w:hAnsi="Angsana New"/>
          <w:sz w:val="28"/>
          <w:szCs w:val="28"/>
        </w:rPr>
        <w:t>31</w:t>
      </w:r>
      <w:r w:rsidRPr="000E68D3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0E68D3">
        <w:rPr>
          <w:rFonts w:ascii="Angsana New" w:hAnsi="Angsana New" w:hint="cs"/>
          <w:sz w:val="28"/>
          <w:szCs w:val="28"/>
          <w:cs/>
        </w:rPr>
        <w:t>ธันวาคม</w:t>
      </w:r>
      <w:r w:rsidRPr="000E68D3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E30B8E" w:rsidRPr="000E68D3">
        <w:rPr>
          <w:rFonts w:ascii="Angsana New" w:hAnsi="Angsana New"/>
          <w:sz w:val="28"/>
          <w:szCs w:val="28"/>
        </w:rPr>
        <w:t>256</w:t>
      </w:r>
      <w:r w:rsidR="003923E2" w:rsidRPr="000E68D3">
        <w:rPr>
          <w:rFonts w:ascii="Angsana New" w:hAnsi="Angsana New" w:hint="cs"/>
          <w:sz w:val="28"/>
          <w:szCs w:val="28"/>
          <w:cs/>
        </w:rPr>
        <w:t>4</w:t>
      </w:r>
      <w:r w:rsidRPr="000E68D3">
        <w:rPr>
          <w:rFonts w:ascii="Angsana New" w:hAnsi="Angsana New"/>
          <w:sz w:val="28"/>
          <w:szCs w:val="28"/>
          <w:cs/>
          <w:lang w:val="th-TH"/>
        </w:rPr>
        <w:t xml:space="preserve"> และ </w:t>
      </w:r>
      <w:r w:rsidR="00E30B8E" w:rsidRPr="000E68D3">
        <w:rPr>
          <w:rFonts w:ascii="Angsana New" w:hAnsi="Angsana New"/>
          <w:sz w:val="28"/>
          <w:szCs w:val="28"/>
        </w:rPr>
        <w:t>256</w:t>
      </w:r>
      <w:r w:rsidR="003923E2" w:rsidRPr="000E68D3">
        <w:rPr>
          <w:rFonts w:ascii="Angsana New" w:hAnsi="Angsana New" w:hint="cs"/>
          <w:sz w:val="28"/>
          <w:szCs w:val="28"/>
          <w:cs/>
        </w:rPr>
        <w:t>3</w:t>
      </w:r>
      <w:r w:rsidRPr="000E68D3">
        <w:rPr>
          <w:rFonts w:ascii="Angsana New" w:hAnsi="Angsana New"/>
          <w:sz w:val="28"/>
          <w:szCs w:val="28"/>
          <w:cs/>
          <w:lang w:val="th-TH"/>
        </w:rPr>
        <w:t xml:space="preserve"> </w:t>
      </w:r>
      <w:r w:rsidRPr="000E68D3">
        <w:rPr>
          <w:rFonts w:ascii="Angsana New" w:hAnsi="Angsana New" w:hint="cs"/>
          <w:sz w:val="28"/>
          <w:szCs w:val="28"/>
          <w:cs/>
          <w:lang w:val="th-TH"/>
        </w:rPr>
        <w:t>บริษัทมีสัญญาซื้อเงินตราต่างประเทศล่วงหน้าดังนี้</w:t>
      </w:r>
    </w:p>
    <w:p w14:paraId="06792C93" w14:textId="77777777" w:rsidR="00E877AB" w:rsidRPr="000E68D3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/>
          <w:sz w:val="16"/>
          <w:szCs w:val="16"/>
          <w:lang w:val="en-US"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0E68D3" w14:paraId="4D024FB8" w14:textId="77777777" w:rsidTr="00AF0731">
        <w:trPr>
          <w:cantSplit/>
        </w:trPr>
        <w:tc>
          <w:tcPr>
            <w:tcW w:w="3596" w:type="dxa"/>
          </w:tcPr>
          <w:p w14:paraId="71AFBB99" w14:textId="77777777" w:rsidR="00EB0493" w:rsidRPr="000E68D3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7DBCBF42" w14:textId="77777777" w:rsidR="00EB0493" w:rsidRPr="000E68D3" w:rsidRDefault="00B820A4" w:rsidP="00B820A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  <w:r w:rsidRPr="000E68D3">
              <w:rPr>
                <w:rFonts w:ascii="Angsana New" w:hAnsi="Angsana New" w:hint="cs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 xml:space="preserve">หน่วย </w:t>
            </w:r>
            <w:r w:rsidRPr="000E68D3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  <w:t xml:space="preserve">: </w:t>
            </w:r>
            <w:r w:rsidR="00EB0493" w:rsidRPr="000E68D3">
              <w:rPr>
                <w:rFonts w:ascii="Angsana New" w:hAnsi="Angsana New" w:hint="cs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>พัน</w:t>
            </w:r>
          </w:p>
        </w:tc>
      </w:tr>
      <w:tr w:rsidR="00EB0493" w:rsidRPr="000E68D3" w14:paraId="282C454C" w14:textId="77777777" w:rsidTr="00F04485">
        <w:trPr>
          <w:cantSplit/>
        </w:trPr>
        <w:tc>
          <w:tcPr>
            <w:tcW w:w="3596" w:type="dxa"/>
          </w:tcPr>
          <w:p w14:paraId="6CB932B6" w14:textId="77777777" w:rsidR="00EB0493" w:rsidRPr="000E68D3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17DB6D66" w14:textId="77777777" w:rsidR="00EB0493" w:rsidRPr="000E68D3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</w:pPr>
            <w:r w:rsidRPr="000E68D3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14:paraId="5800B081" w14:textId="77777777" w:rsidR="00EB0493" w:rsidRPr="000E68D3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14:paraId="2D802586" w14:textId="77777777" w:rsidR="00EB0493" w:rsidRPr="000E68D3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</w:pPr>
            <w:r w:rsidRPr="000E68D3">
              <w:rPr>
                <w:rFonts w:ascii="Angsana New" w:hAnsi="Angsana New" w:hint="cs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3923E2" w:rsidRPr="000E68D3" w14:paraId="797B21F6" w14:textId="77777777" w:rsidTr="001C79B9">
        <w:tc>
          <w:tcPr>
            <w:tcW w:w="3596" w:type="dxa"/>
          </w:tcPr>
          <w:p w14:paraId="456B3041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3C26F791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68D3">
              <w:rPr>
                <w:rFonts w:ascii="Angsana New" w:hAnsi="Angsana New"/>
                <w:sz w:val="28"/>
                <w:szCs w:val="28"/>
              </w:rPr>
              <w:t>256</w:t>
            </w:r>
            <w:r w:rsidRPr="000E68D3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DF45A3B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62365A21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68D3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5A2C95E1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7B7EB62C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68D3">
              <w:rPr>
                <w:rFonts w:ascii="Angsana New" w:hAnsi="Angsana New"/>
                <w:sz w:val="28"/>
                <w:szCs w:val="28"/>
              </w:rPr>
              <w:t>256</w:t>
            </w:r>
            <w:r w:rsidRPr="000E68D3">
              <w:rPr>
                <w:rFonts w:ascii="Angsana New" w:hAnsi="Angsana New" w:hint="cs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71FA33B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23C5E1FB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68D3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3923E2" w:rsidRPr="000E68D3" w14:paraId="46107A08" w14:textId="77777777" w:rsidTr="001C79B9">
        <w:tc>
          <w:tcPr>
            <w:tcW w:w="3596" w:type="dxa"/>
          </w:tcPr>
          <w:p w14:paraId="03D2DB06" w14:textId="77777777" w:rsidR="003923E2" w:rsidRPr="000E68D3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68D3">
              <w:rPr>
                <w:rFonts w:ascii="Angsana New" w:hAnsi="Angsana New" w:hint="cs"/>
                <w:sz w:val="28"/>
                <w:szCs w:val="28"/>
                <w:cs/>
              </w:rPr>
              <w:t>สัญญาซื้อ</w:t>
            </w:r>
            <w:r w:rsidRPr="000E68D3">
              <w:rPr>
                <w:rFonts w:ascii="Angsana New" w:hAnsi="Angsana New"/>
                <w:sz w:val="28"/>
                <w:szCs w:val="28"/>
                <w:cs/>
              </w:rPr>
              <w:t>เงินตราต่างประเทศล่วงหน้า</w:t>
            </w:r>
          </w:p>
        </w:tc>
        <w:tc>
          <w:tcPr>
            <w:tcW w:w="1304" w:type="dxa"/>
          </w:tcPr>
          <w:p w14:paraId="4B292402" w14:textId="77777777" w:rsidR="003923E2" w:rsidRPr="000E68D3" w:rsidRDefault="003923E2" w:rsidP="003923E2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14:paraId="04574EBA" w14:textId="77777777" w:rsidR="003923E2" w:rsidRPr="000E68D3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14:paraId="2473DB90" w14:textId="77777777" w:rsidR="003923E2" w:rsidRPr="000E68D3" w:rsidRDefault="003923E2" w:rsidP="003923E2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14:paraId="0BBADA50" w14:textId="77777777" w:rsidR="003923E2" w:rsidRPr="000E68D3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1A55EEFB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14:paraId="6DBDC456" w14:textId="77777777" w:rsidR="003923E2" w:rsidRPr="000E68D3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14:paraId="2421F714" w14:textId="77777777" w:rsidR="003923E2" w:rsidRPr="000E68D3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923E2" w:rsidRPr="000E68D3" w14:paraId="2B67E35A" w14:textId="77777777" w:rsidTr="001C79B9">
        <w:tc>
          <w:tcPr>
            <w:tcW w:w="3596" w:type="dxa"/>
          </w:tcPr>
          <w:p w14:paraId="01264E7D" w14:textId="77777777" w:rsidR="003923E2" w:rsidRPr="000E68D3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68D3">
              <w:rPr>
                <w:rFonts w:ascii="Angsana New" w:hAnsi="Angsana New" w:hint="cs"/>
                <w:sz w:val="28"/>
                <w:szCs w:val="28"/>
                <w:cs/>
              </w:rPr>
              <w:lastRenderedPageBreak/>
              <w:t>- เหรียญสหรัฐ</w:t>
            </w:r>
          </w:p>
        </w:tc>
        <w:tc>
          <w:tcPr>
            <w:tcW w:w="1304" w:type="dxa"/>
          </w:tcPr>
          <w:p w14:paraId="359DD320" w14:textId="77777777" w:rsidR="003923E2" w:rsidRPr="000E68D3" w:rsidRDefault="00B653C0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431</w:t>
            </w:r>
          </w:p>
        </w:tc>
        <w:tc>
          <w:tcPr>
            <w:tcW w:w="270" w:type="dxa"/>
            <w:vAlign w:val="center"/>
          </w:tcPr>
          <w:p w14:paraId="02B93192" w14:textId="77777777" w:rsidR="003923E2" w:rsidRPr="000E68D3" w:rsidRDefault="003923E2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14:paraId="15AF5CCC" w14:textId="77777777" w:rsidR="003923E2" w:rsidRPr="000E68D3" w:rsidRDefault="003923E2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0E68D3">
              <w:rPr>
                <w:rFonts w:hAnsi="Angsana New" w:hint="cs"/>
                <w:cs/>
                <w:lang w:val="en-US"/>
              </w:rPr>
              <w:t>561</w:t>
            </w:r>
          </w:p>
        </w:tc>
        <w:tc>
          <w:tcPr>
            <w:tcW w:w="270" w:type="dxa"/>
            <w:vAlign w:val="center"/>
          </w:tcPr>
          <w:p w14:paraId="0387BEC7" w14:textId="77777777" w:rsidR="003923E2" w:rsidRPr="000E68D3" w:rsidRDefault="003923E2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09AE9969" w14:textId="77777777" w:rsidR="003923E2" w:rsidRPr="000E68D3" w:rsidRDefault="00B653C0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14</w:t>
            </w:r>
            <w:r w:rsidR="003923E2" w:rsidRPr="000E68D3">
              <w:rPr>
                <w:rFonts w:hAnsi="Angsana New"/>
                <w:lang w:val="en-US"/>
              </w:rPr>
              <w:t>,</w:t>
            </w:r>
            <w:r w:rsidRPr="000E68D3">
              <w:rPr>
                <w:rFonts w:hAnsi="Angsana New"/>
                <w:lang w:val="en-US"/>
              </w:rPr>
              <w:t>134</w:t>
            </w:r>
          </w:p>
        </w:tc>
        <w:tc>
          <w:tcPr>
            <w:tcW w:w="270" w:type="dxa"/>
            <w:vAlign w:val="center"/>
          </w:tcPr>
          <w:p w14:paraId="0A3FFEB4" w14:textId="77777777" w:rsidR="003923E2" w:rsidRPr="000E68D3" w:rsidRDefault="003923E2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541B03A6" w14:textId="77777777" w:rsidR="003923E2" w:rsidRPr="000E68D3" w:rsidRDefault="003923E2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1</w:t>
            </w:r>
            <w:r w:rsidRPr="000E68D3">
              <w:rPr>
                <w:rFonts w:hAnsi="Angsana New" w:hint="cs"/>
                <w:cs/>
                <w:lang w:val="en-US"/>
              </w:rPr>
              <w:t>7</w:t>
            </w:r>
            <w:r w:rsidRPr="000E68D3">
              <w:rPr>
                <w:rFonts w:hAnsi="Angsana New"/>
                <w:lang w:val="en-US"/>
              </w:rPr>
              <w:t>,316</w:t>
            </w:r>
          </w:p>
        </w:tc>
      </w:tr>
      <w:tr w:rsidR="003923E2" w:rsidRPr="000E68D3" w14:paraId="4988511E" w14:textId="77777777" w:rsidTr="001C79B9">
        <w:tc>
          <w:tcPr>
            <w:tcW w:w="3596" w:type="dxa"/>
          </w:tcPr>
          <w:p w14:paraId="4B89CAB0" w14:textId="77777777" w:rsidR="003923E2" w:rsidRPr="000E68D3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0E68D3">
              <w:rPr>
                <w:rFonts w:ascii="Angsana New" w:hAnsi="Angsana New" w:hint="cs"/>
                <w:sz w:val="28"/>
                <w:szCs w:val="28"/>
                <w:cs/>
              </w:rPr>
              <w:t>- ยูโร</w:t>
            </w:r>
          </w:p>
        </w:tc>
        <w:tc>
          <w:tcPr>
            <w:tcW w:w="1304" w:type="dxa"/>
          </w:tcPr>
          <w:p w14:paraId="0031975C" w14:textId="77777777" w:rsidR="003923E2" w:rsidRPr="000E68D3" w:rsidRDefault="00B653C0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7</w:t>
            </w:r>
          </w:p>
        </w:tc>
        <w:tc>
          <w:tcPr>
            <w:tcW w:w="270" w:type="dxa"/>
            <w:vAlign w:val="center"/>
          </w:tcPr>
          <w:p w14:paraId="09885A99" w14:textId="77777777" w:rsidR="003923E2" w:rsidRPr="000E68D3" w:rsidRDefault="003923E2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14:paraId="4F085F92" w14:textId="77777777" w:rsidR="003923E2" w:rsidRPr="000E68D3" w:rsidRDefault="003923E2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330</w:t>
            </w:r>
          </w:p>
        </w:tc>
        <w:tc>
          <w:tcPr>
            <w:tcW w:w="270" w:type="dxa"/>
            <w:vAlign w:val="center"/>
          </w:tcPr>
          <w:p w14:paraId="0F4750E7" w14:textId="77777777" w:rsidR="003923E2" w:rsidRPr="000E68D3" w:rsidRDefault="003923E2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3DF7758D" w14:textId="77777777" w:rsidR="003923E2" w:rsidRPr="000E68D3" w:rsidRDefault="00B653C0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270</w:t>
            </w:r>
          </w:p>
        </w:tc>
        <w:tc>
          <w:tcPr>
            <w:tcW w:w="270" w:type="dxa"/>
            <w:vAlign w:val="center"/>
          </w:tcPr>
          <w:p w14:paraId="59656E93" w14:textId="77777777" w:rsidR="003923E2" w:rsidRPr="000E68D3" w:rsidRDefault="003923E2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234FDAC4" w14:textId="77777777" w:rsidR="003923E2" w:rsidRPr="000E68D3" w:rsidRDefault="003923E2" w:rsidP="000E68D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0E68D3">
              <w:rPr>
                <w:rFonts w:hAnsi="Angsana New"/>
                <w:lang w:val="en-US"/>
              </w:rPr>
              <w:t>12,244</w:t>
            </w:r>
          </w:p>
        </w:tc>
      </w:tr>
    </w:tbl>
    <w:p w14:paraId="0D9CC36B" w14:textId="77777777" w:rsidR="00DA1D66" w:rsidRPr="001240B5" w:rsidRDefault="00937F32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1240B5">
        <w:rPr>
          <w:rFonts w:ascii="Angsana New" w:hAnsi="Angsana New"/>
          <w:sz w:val="28"/>
          <w:szCs w:val="28"/>
          <w:cs/>
        </w:rPr>
        <w:t xml:space="preserve">นอกจากนี้ มูลค่ายุติธรรมของสัญญาซื้อเงินตราต่างประเทศล่วงหน้า ณ วันที่ </w:t>
      </w:r>
      <w:r w:rsidRPr="001240B5">
        <w:rPr>
          <w:rFonts w:ascii="Angsana New" w:hAnsi="Angsana New"/>
          <w:sz w:val="28"/>
          <w:szCs w:val="28"/>
        </w:rPr>
        <w:t xml:space="preserve">31 </w:t>
      </w:r>
      <w:r w:rsidRPr="001240B5">
        <w:rPr>
          <w:rFonts w:ascii="Angsana New" w:hAnsi="Angsana New"/>
          <w:sz w:val="28"/>
          <w:szCs w:val="28"/>
          <w:cs/>
        </w:rPr>
        <w:t xml:space="preserve">ธันวาคม </w:t>
      </w:r>
      <w:r w:rsidR="00E30B8E" w:rsidRPr="001240B5">
        <w:rPr>
          <w:rFonts w:ascii="Angsana New" w:hAnsi="Angsana New"/>
          <w:sz w:val="28"/>
          <w:szCs w:val="28"/>
        </w:rPr>
        <w:t>256</w:t>
      </w:r>
      <w:r w:rsidR="003923E2" w:rsidRPr="001240B5">
        <w:rPr>
          <w:rFonts w:ascii="Angsana New" w:hAnsi="Angsana New"/>
          <w:sz w:val="28"/>
          <w:szCs w:val="28"/>
          <w:cs/>
        </w:rPr>
        <w:t>4</w:t>
      </w:r>
      <w:r w:rsidRPr="001240B5">
        <w:rPr>
          <w:rFonts w:ascii="Angsana New" w:hAnsi="Angsana New"/>
          <w:sz w:val="28"/>
          <w:szCs w:val="28"/>
        </w:rPr>
        <w:t xml:space="preserve"> </w:t>
      </w:r>
      <w:r w:rsidRPr="001240B5">
        <w:rPr>
          <w:rFonts w:ascii="Angsana New" w:hAnsi="Angsana New"/>
          <w:sz w:val="28"/>
          <w:szCs w:val="28"/>
          <w:cs/>
        </w:rPr>
        <w:t xml:space="preserve">และ </w:t>
      </w:r>
      <w:r w:rsidR="00E30B8E" w:rsidRPr="001240B5">
        <w:rPr>
          <w:rFonts w:ascii="Angsana New" w:hAnsi="Angsana New"/>
          <w:sz w:val="28"/>
          <w:szCs w:val="28"/>
        </w:rPr>
        <w:t>256</w:t>
      </w:r>
      <w:r w:rsidR="003923E2" w:rsidRPr="001240B5">
        <w:rPr>
          <w:rFonts w:ascii="Angsana New" w:hAnsi="Angsana New"/>
          <w:sz w:val="28"/>
          <w:szCs w:val="28"/>
          <w:cs/>
        </w:rPr>
        <w:t>3</w:t>
      </w:r>
      <w:r w:rsidRPr="001240B5">
        <w:rPr>
          <w:rFonts w:ascii="Angsana New" w:hAnsi="Angsana New"/>
          <w:sz w:val="28"/>
          <w:szCs w:val="28"/>
        </w:rPr>
        <w:t xml:space="preserve"> </w:t>
      </w:r>
      <w:r w:rsidRPr="001240B5">
        <w:rPr>
          <w:rFonts w:ascii="Angsana New" w:hAnsi="Angsana New"/>
          <w:sz w:val="28"/>
          <w:szCs w:val="28"/>
          <w:cs/>
        </w:rPr>
        <w:t>มีดังนี้</w:t>
      </w:r>
    </w:p>
    <w:p w14:paraId="52019957" w14:textId="77777777" w:rsidR="00DA1D66" w:rsidRPr="001240B5" w:rsidRDefault="00DA1D66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tbl>
      <w:tblPr>
        <w:tblW w:w="8076" w:type="dxa"/>
        <w:tblLook w:val="0000" w:firstRow="0" w:lastRow="0" w:firstColumn="0" w:lastColumn="0" w:noHBand="0" w:noVBand="0"/>
      </w:tblPr>
      <w:tblGrid>
        <w:gridCol w:w="4878"/>
        <w:gridCol w:w="270"/>
        <w:gridCol w:w="1350"/>
        <w:gridCol w:w="270"/>
        <w:gridCol w:w="1308"/>
      </w:tblGrid>
      <w:tr w:rsidR="00937F32" w:rsidRPr="001240B5" w14:paraId="37C9B6E1" w14:textId="77777777" w:rsidTr="00BD022F">
        <w:trPr>
          <w:cantSplit/>
        </w:trPr>
        <w:tc>
          <w:tcPr>
            <w:tcW w:w="4878" w:type="dxa"/>
          </w:tcPr>
          <w:p w14:paraId="226484A9" w14:textId="77777777" w:rsidR="00937F32" w:rsidRPr="001240B5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5420A02" w14:textId="77777777" w:rsidR="00937F32" w:rsidRPr="001240B5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28" w:type="dxa"/>
            <w:gridSpan w:val="3"/>
            <w:tcBorders>
              <w:bottom w:val="single" w:sz="4" w:space="0" w:color="auto"/>
            </w:tcBorders>
          </w:tcPr>
          <w:p w14:paraId="5186B48F" w14:textId="77777777" w:rsidR="00937F32" w:rsidRPr="001240B5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</w:pPr>
            <w:r w:rsidRPr="001240B5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>พันบาท</w:t>
            </w:r>
          </w:p>
        </w:tc>
      </w:tr>
      <w:tr w:rsidR="003923E2" w:rsidRPr="001240B5" w14:paraId="5A0CE5C7" w14:textId="77777777" w:rsidTr="00BD022F">
        <w:tc>
          <w:tcPr>
            <w:tcW w:w="4878" w:type="dxa"/>
          </w:tcPr>
          <w:p w14:paraId="5079A2EA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656BC84B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2EFC48D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>256</w:t>
            </w:r>
            <w:r w:rsidRPr="001240B5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3545738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05A3053F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3923E2" w:rsidRPr="001240B5" w14:paraId="12E76E34" w14:textId="77777777" w:rsidTr="00BD022F">
        <w:tc>
          <w:tcPr>
            <w:tcW w:w="4878" w:type="dxa"/>
          </w:tcPr>
          <w:p w14:paraId="3BD7DD5B" w14:textId="77777777" w:rsidR="003923E2" w:rsidRPr="001240B5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270" w:type="dxa"/>
            <w:vAlign w:val="center"/>
          </w:tcPr>
          <w:p w14:paraId="6353D2A2" w14:textId="77777777" w:rsidR="003923E2" w:rsidRPr="001240B5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1C4843E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center"/>
          </w:tcPr>
          <w:p w14:paraId="0B120DE0" w14:textId="77777777" w:rsidR="003923E2" w:rsidRPr="001240B5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14:paraId="4EAB0B90" w14:textId="77777777" w:rsidR="003923E2" w:rsidRPr="001240B5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923E2" w:rsidRPr="001240B5" w14:paraId="1184C317" w14:textId="77777777" w:rsidTr="00BD022F">
        <w:tc>
          <w:tcPr>
            <w:tcW w:w="4878" w:type="dxa"/>
          </w:tcPr>
          <w:p w14:paraId="537B8107" w14:textId="77777777" w:rsidR="003923E2" w:rsidRPr="001240B5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  <w:cs/>
              </w:rPr>
              <w:t>- เหรียญสหรัฐ</w:t>
            </w:r>
          </w:p>
        </w:tc>
        <w:tc>
          <w:tcPr>
            <w:tcW w:w="270" w:type="dxa"/>
            <w:vAlign w:val="center"/>
          </w:tcPr>
          <w:p w14:paraId="4411D5F7" w14:textId="77777777" w:rsidR="003923E2" w:rsidRPr="001240B5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B4A3833" w14:textId="77777777" w:rsidR="003923E2" w:rsidRPr="001240B5" w:rsidRDefault="00B653C0" w:rsidP="003923E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  <w:lang w:val="en-US"/>
              </w:rPr>
            </w:pPr>
            <w:r w:rsidRPr="001240B5">
              <w:rPr>
                <w:rFonts w:hAnsi="Angsana New"/>
                <w:cs/>
              </w:rPr>
              <w:t>14,407</w:t>
            </w:r>
          </w:p>
        </w:tc>
        <w:tc>
          <w:tcPr>
            <w:tcW w:w="270" w:type="dxa"/>
            <w:vAlign w:val="center"/>
          </w:tcPr>
          <w:p w14:paraId="695AE3B4" w14:textId="77777777" w:rsidR="003923E2" w:rsidRPr="001240B5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5EDE4EE0" w14:textId="77777777" w:rsidR="003923E2" w:rsidRPr="001240B5" w:rsidRDefault="003923E2" w:rsidP="003923E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  <w:lang w:val="en-US"/>
              </w:rPr>
              <w:t>1</w:t>
            </w:r>
            <w:r w:rsidRPr="001240B5">
              <w:rPr>
                <w:rFonts w:hAnsi="Angsana New"/>
                <w:lang w:val="en-US"/>
              </w:rPr>
              <w:t>6,846</w:t>
            </w:r>
          </w:p>
        </w:tc>
      </w:tr>
      <w:tr w:rsidR="003923E2" w:rsidRPr="001240B5" w14:paraId="79605A7A" w14:textId="77777777" w:rsidTr="00BD022F">
        <w:tc>
          <w:tcPr>
            <w:tcW w:w="4878" w:type="dxa"/>
          </w:tcPr>
          <w:p w14:paraId="2D3D096C" w14:textId="77777777" w:rsidR="003923E2" w:rsidRPr="001240B5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  <w:cs/>
              </w:rPr>
              <w:t>- ยูโร</w:t>
            </w:r>
          </w:p>
        </w:tc>
        <w:tc>
          <w:tcPr>
            <w:tcW w:w="270" w:type="dxa"/>
            <w:vAlign w:val="center"/>
          </w:tcPr>
          <w:p w14:paraId="199F3354" w14:textId="77777777" w:rsidR="003923E2" w:rsidRPr="001240B5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B80CEBF" w14:textId="77777777" w:rsidR="003923E2" w:rsidRPr="001240B5" w:rsidRDefault="00B653C0" w:rsidP="003923E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271</w:t>
            </w:r>
          </w:p>
        </w:tc>
        <w:tc>
          <w:tcPr>
            <w:tcW w:w="270" w:type="dxa"/>
            <w:vAlign w:val="center"/>
          </w:tcPr>
          <w:p w14:paraId="678835D3" w14:textId="77777777" w:rsidR="003923E2" w:rsidRPr="001240B5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6F85C195" w14:textId="77777777" w:rsidR="003923E2" w:rsidRPr="001240B5" w:rsidRDefault="003923E2" w:rsidP="003923E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 w:rsidRPr="001240B5">
              <w:rPr>
                <w:rFonts w:hAnsi="Angsana New"/>
                <w:lang w:val="en-US"/>
              </w:rPr>
              <w:t>12,201</w:t>
            </w:r>
          </w:p>
        </w:tc>
      </w:tr>
    </w:tbl>
    <w:p w14:paraId="007BE326" w14:textId="77777777" w:rsidR="001875B9" w:rsidRPr="001240B5" w:rsidRDefault="001875B9" w:rsidP="00F60F00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14:paraId="2BC5E0C7" w14:textId="77777777" w:rsidR="00E877AB" w:rsidRPr="001240B5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28"/>
          <w:szCs w:val="28"/>
          <w:cs/>
        </w:rPr>
      </w:pPr>
      <w:r w:rsidRPr="001240B5">
        <w:rPr>
          <w:rFonts w:ascii="Angsana New" w:hAnsi="Angsana New"/>
          <w:b w:val="0"/>
          <w:bCs w:val="0"/>
          <w:sz w:val="28"/>
          <w:szCs w:val="28"/>
          <w:cs/>
        </w:rPr>
        <w:t xml:space="preserve">ณ วันที่ </w:t>
      </w:r>
      <w:r w:rsidR="00587087" w:rsidRPr="001240B5">
        <w:rPr>
          <w:rFonts w:ascii="Angsana New" w:hAnsi="Angsana New"/>
          <w:b w:val="0"/>
          <w:bCs w:val="0"/>
          <w:sz w:val="28"/>
          <w:szCs w:val="28"/>
        </w:rPr>
        <w:t>31</w:t>
      </w:r>
      <w:r w:rsidRPr="001240B5">
        <w:rPr>
          <w:rFonts w:ascii="Angsana New" w:hAnsi="Angsana New"/>
          <w:b w:val="0"/>
          <w:bCs w:val="0"/>
          <w:sz w:val="28"/>
          <w:szCs w:val="28"/>
          <w:cs/>
        </w:rPr>
        <w:t xml:space="preserve"> ธันวาคม </w:t>
      </w:r>
      <w:r w:rsidR="00E30B8E" w:rsidRPr="001240B5">
        <w:rPr>
          <w:rFonts w:ascii="Angsana New" w:hAnsi="Angsana New"/>
          <w:b w:val="0"/>
          <w:bCs w:val="0"/>
          <w:sz w:val="28"/>
          <w:szCs w:val="28"/>
        </w:rPr>
        <w:t>256</w:t>
      </w:r>
      <w:r w:rsidR="003923E2" w:rsidRPr="001240B5">
        <w:rPr>
          <w:rFonts w:ascii="Angsana New" w:hAnsi="Angsana New"/>
          <w:b w:val="0"/>
          <w:bCs w:val="0"/>
          <w:sz w:val="28"/>
          <w:szCs w:val="28"/>
          <w:cs/>
        </w:rPr>
        <w:t>4</w:t>
      </w:r>
      <w:r w:rsidRPr="001240B5">
        <w:rPr>
          <w:rFonts w:ascii="Angsana New" w:hAnsi="Angsana New"/>
          <w:b w:val="0"/>
          <w:bCs w:val="0"/>
          <w:sz w:val="28"/>
          <w:szCs w:val="28"/>
          <w:cs/>
        </w:rPr>
        <w:t xml:space="preserve"> และ </w:t>
      </w:r>
      <w:r w:rsidR="00E30B8E" w:rsidRPr="001240B5">
        <w:rPr>
          <w:rFonts w:ascii="Angsana New" w:hAnsi="Angsana New"/>
          <w:b w:val="0"/>
          <w:bCs w:val="0"/>
          <w:sz w:val="28"/>
          <w:szCs w:val="28"/>
        </w:rPr>
        <w:t>256</w:t>
      </w:r>
      <w:r w:rsidR="003923E2" w:rsidRPr="001240B5">
        <w:rPr>
          <w:rFonts w:ascii="Angsana New" w:hAnsi="Angsana New"/>
          <w:b w:val="0"/>
          <w:bCs w:val="0"/>
          <w:sz w:val="28"/>
          <w:szCs w:val="28"/>
          <w:cs/>
        </w:rPr>
        <w:t>3</w:t>
      </w:r>
      <w:r w:rsidRPr="001240B5">
        <w:rPr>
          <w:rFonts w:ascii="Angsana New" w:hAnsi="Angsana New"/>
          <w:b w:val="0"/>
          <w:bCs w:val="0"/>
          <w:sz w:val="28"/>
          <w:szCs w:val="28"/>
          <w:cs/>
        </w:rPr>
        <w:t xml:space="preserve"> </w:t>
      </w:r>
      <w:r w:rsidR="00E24685" w:rsidRPr="001240B5">
        <w:rPr>
          <w:rFonts w:ascii="Angsana New" w:hAnsi="Angsana New"/>
          <w:b w:val="0"/>
          <w:bCs w:val="0"/>
          <w:sz w:val="28"/>
          <w:szCs w:val="28"/>
          <w:cs/>
        </w:rPr>
        <w:t>กลุ่มบริษัท</w:t>
      </w:r>
      <w:r w:rsidRPr="001240B5">
        <w:rPr>
          <w:rFonts w:ascii="Angsana New" w:hAnsi="Angsana New"/>
          <w:b w:val="0"/>
          <w:bCs w:val="0"/>
          <w:sz w:val="28"/>
          <w:szCs w:val="28"/>
          <w:cs/>
        </w:rPr>
        <w:t>มี</w:t>
      </w:r>
      <w:r w:rsidR="007058B5" w:rsidRPr="001240B5">
        <w:rPr>
          <w:rFonts w:ascii="Angsana New" w:hAnsi="Angsana New"/>
          <w:b w:val="0"/>
          <w:bCs w:val="0"/>
          <w:sz w:val="28"/>
          <w:szCs w:val="28"/>
          <w:cs/>
        </w:rPr>
        <w:t>สินทรัพย์และ</w:t>
      </w:r>
      <w:r w:rsidRPr="001240B5">
        <w:rPr>
          <w:rFonts w:ascii="Angsana New" w:hAnsi="Angsana New"/>
          <w:b w:val="0"/>
          <w:bCs w:val="0"/>
          <w:sz w:val="28"/>
          <w:szCs w:val="28"/>
          <w:cs/>
        </w:rPr>
        <w:t>หนี้สินที่เป็นเงินตราต่างประเทศที่สำคัญซึ่งไม่ได้มีการป้องกันความเสี่ยงจากอัตราแลกเปลี่ยนดังนี้</w:t>
      </w:r>
    </w:p>
    <w:p w14:paraId="614D0011" w14:textId="77777777" w:rsidR="00052F48" w:rsidRPr="001240B5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0"/>
          <w:szCs w:val="20"/>
          <w:cs/>
        </w:rPr>
      </w:pPr>
    </w:p>
    <w:tbl>
      <w:tblPr>
        <w:tblW w:w="9628" w:type="dxa"/>
        <w:tblLook w:val="0000" w:firstRow="0" w:lastRow="0" w:firstColumn="0" w:lastColumn="0" w:noHBand="0" w:noVBand="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05192D" w:rsidRPr="001240B5" w14:paraId="126A85C6" w14:textId="77777777" w:rsidTr="00470AD7">
        <w:trPr>
          <w:cantSplit/>
        </w:trPr>
        <w:tc>
          <w:tcPr>
            <w:tcW w:w="3596" w:type="dxa"/>
          </w:tcPr>
          <w:p w14:paraId="62088658" w14:textId="77777777" w:rsidR="0005192D" w:rsidRPr="001240B5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7C16D15B" w14:textId="77777777" w:rsidR="0005192D" w:rsidRPr="001240B5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</w:pPr>
            <w:r w:rsidRPr="001240B5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 xml:space="preserve">หน่วย </w:t>
            </w:r>
            <w:r w:rsidRPr="001240B5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lang w:val="en-US"/>
              </w:rPr>
              <w:t xml:space="preserve">: </w:t>
            </w:r>
            <w:r w:rsidRPr="001240B5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>พัน</w:t>
            </w:r>
          </w:p>
        </w:tc>
      </w:tr>
      <w:tr w:rsidR="0005192D" w:rsidRPr="001240B5" w14:paraId="1EB9F26A" w14:textId="77777777" w:rsidTr="00470AD7">
        <w:trPr>
          <w:cantSplit/>
        </w:trPr>
        <w:tc>
          <w:tcPr>
            <w:tcW w:w="3596" w:type="dxa"/>
          </w:tcPr>
          <w:p w14:paraId="1B9ABE32" w14:textId="77777777" w:rsidR="0005192D" w:rsidRPr="001240B5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14:paraId="1A7F3FA9" w14:textId="77777777" w:rsidR="0005192D" w:rsidRPr="001240B5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</w:pPr>
            <w:r w:rsidRPr="001240B5"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  <w:t>หนี้สินที่เป็นเงินตราต่างประเทศ</w:t>
            </w:r>
          </w:p>
        </w:tc>
      </w:tr>
      <w:tr w:rsidR="0005192D" w:rsidRPr="001240B5" w14:paraId="295507CA" w14:textId="77777777" w:rsidTr="00470AD7">
        <w:trPr>
          <w:cantSplit/>
        </w:trPr>
        <w:tc>
          <w:tcPr>
            <w:tcW w:w="3596" w:type="dxa"/>
          </w:tcPr>
          <w:p w14:paraId="5E9592F0" w14:textId="77777777" w:rsidR="0005192D" w:rsidRPr="001240B5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2B32F780" w14:textId="77777777" w:rsidR="0005192D" w:rsidRPr="001240B5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</w:pPr>
            <w:r w:rsidRPr="001240B5"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u w:val="none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D4DBC12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14:paraId="0A34DED3" w14:textId="77777777" w:rsidR="0005192D" w:rsidRPr="001240B5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28"/>
                <w:szCs w:val="28"/>
                <w:u w:val="none"/>
                <w:cs/>
                <w:lang w:val="en-US"/>
              </w:rPr>
            </w:pPr>
            <w:r w:rsidRPr="001240B5">
              <w:rPr>
                <w:rFonts w:ascii="Angsana New" w:hAnsi="Angsana New"/>
                <w:b w:val="0"/>
                <w:bCs w:val="0"/>
                <w:color w:val="000000"/>
                <w:sz w:val="28"/>
                <w:szCs w:val="28"/>
                <w:u w:val="none"/>
                <w:cs/>
              </w:rPr>
              <w:t>งบการเงินเฉพาะกิจการ</w:t>
            </w:r>
          </w:p>
        </w:tc>
      </w:tr>
      <w:tr w:rsidR="0005192D" w:rsidRPr="001240B5" w14:paraId="318EE406" w14:textId="77777777" w:rsidTr="00470AD7">
        <w:tc>
          <w:tcPr>
            <w:tcW w:w="3596" w:type="dxa"/>
          </w:tcPr>
          <w:p w14:paraId="3E18A0A2" w14:textId="77777777" w:rsidR="0005192D" w:rsidRPr="001240B5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51D72EEF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>256</w:t>
            </w:r>
            <w:r w:rsidRPr="001240B5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730569F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14:paraId="2477FCC3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2A288701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14:paraId="6FCFF3BF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>256</w:t>
            </w:r>
            <w:r w:rsidRPr="001240B5">
              <w:rPr>
                <w:rFonts w:ascii="Angsana New" w:hAnsi="Angsana New"/>
                <w:sz w:val="28"/>
                <w:szCs w:val="28"/>
                <w:cs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7C6E40B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14:paraId="44274500" w14:textId="77777777" w:rsidR="0005192D" w:rsidRPr="001240B5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05192D" w:rsidRPr="001240B5" w14:paraId="63B912AB" w14:textId="77777777" w:rsidTr="00470AD7">
        <w:tc>
          <w:tcPr>
            <w:tcW w:w="3596" w:type="dxa"/>
          </w:tcPr>
          <w:p w14:paraId="51CE778C" w14:textId="77777777" w:rsidR="0005192D" w:rsidRPr="001240B5" w:rsidRDefault="0005192D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  <w:cs/>
              </w:rPr>
              <w:t>- เหรียญสหรัฐ</w:t>
            </w:r>
          </w:p>
        </w:tc>
        <w:tc>
          <w:tcPr>
            <w:tcW w:w="1304" w:type="dxa"/>
          </w:tcPr>
          <w:p w14:paraId="78CD06A1" w14:textId="77777777" w:rsidR="0005192D" w:rsidRPr="001240B5" w:rsidRDefault="00353135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lang w:val="en-US"/>
              </w:rPr>
            </w:pPr>
            <w:r w:rsidRPr="001240B5">
              <w:rPr>
                <w:rFonts w:hAnsi="Angsana New"/>
                <w:cs/>
              </w:rPr>
              <w:t>623</w:t>
            </w:r>
          </w:p>
        </w:tc>
        <w:tc>
          <w:tcPr>
            <w:tcW w:w="270" w:type="dxa"/>
            <w:vAlign w:val="center"/>
          </w:tcPr>
          <w:p w14:paraId="6C844758" w14:textId="77777777" w:rsidR="0005192D" w:rsidRPr="001240B5" w:rsidRDefault="0005192D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14:paraId="29B1FAB9" w14:textId="77777777" w:rsidR="0005192D" w:rsidRPr="001240B5" w:rsidRDefault="0005192D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770</w:t>
            </w:r>
          </w:p>
        </w:tc>
        <w:tc>
          <w:tcPr>
            <w:tcW w:w="270" w:type="dxa"/>
            <w:vAlign w:val="center"/>
          </w:tcPr>
          <w:p w14:paraId="2BEC5982" w14:textId="77777777" w:rsidR="0005192D" w:rsidRPr="001240B5" w:rsidRDefault="0005192D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2532A2F3" w14:textId="77777777" w:rsidR="0005192D" w:rsidRPr="001240B5" w:rsidRDefault="00353135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623</w:t>
            </w:r>
          </w:p>
        </w:tc>
        <w:tc>
          <w:tcPr>
            <w:tcW w:w="270" w:type="dxa"/>
            <w:vAlign w:val="center"/>
          </w:tcPr>
          <w:p w14:paraId="22A20C23" w14:textId="77777777" w:rsidR="0005192D" w:rsidRPr="001240B5" w:rsidRDefault="0005192D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14:paraId="3DB8559C" w14:textId="77777777" w:rsidR="0005192D" w:rsidRPr="001240B5" w:rsidRDefault="0005192D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770</w:t>
            </w:r>
          </w:p>
        </w:tc>
      </w:tr>
      <w:tr w:rsidR="00B60991" w:rsidRPr="001240B5" w14:paraId="3C674B8B" w14:textId="77777777" w:rsidTr="00470AD7">
        <w:tc>
          <w:tcPr>
            <w:tcW w:w="3596" w:type="dxa"/>
          </w:tcPr>
          <w:p w14:paraId="4E0E1186" w14:textId="77777777" w:rsidR="00B60991" w:rsidRPr="001240B5" w:rsidRDefault="00B60991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1240B5">
              <w:rPr>
                <w:rFonts w:ascii="Angsana New" w:hAnsi="Angsana New"/>
                <w:sz w:val="28"/>
                <w:szCs w:val="28"/>
                <w:cs/>
              </w:rPr>
              <w:t>โครนาสวีเดน</w:t>
            </w:r>
          </w:p>
        </w:tc>
        <w:tc>
          <w:tcPr>
            <w:tcW w:w="1304" w:type="dxa"/>
          </w:tcPr>
          <w:p w14:paraId="0CC30EA2" w14:textId="77777777" w:rsidR="00B60991" w:rsidRPr="001240B5" w:rsidRDefault="00B60991" w:rsidP="00B60991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>
              <w:rPr>
                <w:rFonts w:hAnsi="Angsana New"/>
                <w:lang w:val="en-US"/>
              </w:rPr>
              <w:t xml:space="preserve">          </w:t>
            </w:r>
            <w:r w:rsidRPr="001240B5">
              <w:rPr>
                <w:rFonts w:hAnsi="Angsana New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14:paraId="3215253C" w14:textId="77777777" w:rsidR="00B60991" w:rsidRPr="001240B5" w:rsidRDefault="00B60991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14:paraId="7042341A" w14:textId="77777777" w:rsidR="00B60991" w:rsidRPr="001240B5" w:rsidRDefault="00B60991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236</w:t>
            </w:r>
          </w:p>
        </w:tc>
        <w:tc>
          <w:tcPr>
            <w:tcW w:w="270" w:type="dxa"/>
            <w:vAlign w:val="center"/>
          </w:tcPr>
          <w:p w14:paraId="36D5CA53" w14:textId="77777777" w:rsidR="00B60991" w:rsidRPr="001240B5" w:rsidRDefault="00B60991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42BF95D0" w14:textId="77777777" w:rsidR="00B60991" w:rsidRPr="001240B5" w:rsidRDefault="00B60991" w:rsidP="00CB256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>
              <w:rPr>
                <w:rFonts w:hAnsi="Angsana New"/>
                <w:lang w:val="en-US"/>
              </w:rPr>
              <w:t xml:space="preserve">          </w:t>
            </w:r>
            <w:r w:rsidRPr="001240B5">
              <w:rPr>
                <w:rFonts w:hAnsi="Angsana New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14:paraId="4AE3273A" w14:textId="77777777" w:rsidR="00B60991" w:rsidRPr="001240B5" w:rsidRDefault="00B60991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0764ADAC" w14:textId="77777777" w:rsidR="00B60991" w:rsidRPr="001240B5" w:rsidRDefault="00B60991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236</w:t>
            </w:r>
          </w:p>
        </w:tc>
      </w:tr>
      <w:tr w:rsidR="0005192D" w:rsidRPr="001240B5" w14:paraId="36E5D3BA" w14:textId="77777777" w:rsidTr="00470AD7">
        <w:tc>
          <w:tcPr>
            <w:tcW w:w="3596" w:type="dxa"/>
          </w:tcPr>
          <w:p w14:paraId="61C9E5D7" w14:textId="77777777" w:rsidR="0005192D" w:rsidRPr="001240B5" w:rsidRDefault="0005192D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  <w:cs/>
              </w:rPr>
              <w:t>- ยูโร</w:t>
            </w:r>
          </w:p>
        </w:tc>
        <w:tc>
          <w:tcPr>
            <w:tcW w:w="1304" w:type="dxa"/>
          </w:tcPr>
          <w:p w14:paraId="19835AD9" w14:textId="77777777" w:rsidR="0005192D" w:rsidRPr="001240B5" w:rsidRDefault="00353135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  <w:lang w:val="en-US"/>
              </w:rPr>
            </w:pPr>
            <w:r w:rsidRPr="001240B5">
              <w:rPr>
                <w:rFonts w:hAnsi="Angsana New"/>
                <w:lang w:val="en-US"/>
              </w:rPr>
              <w:t>24</w:t>
            </w:r>
          </w:p>
        </w:tc>
        <w:tc>
          <w:tcPr>
            <w:tcW w:w="270" w:type="dxa"/>
            <w:vAlign w:val="center"/>
          </w:tcPr>
          <w:p w14:paraId="5F410654" w14:textId="77777777" w:rsidR="0005192D" w:rsidRPr="001240B5" w:rsidRDefault="0005192D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14:paraId="5C9CBA00" w14:textId="77777777" w:rsidR="0005192D" w:rsidRPr="001240B5" w:rsidRDefault="0005192D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  <w:lang w:val="en-US"/>
              </w:rPr>
            </w:pPr>
            <w:r w:rsidRPr="001240B5">
              <w:rPr>
                <w:rFonts w:hAnsi="Angsana New"/>
                <w:cs/>
              </w:rPr>
              <w:t>66</w:t>
            </w:r>
          </w:p>
        </w:tc>
        <w:tc>
          <w:tcPr>
            <w:tcW w:w="270" w:type="dxa"/>
            <w:vAlign w:val="center"/>
          </w:tcPr>
          <w:p w14:paraId="03988B03" w14:textId="77777777" w:rsidR="0005192D" w:rsidRPr="001240B5" w:rsidRDefault="0005192D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0E19B2FB" w14:textId="77777777" w:rsidR="0005192D" w:rsidRPr="001240B5" w:rsidRDefault="00353135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lang w:val="en-US"/>
              </w:rPr>
            </w:pPr>
            <w:r w:rsidRPr="001240B5">
              <w:rPr>
                <w:rFonts w:hAnsi="Angsana New"/>
                <w:lang w:val="en-US"/>
              </w:rPr>
              <w:t>24</w:t>
            </w:r>
          </w:p>
        </w:tc>
        <w:tc>
          <w:tcPr>
            <w:tcW w:w="270" w:type="dxa"/>
            <w:vAlign w:val="center"/>
          </w:tcPr>
          <w:p w14:paraId="0AF40634" w14:textId="77777777" w:rsidR="0005192D" w:rsidRPr="001240B5" w:rsidRDefault="0005192D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4E9EA326" w14:textId="77777777" w:rsidR="0005192D" w:rsidRPr="001240B5" w:rsidRDefault="0005192D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66</w:t>
            </w:r>
          </w:p>
        </w:tc>
      </w:tr>
      <w:tr w:rsidR="00B60991" w:rsidRPr="001240B5" w14:paraId="620081C1" w14:textId="77777777" w:rsidTr="00470AD7">
        <w:tc>
          <w:tcPr>
            <w:tcW w:w="3596" w:type="dxa"/>
          </w:tcPr>
          <w:p w14:paraId="29F86821" w14:textId="77777777" w:rsidR="00B60991" w:rsidRPr="001240B5" w:rsidRDefault="00B60991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1240B5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1240B5">
              <w:rPr>
                <w:rFonts w:ascii="Angsana New" w:hAnsi="Angsana New"/>
                <w:sz w:val="28"/>
                <w:szCs w:val="28"/>
                <w:cs/>
              </w:rPr>
              <w:t>เหรียญออสเตรเลีย</w:t>
            </w:r>
          </w:p>
        </w:tc>
        <w:tc>
          <w:tcPr>
            <w:tcW w:w="1304" w:type="dxa"/>
          </w:tcPr>
          <w:p w14:paraId="39BF807F" w14:textId="77777777" w:rsidR="00B60991" w:rsidRPr="001240B5" w:rsidRDefault="00B60991" w:rsidP="00CB256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>
              <w:rPr>
                <w:rFonts w:hAnsi="Angsana New"/>
                <w:lang w:val="en-US"/>
              </w:rPr>
              <w:t xml:space="preserve">          </w:t>
            </w:r>
            <w:r w:rsidRPr="001240B5">
              <w:rPr>
                <w:rFonts w:hAnsi="Angsana New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14:paraId="02B15F0F" w14:textId="77777777" w:rsidR="00B60991" w:rsidRPr="001240B5" w:rsidRDefault="00B60991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6" w:type="dxa"/>
            <w:shd w:val="clear" w:color="auto" w:fill="auto"/>
          </w:tcPr>
          <w:p w14:paraId="69986A89" w14:textId="77777777" w:rsidR="00B60991" w:rsidRPr="001240B5" w:rsidRDefault="00B60991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51</w:t>
            </w:r>
          </w:p>
        </w:tc>
        <w:tc>
          <w:tcPr>
            <w:tcW w:w="270" w:type="dxa"/>
            <w:vAlign w:val="center"/>
          </w:tcPr>
          <w:p w14:paraId="173BEA6F" w14:textId="77777777" w:rsidR="00B60991" w:rsidRPr="001240B5" w:rsidRDefault="00B60991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4" w:type="dxa"/>
          </w:tcPr>
          <w:p w14:paraId="709D5493" w14:textId="77777777" w:rsidR="00B60991" w:rsidRPr="001240B5" w:rsidRDefault="00B60991" w:rsidP="00CB256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cs/>
              </w:rPr>
            </w:pPr>
            <w:r>
              <w:rPr>
                <w:rFonts w:hAnsi="Angsana New"/>
                <w:lang w:val="en-US"/>
              </w:rPr>
              <w:t xml:space="preserve">          </w:t>
            </w:r>
            <w:r w:rsidRPr="001240B5">
              <w:rPr>
                <w:rFonts w:hAnsi="Angsana New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14:paraId="5EC28AB4" w14:textId="77777777" w:rsidR="00B60991" w:rsidRPr="001240B5" w:rsidRDefault="00B60991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8" w:type="dxa"/>
            <w:shd w:val="clear" w:color="auto" w:fill="auto"/>
          </w:tcPr>
          <w:p w14:paraId="68500C9B" w14:textId="77777777" w:rsidR="00B60991" w:rsidRPr="001240B5" w:rsidRDefault="00B60991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cs/>
              </w:rPr>
            </w:pPr>
            <w:r w:rsidRPr="001240B5">
              <w:rPr>
                <w:rFonts w:hAnsi="Angsana New"/>
                <w:cs/>
              </w:rPr>
              <w:t>51</w:t>
            </w:r>
          </w:p>
        </w:tc>
      </w:tr>
    </w:tbl>
    <w:p w14:paraId="487EB516" w14:textId="77777777" w:rsidR="0005192D" w:rsidRPr="001240B5" w:rsidRDefault="0005192D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0"/>
          <w:szCs w:val="20"/>
          <w:cs/>
        </w:rPr>
      </w:pPr>
    </w:p>
    <w:p w14:paraId="3FF5DD04" w14:textId="77777777" w:rsidR="00E877AB" w:rsidRPr="001240B5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1240B5">
        <w:rPr>
          <w:rFonts w:ascii="Angsana New" w:hAnsi="Angsana New"/>
          <w:b/>
          <w:bCs/>
          <w:i/>
          <w:iCs/>
          <w:sz w:val="28"/>
          <w:szCs w:val="28"/>
          <w:cs/>
        </w:rPr>
        <w:t>ความเสี่ยงจากอัตราดอกเบี้ย</w:t>
      </w:r>
    </w:p>
    <w:p w14:paraId="562CBBFE" w14:textId="77777777" w:rsidR="00CF345C" w:rsidRPr="001240B5" w:rsidRDefault="00CF345C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0"/>
          <w:szCs w:val="20"/>
          <w:cs/>
          <w:lang w:val="en-US"/>
        </w:rPr>
      </w:pPr>
    </w:p>
    <w:p w14:paraId="0D34DB70" w14:textId="77777777" w:rsidR="00E62AA6" w:rsidRPr="001240B5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8"/>
          <w:szCs w:val="28"/>
          <w:lang w:val="en-US"/>
        </w:rPr>
      </w:pPr>
      <w:r w:rsidRPr="001240B5">
        <w:rPr>
          <w:rFonts w:ascii="Angsana New" w:hAnsi="Angsana New" w:cs="Angsana New"/>
          <w:sz w:val="28"/>
          <w:szCs w:val="28"/>
          <w:cs/>
        </w:rPr>
        <w:t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</w:t>
      </w:r>
      <w:r w:rsidR="00E24685" w:rsidRPr="001240B5">
        <w:rPr>
          <w:rFonts w:ascii="Angsana New" w:hAnsi="Angsana New" w:cs="Angsana New"/>
          <w:sz w:val="28"/>
          <w:szCs w:val="28"/>
          <w:cs/>
        </w:rPr>
        <w:t>กลุ่มบริษัท</w:t>
      </w:r>
      <w:r w:rsidRPr="001240B5">
        <w:rPr>
          <w:rFonts w:ascii="Angsana New" w:hAnsi="Angsana New" w:cs="Angsana New"/>
          <w:sz w:val="28"/>
          <w:szCs w:val="28"/>
          <w:cs/>
        </w:rPr>
        <w:t xml:space="preserve"> ฝ่ายบริหารของ</w:t>
      </w:r>
      <w:r w:rsidR="00E24685" w:rsidRPr="001240B5">
        <w:rPr>
          <w:rFonts w:ascii="Angsana New" w:hAnsi="Angsana New" w:cs="Angsana New"/>
          <w:sz w:val="28"/>
          <w:szCs w:val="28"/>
          <w:cs/>
        </w:rPr>
        <w:t>กลุ่มบริษัท</w:t>
      </w:r>
      <w:r w:rsidRPr="001240B5">
        <w:rPr>
          <w:rFonts w:ascii="Angsana New" w:hAnsi="Angsana New" w:cs="Angsana New"/>
          <w:sz w:val="28"/>
          <w:szCs w:val="28"/>
          <w:cs/>
        </w:rPr>
        <w:t>เชื่อว่าไม่มีความเสี่ยงจากอัตราดอกเบี้ยที่เป็นสาระสำคัญ เนื่องจาก</w:t>
      </w:r>
      <w:r w:rsidR="005B575E" w:rsidRPr="001240B5">
        <w:rPr>
          <w:rFonts w:ascii="Angsana New" w:hAnsi="Angsana New" w:cs="Angsana New"/>
          <w:sz w:val="28"/>
          <w:szCs w:val="28"/>
          <w:cs/>
        </w:rPr>
        <w:t xml:space="preserve">เงินฝากธนาคาร </w:t>
      </w:r>
      <w:r w:rsidRPr="001240B5">
        <w:rPr>
          <w:rFonts w:ascii="Angsana New" w:hAnsi="Angsana New" w:cs="Angsana New"/>
          <w:sz w:val="28"/>
          <w:szCs w:val="28"/>
          <w:cs/>
        </w:rPr>
        <w:t>เงินกู้ยืมระยะสั้นและระยะยาว</w:t>
      </w:r>
      <w:r w:rsidR="00520761">
        <w:rPr>
          <w:rFonts w:ascii="Angsana New" w:hAnsi="Angsana New" w:cs="Angsana New" w:hint="cs"/>
          <w:sz w:val="28"/>
          <w:szCs w:val="28"/>
          <w:cs/>
        </w:rPr>
        <w:t xml:space="preserve"> </w:t>
      </w:r>
      <w:r w:rsidR="00E24685" w:rsidRPr="001240B5">
        <w:rPr>
          <w:rFonts w:ascii="Angsana New" w:hAnsi="Angsana New" w:cs="Angsana New"/>
          <w:sz w:val="28"/>
          <w:szCs w:val="28"/>
          <w:cs/>
        </w:rPr>
        <w:t>และหนี้สินตาม</w:t>
      </w:r>
      <w:r w:rsidR="005B575E" w:rsidRPr="001240B5">
        <w:rPr>
          <w:rFonts w:ascii="Angsana New" w:hAnsi="Angsana New" w:cs="Angsana New"/>
          <w:sz w:val="28"/>
          <w:szCs w:val="28"/>
          <w:cs/>
        </w:rPr>
        <w:t>สัญญาเช่า</w:t>
      </w:r>
      <w:r w:rsidRPr="001240B5">
        <w:rPr>
          <w:rFonts w:ascii="Angsana New" w:hAnsi="Angsana New" w:cs="Angsana New"/>
          <w:sz w:val="28"/>
          <w:szCs w:val="28"/>
          <w:cs/>
        </w:rPr>
        <w:t>มีอัตราดอกเบี้ยลอยตัว</w:t>
      </w:r>
      <w:r w:rsidR="005B575E" w:rsidRPr="001240B5">
        <w:rPr>
          <w:rFonts w:ascii="Angsana New" w:hAnsi="Angsana New" w:cs="Angsana New"/>
          <w:sz w:val="28"/>
          <w:szCs w:val="28"/>
          <w:cs/>
        </w:rPr>
        <w:t>หรือคงที่ซึ่งใกล้เคียงกันกับ</w:t>
      </w:r>
      <w:r w:rsidRPr="001240B5">
        <w:rPr>
          <w:rFonts w:ascii="Angsana New" w:hAnsi="Angsana New" w:cs="Angsana New"/>
          <w:sz w:val="28"/>
          <w:szCs w:val="28"/>
          <w:cs/>
        </w:rPr>
        <w:t>อัตราดอกเบี้ยในท้องตลาด</w:t>
      </w:r>
    </w:p>
    <w:p w14:paraId="3FD31B33" w14:textId="77777777" w:rsidR="00DA1D66" w:rsidRPr="001240B5" w:rsidRDefault="00DA1D6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sz w:val="20"/>
          <w:szCs w:val="20"/>
          <w:lang w:val="en-US"/>
        </w:rPr>
      </w:pPr>
    </w:p>
    <w:p w14:paraId="20C74042" w14:textId="77777777" w:rsidR="00E877AB" w:rsidRPr="001240B5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1240B5">
        <w:rPr>
          <w:rFonts w:ascii="Angsana New" w:hAnsi="Angsana New"/>
          <w:b/>
          <w:bCs/>
          <w:i/>
          <w:iCs/>
          <w:sz w:val="28"/>
          <w:szCs w:val="28"/>
          <w:cs/>
        </w:rPr>
        <w:t>การวัดมูลค่ายุติธรรม</w:t>
      </w:r>
    </w:p>
    <w:p w14:paraId="16F8D775" w14:textId="77777777" w:rsidR="00E877AB" w:rsidRPr="001240B5" w:rsidRDefault="00E877AB" w:rsidP="00E877AB">
      <w:pPr>
        <w:pStyle w:val="NoSpacing"/>
        <w:jc w:val="thaiDistribute"/>
        <w:rPr>
          <w:rFonts w:ascii="Angsana New" w:hAnsi="Angsana New"/>
          <w:sz w:val="20"/>
          <w:szCs w:val="20"/>
        </w:rPr>
      </w:pPr>
    </w:p>
    <w:p w14:paraId="636E4ED0" w14:textId="77777777" w:rsidR="00E877AB" w:rsidRPr="001240B5" w:rsidRDefault="00E24685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  <w:r w:rsidRPr="001240B5">
        <w:rPr>
          <w:rFonts w:ascii="Angsana New" w:hAnsi="Angsana New"/>
          <w:sz w:val="28"/>
          <w:szCs w:val="28"/>
          <w:cs/>
        </w:rPr>
        <w:t>กลุ่มบริษัท</w:t>
      </w:r>
      <w:r w:rsidR="00E877AB" w:rsidRPr="001240B5">
        <w:rPr>
          <w:rFonts w:ascii="Angsana New" w:hAnsi="Angsana New"/>
          <w:sz w:val="28"/>
          <w:szCs w:val="28"/>
          <w:cs/>
        </w:rPr>
        <w:t>ใช้ข้อสมมติฐานดังต่อไปนี้ในการประมาณมูลค่ายุติธรรมของสินทรัพย์ทางการเงินและหนี้สินทางการเงิน</w:t>
      </w:r>
    </w:p>
    <w:p w14:paraId="19D25AF4" w14:textId="77777777" w:rsidR="00E877AB" w:rsidRPr="001240B5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14:paraId="35F810DE" w14:textId="77777777" w:rsidR="00412BB4" w:rsidRPr="001240B5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8"/>
          <w:szCs w:val="28"/>
        </w:rPr>
      </w:pPr>
      <w:r w:rsidRPr="001240B5">
        <w:rPr>
          <w:rFonts w:ascii="Angsana New" w:hAnsi="Angsana New"/>
          <w:sz w:val="28"/>
          <w:szCs w:val="28"/>
          <w:cs/>
        </w:rPr>
        <w:t>เงินสดและรายการเทียบเท่าเงินสด</w:t>
      </w:r>
      <w:r w:rsidR="0080742A" w:rsidRPr="001240B5">
        <w:rPr>
          <w:rFonts w:ascii="Angsana New" w:hAnsi="Angsana New"/>
          <w:sz w:val="28"/>
          <w:szCs w:val="28"/>
          <w:cs/>
        </w:rPr>
        <w:t xml:space="preserve"> เงินฝาก</w:t>
      </w:r>
      <w:r w:rsidR="00E24685" w:rsidRPr="001240B5">
        <w:rPr>
          <w:rFonts w:ascii="Angsana New" w:hAnsi="Angsana New"/>
          <w:sz w:val="28"/>
          <w:szCs w:val="28"/>
          <w:cs/>
        </w:rPr>
        <w:t>ประจำกับ</w:t>
      </w:r>
      <w:r w:rsidR="0080742A" w:rsidRPr="001240B5">
        <w:rPr>
          <w:rFonts w:ascii="Angsana New" w:hAnsi="Angsana New"/>
          <w:sz w:val="28"/>
          <w:szCs w:val="28"/>
          <w:cs/>
        </w:rPr>
        <w:t>ธนาคารที่ติดภาระค้ำประกัน</w:t>
      </w:r>
      <w:r w:rsidR="00C16353" w:rsidRPr="001240B5">
        <w:rPr>
          <w:rFonts w:ascii="Angsana New" w:hAnsi="Angsana New"/>
          <w:sz w:val="28"/>
          <w:szCs w:val="28"/>
          <w:cs/>
        </w:rPr>
        <w:t xml:space="preserve"> ลูกหนี้การค้าและลูกหนี้อื่น </w:t>
      </w:r>
      <w:r w:rsidRPr="001240B5">
        <w:rPr>
          <w:rFonts w:ascii="Angsana New" w:hAnsi="Angsana New"/>
          <w:sz w:val="28"/>
          <w:szCs w:val="28"/>
          <w:cs/>
        </w:rPr>
        <w:t>เจ้าหนี้การค้าและเจ้าหนี้อื่น</w:t>
      </w:r>
      <w:r w:rsidR="00C16353" w:rsidRPr="001240B5">
        <w:rPr>
          <w:rFonts w:ascii="Angsana New" w:hAnsi="Angsana New"/>
          <w:sz w:val="28"/>
          <w:szCs w:val="28"/>
          <w:cs/>
        </w:rPr>
        <w:t xml:space="preserve"> เงินกู้ยืม</w:t>
      </w:r>
      <w:r w:rsidR="0080742A" w:rsidRPr="001240B5">
        <w:rPr>
          <w:rFonts w:ascii="Angsana New" w:hAnsi="Angsana New"/>
          <w:sz w:val="28"/>
          <w:szCs w:val="28"/>
          <w:cs/>
        </w:rPr>
        <w:t>ทั้งระยะสั้นและระยะยาว</w:t>
      </w:r>
      <w:r w:rsidR="00F83E2B">
        <w:rPr>
          <w:rFonts w:ascii="Angsana New" w:hAnsi="Angsana New" w:hint="cs"/>
          <w:sz w:val="28"/>
          <w:szCs w:val="28"/>
          <w:cs/>
        </w:rPr>
        <w:t xml:space="preserve"> </w:t>
      </w:r>
      <w:r w:rsidRPr="001240B5">
        <w:rPr>
          <w:rFonts w:ascii="Angsana New" w:hAnsi="Angsana New"/>
          <w:sz w:val="28"/>
          <w:szCs w:val="28"/>
          <w:cs/>
        </w:rPr>
        <w:t>และหนี้สินตามสัญญาเช่ามี</w:t>
      </w:r>
      <w:r w:rsidR="00E24685" w:rsidRPr="001240B5">
        <w:rPr>
          <w:rFonts w:ascii="Angsana New" w:hAnsi="Angsana New"/>
          <w:sz w:val="28"/>
          <w:szCs w:val="28"/>
          <w:cs/>
        </w:rPr>
        <w:t>มูลค่า</w:t>
      </w:r>
      <w:r w:rsidRPr="001240B5">
        <w:rPr>
          <w:rFonts w:ascii="Angsana New" w:hAnsi="Angsana New"/>
          <w:sz w:val="28"/>
          <w:szCs w:val="28"/>
          <w:cs/>
        </w:rPr>
        <w:t>ตามบัญชีใกล้เคียงกับมูลค่ายุติธรรมเนื่องจาก</w:t>
      </w:r>
      <w:r w:rsidRPr="001240B5">
        <w:rPr>
          <w:rFonts w:ascii="Angsana New" w:hAnsi="Angsana New"/>
          <w:sz w:val="28"/>
          <w:szCs w:val="28"/>
          <w:cs/>
        </w:rPr>
        <w:lastRenderedPageBreak/>
        <w:t>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  <w:r w:rsidR="00E24685" w:rsidRPr="001240B5">
        <w:rPr>
          <w:rFonts w:ascii="Angsana New" w:hAnsi="Angsana New"/>
          <w:sz w:val="28"/>
          <w:szCs w:val="28"/>
        </w:rPr>
        <w:t xml:space="preserve"> </w:t>
      </w:r>
      <w:r w:rsidR="00E24685" w:rsidRPr="001240B5">
        <w:rPr>
          <w:rFonts w:ascii="Angsana New" w:hAnsi="Angsana New"/>
          <w:sz w:val="28"/>
          <w:szCs w:val="28"/>
          <w:cs/>
        </w:rPr>
        <w:t>(ข้อมูลระดับ 2 ของลำดับชั้นมูลค่ายุติธรรม)</w:t>
      </w:r>
    </w:p>
    <w:p w14:paraId="08ABE068" w14:textId="77777777" w:rsidR="00BC4ABE" w:rsidRPr="001240B5" w:rsidRDefault="00BC4ABE" w:rsidP="00BC4A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8"/>
          <w:szCs w:val="28"/>
        </w:rPr>
      </w:pPr>
    </w:p>
    <w:p w14:paraId="44CC9B65" w14:textId="77777777" w:rsidR="00437826" w:rsidRPr="00341213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341213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14:paraId="78725292" w14:textId="77777777" w:rsidR="00437826" w:rsidRPr="00F828F0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0"/>
          <w:szCs w:val="20"/>
          <w:cs/>
        </w:rPr>
      </w:pPr>
    </w:p>
    <w:p w14:paraId="54D6A5EC" w14:textId="77777777" w:rsidR="00437826" w:rsidRPr="00341213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41213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Pr="00341213">
        <w:rPr>
          <w:rFonts w:ascii="Angsana New" w:hAnsi="Angsana New"/>
          <w:sz w:val="30"/>
          <w:szCs w:val="30"/>
        </w:rPr>
        <w:t xml:space="preserve">2530 </w:t>
      </w:r>
      <w:r w:rsidRPr="00341213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Pr="00341213">
        <w:rPr>
          <w:rFonts w:ascii="Angsana New" w:hAnsi="Angsana New"/>
          <w:sz w:val="30"/>
          <w:szCs w:val="30"/>
        </w:rPr>
        <w:t xml:space="preserve">183 </w:t>
      </w:r>
      <w:r w:rsidRPr="00341213">
        <w:rPr>
          <w:rFonts w:ascii="Angsana New" w:hAnsi="Angsana New"/>
          <w:sz w:val="30"/>
          <w:szCs w:val="30"/>
          <w:cs/>
        </w:rPr>
        <w:t xml:space="preserve">(พ. ศ. </w:t>
      </w:r>
      <w:r w:rsidRPr="00341213">
        <w:rPr>
          <w:rFonts w:ascii="Angsana New" w:hAnsi="Angsana New"/>
          <w:sz w:val="30"/>
          <w:szCs w:val="30"/>
        </w:rPr>
        <w:t xml:space="preserve">2533) </w:t>
      </w:r>
      <w:r w:rsidRPr="00341213">
        <w:rPr>
          <w:rFonts w:ascii="Angsana New" w:hAnsi="Angsana New"/>
          <w:sz w:val="30"/>
          <w:szCs w:val="30"/>
          <w:cs/>
        </w:rPr>
        <w:t xml:space="preserve"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พนักงานต้องจ่ายเงินสะสมและบริษัทจ่ายเงินสมทบเป็นรายเดือนเข้ากองทุนในอัตราร้อยละ </w:t>
      </w:r>
      <w:r w:rsidR="003B1C4D" w:rsidRPr="00341213">
        <w:rPr>
          <w:rFonts w:ascii="Angsana New" w:hAnsi="Angsana New"/>
          <w:sz w:val="30"/>
          <w:szCs w:val="30"/>
        </w:rPr>
        <w:t>3-1</w:t>
      </w:r>
      <w:r w:rsidR="00351BB0" w:rsidRPr="00341213">
        <w:rPr>
          <w:rFonts w:ascii="Angsana New" w:hAnsi="Angsana New"/>
          <w:sz w:val="30"/>
          <w:szCs w:val="30"/>
        </w:rPr>
        <w:t>5</w:t>
      </w:r>
      <w:r w:rsidRPr="00341213">
        <w:rPr>
          <w:rFonts w:ascii="Angsana New" w:hAnsi="Angsana New"/>
          <w:sz w:val="30"/>
          <w:szCs w:val="30"/>
        </w:rPr>
        <w:t xml:space="preserve"> </w:t>
      </w:r>
      <w:r w:rsidRPr="00341213">
        <w:rPr>
          <w:rFonts w:ascii="Angsana New" w:hAnsi="Angsana New"/>
          <w:sz w:val="30"/>
          <w:szCs w:val="30"/>
          <w:cs/>
        </w:rPr>
        <w:t xml:space="preserve"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บริษัทได้แต่งตั้งผู้จัดการกองทุนเพื่อบริหารกองทุนให้เป็นไปตามข้อกำหนดของกฎกระทรวงฉบับที่ </w:t>
      </w:r>
      <w:r w:rsidRPr="00341213">
        <w:rPr>
          <w:rFonts w:ascii="Angsana New" w:hAnsi="Angsana New"/>
          <w:sz w:val="30"/>
          <w:szCs w:val="30"/>
        </w:rPr>
        <w:t>2</w:t>
      </w:r>
      <w:r w:rsidRPr="00341213">
        <w:rPr>
          <w:rFonts w:ascii="Angsana New" w:hAnsi="Angsana New"/>
          <w:sz w:val="30"/>
          <w:szCs w:val="30"/>
          <w:cs/>
        </w:rPr>
        <w:t xml:space="preserve"> (พ. ศ. </w:t>
      </w:r>
      <w:r w:rsidRPr="00341213">
        <w:rPr>
          <w:rFonts w:ascii="Angsana New" w:hAnsi="Angsana New"/>
          <w:sz w:val="30"/>
          <w:szCs w:val="30"/>
        </w:rPr>
        <w:t>2532)</w:t>
      </w:r>
      <w:r w:rsidRPr="00341213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Pr="00341213">
        <w:rPr>
          <w:rFonts w:ascii="Angsana New" w:hAnsi="Angsana New"/>
          <w:sz w:val="30"/>
          <w:szCs w:val="30"/>
        </w:rPr>
        <w:t>2530</w:t>
      </w:r>
    </w:p>
    <w:p w14:paraId="49A82461" w14:textId="77777777" w:rsidR="0065301E" w:rsidRPr="00F828F0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52886851" w14:textId="77777777" w:rsidR="003B1C4D" w:rsidRPr="00341213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41213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CF3C7A" w:rsidRPr="00341213">
        <w:rPr>
          <w:rFonts w:ascii="Angsana New" w:hAnsi="Angsana New"/>
          <w:sz w:val="30"/>
          <w:szCs w:val="30"/>
        </w:rPr>
        <w:t>256</w:t>
      </w:r>
      <w:r w:rsidR="00AE2306" w:rsidRPr="00341213">
        <w:rPr>
          <w:rFonts w:ascii="Angsana New" w:hAnsi="Angsana New" w:hint="cs"/>
          <w:sz w:val="30"/>
          <w:szCs w:val="30"/>
          <w:cs/>
        </w:rPr>
        <w:t>4</w:t>
      </w:r>
      <w:r w:rsidRPr="00341213">
        <w:rPr>
          <w:rFonts w:ascii="Angsana New" w:hAnsi="Angsana New"/>
          <w:sz w:val="30"/>
          <w:szCs w:val="30"/>
        </w:rPr>
        <w:t xml:space="preserve"> </w:t>
      </w:r>
      <w:r w:rsidRPr="00341213">
        <w:rPr>
          <w:rFonts w:ascii="Angsana New" w:hAnsi="Angsana New"/>
          <w:sz w:val="30"/>
          <w:szCs w:val="30"/>
          <w:cs/>
        </w:rPr>
        <w:t xml:space="preserve">และ </w:t>
      </w:r>
      <w:r w:rsidR="00CF3C7A" w:rsidRPr="00341213">
        <w:rPr>
          <w:rFonts w:ascii="Angsana New" w:hAnsi="Angsana New"/>
          <w:sz w:val="30"/>
          <w:szCs w:val="30"/>
        </w:rPr>
        <w:t>256</w:t>
      </w:r>
      <w:r w:rsidR="00AE2306" w:rsidRPr="00341213">
        <w:rPr>
          <w:rFonts w:ascii="Angsana New" w:hAnsi="Angsana New" w:hint="cs"/>
          <w:sz w:val="30"/>
          <w:szCs w:val="30"/>
          <w:cs/>
        </w:rPr>
        <w:t>3</w:t>
      </w:r>
      <w:r w:rsidRPr="00341213">
        <w:rPr>
          <w:rFonts w:ascii="Angsana New" w:hAnsi="Angsana New"/>
          <w:sz w:val="30"/>
          <w:szCs w:val="30"/>
        </w:rPr>
        <w:t xml:space="preserve"> </w:t>
      </w:r>
      <w:r w:rsidRPr="00341213">
        <w:rPr>
          <w:rFonts w:ascii="Angsana New" w:hAnsi="Angsana New"/>
          <w:sz w:val="30"/>
          <w:szCs w:val="30"/>
          <w:cs/>
        </w:rPr>
        <w:t>จำนวนเงินประมาณ</w:t>
      </w:r>
      <w:r w:rsidRPr="00341213">
        <w:rPr>
          <w:rFonts w:ascii="Angsana New" w:hAnsi="Angsana New" w:hint="cs"/>
          <w:sz w:val="30"/>
          <w:szCs w:val="30"/>
          <w:cs/>
        </w:rPr>
        <w:t xml:space="preserve"> </w:t>
      </w:r>
      <w:r w:rsidR="00371D15" w:rsidRPr="00341213">
        <w:rPr>
          <w:rFonts w:ascii="Angsana New" w:hAnsi="Angsana New"/>
          <w:sz w:val="30"/>
          <w:szCs w:val="30"/>
        </w:rPr>
        <w:t>3.</w:t>
      </w:r>
      <w:r w:rsidR="004E2A35" w:rsidRPr="00341213">
        <w:rPr>
          <w:rFonts w:ascii="Angsana New" w:hAnsi="Angsana New" w:hint="cs"/>
          <w:sz w:val="30"/>
          <w:szCs w:val="30"/>
          <w:cs/>
        </w:rPr>
        <w:t>5</w:t>
      </w:r>
      <w:r w:rsidRPr="00341213">
        <w:rPr>
          <w:rFonts w:ascii="Angsana New" w:hAnsi="Angsana New"/>
          <w:sz w:val="30"/>
          <w:szCs w:val="30"/>
        </w:rPr>
        <w:t xml:space="preserve"> </w:t>
      </w:r>
      <w:r w:rsidRPr="00341213">
        <w:rPr>
          <w:rFonts w:ascii="Angsana New" w:hAnsi="Angsana New"/>
          <w:sz w:val="30"/>
          <w:szCs w:val="30"/>
          <w:cs/>
        </w:rPr>
        <w:t>ล้านบาท</w:t>
      </w:r>
      <w:r w:rsidR="005700D6" w:rsidRPr="00341213">
        <w:rPr>
          <w:rFonts w:ascii="Angsana New" w:hAnsi="Angsana New" w:hint="cs"/>
          <w:sz w:val="30"/>
          <w:szCs w:val="30"/>
          <w:cs/>
        </w:rPr>
        <w:t xml:space="preserve">และ </w:t>
      </w:r>
      <w:r w:rsidR="008C2326" w:rsidRPr="00341213">
        <w:rPr>
          <w:rFonts w:ascii="Angsana New" w:hAnsi="Angsana New"/>
          <w:sz w:val="30"/>
          <w:szCs w:val="30"/>
        </w:rPr>
        <w:t>3.</w:t>
      </w:r>
      <w:r w:rsidR="00AE2306" w:rsidRPr="00341213">
        <w:rPr>
          <w:rFonts w:ascii="Angsana New" w:hAnsi="Angsana New" w:hint="cs"/>
          <w:sz w:val="30"/>
          <w:szCs w:val="30"/>
          <w:cs/>
        </w:rPr>
        <w:t>6</w:t>
      </w:r>
      <w:r w:rsidR="008C2326" w:rsidRPr="00341213">
        <w:rPr>
          <w:rFonts w:ascii="Angsana New" w:hAnsi="Angsana New"/>
          <w:sz w:val="30"/>
          <w:szCs w:val="30"/>
        </w:rPr>
        <w:t xml:space="preserve"> </w:t>
      </w:r>
      <w:r w:rsidR="005700D6" w:rsidRPr="00341213">
        <w:rPr>
          <w:rFonts w:ascii="Angsana New" w:hAnsi="Angsana New" w:hint="cs"/>
          <w:sz w:val="30"/>
          <w:szCs w:val="30"/>
          <w:cs/>
        </w:rPr>
        <w:t>ล้านบาท</w:t>
      </w:r>
      <w:r w:rsidR="00442EFC" w:rsidRPr="00341213">
        <w:rPr>
          <w:rFonts w:ascii="Angsana New" w:hAnsi="Angsana New" w:hint="cs"/>
          <w:sz w:val="30"/>
          <w:szCs w:val="30"/>
          <w:cs/>
        </w:rPr>
        <w:t xml:space="preserve"> </w:t>
      </w:r>
      <w:r w:rsidR="005700D6" w:rsidRPr="00341213">
        <w:rPr>
          <w:rFonts w:ascii="Angsana New" w:hAnsi="Angsana New" w:hint="cs"/>
          <w:sz w:val="30"/>
          <w:szCs w:val="30"/>
          <w:cs/>
        </w:rPr>
        <w:t>ตามลำดับ</w:t>
      </w:r>
      <w:r w:rsidR="00442EFC" w:rsidRPr="00341213">
        <w:rPr>
          <w:rFonts w:ascii="Angsana New" w:hAnsi="Angsana New" w:hint="cs"/>
          <w:sz w:val="30"/>
          <w:szCs w:val="30"/>
          <w:cs/>
        </w:rPr>
        <w:t xml:space="preserve"> </w:t>
      </w:r>
      <w:r w:rsidRPr="00341213">
        <w:rPr>
          <w:rFonts w:ascii="Angsana New" w:hAnsi="Angsana New"/>
          <w:sz w:val="30"/>
          <w:szCs w:val="30"/>
          <w:cs/>
        </w:rPr>
        <w:t>เป็น</w:t>
      </w:r>
      <w:r w:rsidR="00323471" w:rsidRPr="00341213">
        <w:rPr>
          <w:rFonts w:ascii="Angsana New" w:hAnsi="Angsana New" w:hint="cs"/>
          <w:sz w:val="30"/>
          <w:szCs w:val="30"/>
          <w:cs/>
        </w:rPr>
        <w:t>ส่วนหนึ่งของ</w:t>
      </w:r>
      <w:r w:rsidR="000A51EC" w:rsidRPr="00341213">
        <w:rPr>
          <w:rFonts w:ascii="Angsana New" w:hAnsi="Angsana New" w:hint="cs"/>
          <w:sz w:val="30"/>
          <w:szCs w:val="30"/>
          <w:cs/>
        </w:rPr>
        <w:t>ต้นทุนในการจัดจำ</w:t>
      </w:r>
      <w:r w:rsidR="00921AD8" w:rsidRPr="00341213">
        <w:rPr>
          <w:rFonts w:ascii="Angsana New" w:hAnsi="Angsana New" w:hint="cs"/>
          <w:sz w:val="30"/>
          <w:szCs w:val="30"/>
          <w:cs/>
        </w:rPr>
        <w:t>หน่ายเป็นจำนวน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เงินประมาณ </w:t>
      </w:r>
      <w:r w:rsidR="004E2A35" w:rsidRPr="00341213">
        <w:rPr>
          <w:rFonts w:ascii="Angsana New" w:hAnsi="Angsana New" w:hint="cs"/>
          <w:sz w:val="30"/>
          <w:szCs w:val="30"/>
          <w:cs/>
        </w:rPr>
        <w:t>0</w:t>
      </w:r>
      <w:r w:rsidR="00371D15" w:rsidRPr="00341213">
        <w:rPr>
          <w:rFonts w:ascii="Angsana New" w:hAnsi="Angsana New"/>
          <w:sz w:val="30"/>
          <w:szCs w:val="30"/>
        </w:rPr>
        <w:t>.</w:t>
      </w:r>
      <w:r w:rsidR="004E2A35" w:rsidRPr="00341213">
        <w:rPr>
          <w:rFonts w:ascii="Angsana New" w:hAnsi="Angsana New" w:hint="cs"/>
          <w:sz w:val="30"/>
          <w:szCs w:val="30"/>
          <w:cs/>
        </w:rPr>
        <w:t>9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 ล้านในปี </w:t>
      </w:r>
      <w:r w:rsidR="008C2326" w:rsidRPr="00341213">
        <w:rPr>
          <w:rFonts w:ascii="Angsana New" w:hAnsi="Angsana New" w:hint="cs"/>
          <w:sz w:val="30"/>
          <w:szCs w:val="30"/>
          <w:cs/>
        </w:rPr>
        <w:t>256</w:t>
      </w:r>
      <w:r w:rsidR="00AE2306" w:rsidRPr="00341213">
        <w:rPr>
          <w:rFonts w:ascii="Angsana New" w:hAnsi="Angsana New" w:hint="cs"/>
          <w:sz w:val="30"/>
          <w:szCs w:val="30"/>
          <w:cs/>
        </w:rPr>
        <w:t>4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 และ </w:t>
      </w:r>
      <w:r w:rsidR="008C2326" w:rsidRPr="00341213">
        <w:rPr>
          <w:rFonts w:ascii="Angsana New" w:hAnsi="Angsana New" w:hint="cs"/>
          <w:sz w:val="30"/>
          <w:szCs w:val="30"/>
          <w:cs/>
        </w:rPr>
        <w:t>256</w:t>
      </w:r>
      <w:r w:rsidR="00AE2306" w:rsidRPr="00341213">
        <w:rPr>
          <w:rFonts w:ascii="Angsana New" w:hAnsi="Angsana New" w:hint="cs"/>
          <w:sz w:val="30"/>
          <w:szCs w:val="30"/>
          <w:cs/>
        </w:rPr>
        <w:t>3</w:t>
      </w:r>
      <w:r w:rsidR="004D64EB" w:rsidRPr="00341213">
        <w:rPr>
          <w:rFonts w:ascii="Angsana New" w:hAnsi="Angsana New" w:hint="cs"/>
          <w:sz w:val="30"/>
          <w:szCs w:val="30"/>
          <w:cs/>
        </w:rPr>
        <w:t xml:space="preserve"> </w:t>
      </w:r>
      <w:r w:rsidR="000A51EC" w:rsidRPr="00341213">
        <w:rPr>
          <w:rFonts w:ascii="Angsana New" w:hAnsi="Angsana New" w:hint="cs"/>
          <w:sz w:val="30"/>
          <w:szCs w:val="30"/>
          <w:cs/>
        </w:rPr>
        <w:t>และ</w:t>
      </w:r>
      <w:r w:rsidRPr="00341213">
        <w:rPr>
          <w:rFonts w:ascii="Angsana New" w:hAnsi="Angsana New"/>
          <w:sz w:val="30"/>
          <w:szCs w:val="30"/>
          <w:cs/>
        </w:rPr>
        <w:t>ค่าใช้จ่ายใน</w:t>
      </w:r>
      <w:r w:rsidR="00323471" w:rsidRPr="00341213">
        <w:rPr>
          <w:rFonts w:ascii="Angsana New" w:hAnsi="Angsana New" w:hint="cs"/>
          <w:sz w:val="30"/>
          <w:szCs w:val="30"/>
          <w:cs/>
        </w:rPr>
        <w:t>การบริหาร</w:t>
      </w:r>
      <w:r w:rsidR="00921AD8" w:rsidRPr="00341213">
        <w:rPr>
          <w:rFonts w:ascii="Angsana New" w:hAnsi="Angsana New" w:hint="cs"/>
          <w:sz w:val="30"/>
          <w:szCs w:val="30"/>
          <w:cs/>
        </w:rPr>
        <w:t>เป็นจำนวน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เงินประมาณ </w:t>
      </w:r>
      <w:r w:rsidR="00371D15" w:rsidRPr="00341213">
        <w:rPr>
          <w:rFonts w:ascii="Angsana New" w:hAnsi="Angsana New"/>
          <w:sz w:val="30"/>
          <w:szCs w:val="30"/>
        </w:rPr>
        <w:t>2.</w:t>
      </w:r>
      <w:r w:rsidR="00713074" w:rsidRPr="00341213">
        <w:rPr>
          <w:rFonts w:ascii="Angsana New" w:hAnsi="Angsana New" w:hint="cs"/>
          <w:sz w:val="30"/>
          <w:szCs w:val="30"/>
          <w:cs/>
        </w:rPr>
        <w:t>6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8C2326" w:rsidRPr="00341213">
        <w:rPr>
          <w:rFonts w:ascii="Angsana New" w:hAnsi="Angsana New"/>
          <w:sz w:val="30"/>
          <w:szCs w:val="30"/>
        </w:rPr>
        <w:t>2.</w:t>
      </w:r>
      <w:r w:rsidR="00AE2306" w:rsidRPr="00341213">
        <w:rPr>
          <w:rFonts w:ascii="Angsana New" w:hAnsi="Angsana New" w:hint="cs"/>
          <w:sz w:val="30"/>
          <w:szCs w:val="30"/>
          <w:cs/>
        </w:rPr>
        <w:t xml:space="preserve">7 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ล้านบาทในปี </w:t>
      </w:r>
      <w:r w:rsidR="008C2326" w:rsidRPr="00341213">
        <w:rPr>
          <w:rFonts w:ascii="Angsana New" w:hAnsi="Angsana New" w:hint="cs"/>
          <w:sz w:val="30"/>
          <w:szCs w:val="30"/>
          <w:cs/>
        </w:rPr>
        <w:t>256</w:t>
      </w:r>
      <w:r w:rsidR="00AE2306" w:rsidRPr="00341213">
        <w:rPr>
          <w:rFonts w:ascii="Angsana New" w:hAnsi="Angsana New" w:hint="cs"/>
          <w:sz w:val="30"/>
          <w:szCs w:val="30"/>
          <w:cs/>
        </w:rPr>
        <w:t>4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 และ </w:t>
      </w:r>
      <w:r w:rsidR="008C2326" w:rsidRPr="00341213">
        <w:rPr>
          <w:rFonts w:ascii="Angsana New" w:hAnsi="Angsana New" w:hint="cs"/>
          <w:sz w:val="30"/>
          <w:szCs w:val="30"/>
          <w:cs/>
        </w:rPr>
        <w:t>256</w:t>
      </w:r>
      <w:r w:rsidR="00AE2306" w:rsidRPr="00341213">
        <w:rPr>
          <w:rFonts w:ascii="Angsana New" w:hAnsi="Angsana New" w:hint="cs"/>
          <w:sz w:val="30"/>
          <w:szCs w:val="30"/>
          <w:cs/>
        </w:rPr>
        <w:t>3</w:t>
      </w:r>
      <w:r w:rsidR="000A51EC" w:rsidRPr="00341213">
        <w:rPr>
          <w:rFonts w:ascii="Angsana New" w:hAnsi="Angsana New" w:hint="cs"/>
          <w:sz w:val="30"/>
          <w:szCs w:val="30"/>
          <w:cs/>
        </w:rPr>
        <w:t xml:space="preserve"> ตามลำดับ ใน</w:t>
      </w:r>
      <w:r w:rsidRPr="00341213">
        <w:rPr>
          <w:rFonts w:ascii="Angsana New" w:hAnsi="Angsana New"/>
          <w:sz w:val="30"/>
          <w:szCs w:val="30"/>
          <w:cs/>
        </w:rPr>
        <w:t>งบกำไรขาดทุน</w:t>
      </w:r>
      <w:r w:rsidR="008D07F7" w:rsidRPr="00341213">
        <w:rPr>
          <w:rFonts w:ascii="Angsana New" w:hAnsi="Angsana New" w:hint="cs"/>
          <w:sz w:val="30"/>
          <w:szCs w:val="30"/>
          <w:cs/>
        </w:rPr>
        <w:t>เบ็ดเสร็จ</w:t>
      </w:r>
    </w:p>
    <w:p w14:paraId="5616C56A" w14:textId="77777777" w:rsidR="008347B7" w:rsidRPr="00F828F0" w:rsidRDefault="008347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14:paraId="42A0531E" w14:textId="77777777" w:rsidR="001875B9" w:rsidRPr="00341213" w:rsidRDefault="001875B9" w:rsidP="001875B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341213">
        <w:rPr>
          <w:rFonts w:ascii="Angsana New" w:hAnsi="Angsana New"/>
          <w:b/>
          <w:bCs/>
          <w:sz w:val="30"/>
          <w:szCs w:val="30"/>
          <w:cs/>
        </w:rPr>
        <w:t>ก</w:t>
      </w:r>
      <w:r w:rsidRPr="00341213">
        <w:rPr>
          <w:rFonts w:ascii="Angsana New" w:hAnsi="Angsana New" w:hint="cs"/>
          <w:b/>
          <w:bCs/>
          <w:sz w:val="30"/>
          <w:szCs w:val="30"/>
          <w:cs/>
        </w:rPr>
        <w:t>ารบริหารจัดการทุน</w:t>
      </w:r>
    </w:p>
    <w:p w14:paraId="1BA1770C" w14:textId="77777777" w:rsidR="00890C61" w:rsidRPr="00F828F0" w:rsidRDefault="00890C61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14:paraId="1C60D656" w14:textId="77777777" w:rsidR="00890C61" w:rsidRPr="00341213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341213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</w:t>
      </w:r>
      <w:r w:rsidR="008347B7" w:rsidRPr="00341213">
        <w:rPr>
          <w:rFonts w:ascii="Angsana New" w:hAnsi="Angsana New" w:hint="cs"/>
          <w:spacing w:val="-4"/>
          <w:sz w:val="30"/>
          <w:szCs w:val="30"/>
          <w:cs/>
        </w:rPr>
        <w:t>กลุ่ม</w:t>
      </w:r>
      <w:r w:rsidRPr="00341213">
        <w:rPr>
          <w:rFonts w:ascii="Angsana New" w:hAnsi="Angsana New"/>
          <w:spacing w:val="-4"/>
          <w:sz w:val="30"/>
          <w:szCs w:val="30"/>
          <w:cs/>
        </w:rPr>
        <w:t>บริษัท</w:t>
      </w:r>
      <w:r w:rsidRPr="0034121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341213">
        <w:rPr>
          <w:rFonts w:ascii="Angsana New" w:hAnsi="Angsana New"/>
          <w:spacing w:val="-4"/>
          <w:sz w:val="30"/>
          <w:szCs w:val="30"/>
          <w:cs/>
        </w:rPr>
        <w:t>คือ การจัดให้มีซึ่งโครงสร้างทางการเงิน</w:t>
      </w:r>
      <w:r w:rsidRPr="00341213">
        <w:rPr>
          <w:rFonts w:ascii="Angsana New" w:hAnsi="Angsana New" w:hint="cs"/>
          <w:spacing w:val="-4"/>
          <w:sz w:val="30"/>
          <w:szCs w:val="30"/>
          <w:cs/>
        </w:rPr>
        <w:t>และโครงสร้างของเงินทุน</w:t>
      </w:r>
      <w:r w:rsidRPr="00341213">
        <w:rPr>
          <w:rFonts w:ascii="Angsana New" w:hAnsi="Angsana New"/>
          <w:spacing w:val="-4"/>
          <w:sz w:val="30"/>
          <w:szCs w:val="30"/>
          <w:cs/>
        </w:rPr>
        <w:t>ที่เหมาะสมและการดำรงไว้ซึ่ง</w:t>
      </w:r>
      <w:r w:rsidRPr="00341213">
        <w:rPr>
          <w:rFonts w:ascii="Angsana New" w:hAnsi="Angsana New" w:hint="cs"/>
          <w:spacing w:val="-4"/>
          <w:sz w:val="30"/>
          <w:szCs w:val="30"/>
          <w:cs/>
        </w:rPr>
        <w:t>สภาพคล่องทางการเงินและ</w:t>
      </w:r>
      <w:r w:rsidRPr="00341213">
        <w:rPr>
          <w:rFonts w:ascii="Angsana New" w:hAnsi="Angsana New"/>
          <w:spacing w:val="-4"/>
          <w:sz w:val="30"/>
          <w:szCs w:val="30"/>
          <w:cs/>
        </w:rPr>
        <w:t>ความสามารถในการดำเนินธุรกิจอย่างต่อเนื่อง</w:t>
      </w:r>
      <w:r w:rsidRPr="00341213">
        <w:rPr>
          <w:rFonts w:ascii="Angsana New" w:hAnsi="Angsana New" w:hint="cs"/>
          <w:spacing w:val="-4"/>
          <w:sz w:val="30"/>
          <w:szCs w:val="30"/>
          <w:cs/>
        </w:rPr>
        <w:t>ต่อไปได้ตามปกติ</w:t>
      </w:r>
      <w:r w:rsidR="00537F8F" w:rsidRPr="00341213">
        <w:rPr>
          <w:rFonts w:ascii="Angsana New" w:hAnsi="Angsana New" w:hint="cs"/>
          <w:sz w:val="30"/>
          <w:szCs w:val="30"/>
          <w:cs/>
        </w:rPr>
        <w:t xml:space="preserve"> </w:t>
      </w:r>
      <w:r w:rsidR="008347B7" w:rsidRPr="00341213">
        <w:rPr>
          <w:rFonts w:ascii="Angsana New" w:hAnsi="Angsana New" w:hint="cs"/>
          <w:sz w:val="30"/>
          <w:szCs w:val="30"/>
          <w:cs/>
        </w:rPr>
        <w:t>กลุ่ม</w:t>
      </w:r>
      <w:r w:rsidR="00537F8F" w:rsidRPr="00341213">
        <w:rPr>
          <w:rFonts w:ascii="Angsana New" w:hAnsi="Angsana New" w:hint="cs"/>
          <w:sz w:val="30"/>
          <w:szCs w:val="30"/>
          <w:cs/>
        </w:rPr>
        <w:t>บริษัท</w:t>
      </w:r>
      <w:r w:rsidR="00537F8F" w:rsidRPr="00341213">
        <w:rPr>
          <w:rFonts w:ascii="Angsana New" w:hAnsi="Angsana New" w:hint="cs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E30B8E" w:rsidRPr="00341213">
        <w:rPr>
          <w:rFonts w:ascii="Angsana New" w:hAnsi="Angsana New"/>
          <w:spacing w:val="-4"/>
          <w:sz w:val="30"/>
          <w:szCs w:val="30"/>
        </w:rPr>
        <w:t>256</w:t>
      </w:r>
      <w:r w:rsidR="00AE2306" w:rsidRPr="00341213">
        <w:rPr>
          <w:rFonts w:ascii="Angsana New" w:hAnsi="Angsana New" w:hint="cs"/>
          <w:spacing w:val="-4"/>
          <w:sz w:val="30"/>
          <w:szCs w:val="30"/>
          <w:cs/>
        </w:rPr>
        <w:t>4</w:t>
      </w:r>
      <w:r w:rsidR="00537F8F" w:rsidRPr="00341213">
        <w:rPr>
          <w:rFonts w:ascii="Angsana New" w:hAnsi="Angsana New" w:hint="cs"/>
          <w:spacing w:val="-4"/>
          <w:sz w:val="30"/>
          <w:szCs w:val="30"/>
          <w:cs/>
        </w:rPr>
        <w:t xml:space="preserve"> และ </w:t>
      </w:r>
      <w:r w:rsidR="00E30B8E" w:rsidRPr="00341213">
        <w:rPr>
          <w:rFonts w:ascii="Angsana New" w:hAnsi="Angsana New"/>
          <w:spacing w:val="-4"/>
          <w:sz w:val="30"/>
          <w:szCs w:val="30"/>
        </w:rPr>
        <w:t>256</w:t>
      </w:r>
      <w:r w:rsidR="00AE2306" w:rsidRPr="00341213">
        <w:rPr>
          <w:rFonts w:ascii="Angsana New" w:hAnsi="Angsana New" w:hint="cs"/>
          <w:spacing w:val="-4"/>
          <w:sz w:val="30"/>
          <w:szCs w:val="30"/>
          <w:cs/>
        </w:rPr>
        <w:t>3</w:t>
      </w:r>
    </w:p>
    <w:p w14:paraId="4A0B65F3" w14:textId="77777777" w:rsidR="00890C61" w:rsidRPr="00F828F0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20"/>
          <w:szCs w:val="20"/>
        </w:rPr>
      </w:pPr>
    </w:p>
    <w:p w14:paraId="32530AC6" w14:textId="77777777" w:rsidR="00890C61" w:rsidRPr="00341213" w:rsidRDefault="004A02F3" w:rsidP="008C3CC5">
      <w:p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341213">
        <w:rPr>
          <w:rFonts w:ascii="Angsana New" w:hAnsi="Angsana New" w:hint="cs"/>
          <w:spacing w:val="-4"/>
          <w:sz w:val="30"/>
          <w:szCs w:val="30"/>
          <w:cs/>
        </w:rPr>
        <w:t xml:space="preserve">ณ </w:t>
      </w:r>
      <w:r w:rsidR="00890C61" w:rsidRPr="00341213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890C61" w:rsidRPr="00341213">
        <w:rPr>
          <w:rFonts w:ascii="Angsana New" w:hAnsi="Angsana New"/>
          <w:spacing w:val="-4"/>
          <w:sz w:val="30"/>
          <w:szCs w:val="30"/>
        </w:rPr>
        <w:t xml:space="preserve">31 </w:t>
      </w:r>
      <w:r w:rsidR="00890C61" w:rsidRPr="00341213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E30B8E" w:rsidRPr="00341213">
        <w:rPr>
          <w:rFonts w:ascii="Angsana New" w:hAnsi="Angsana New"/>
          <w:spacing w:val="-4"/>
          <w:sz w:val="30"/>
          <w:szCs w:val="30"/>
        </w:rPr>
        <w:t>256</w:t>
      </w:r>
      <w:r w:rsidR="00AE2306" w:rsidRPr="00341213">
        <w:rPr>
          <w:rFonts w:ascii="Angsana New" w:hAnsi="Angsana New" w:hint="cs"/>
          <w:spacing w:val="-4"/>
          <w:sz w:val="30"/>
          <w:szCs w:val="30"/>
          <w:cs/>
        </w:rPr>
        <w:t>4</w:t>
      </w:r>
      <w:r w:rsidR="00890C61" w:rsidRPr="00341213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341213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E30B8E" w:rsidRPr="00341213">
        <w:rPr>
          <w:rFonts w:ascii="Angsana New" w:hAnsi="Angsana New"/>
          <w:spacing w:val="-4"/>
          <w:sz w:val="30"/>
          <w:szCs w:val="30"/>
        </w:rPr>
        <w:t>256</w:t>
      </w:r>
      <w:r w:rsidR="00AE2306" w:rsidRPr="00341213">
        <w:rPr>
          <w:rFonts w:ascii="Angsana New" w:hAnsi="Angsana New" w:hint="cs"/>
          <w:spacing w:val="-4"/>
          <w:sz w:val="30"/>
          <w:szCs w:val="30"/>
          <w:cs/>
        </w:rPr>
        <w:t>3</w:t>
      </w:r>
      <w:r w:rsidR="00890C61" w:rsidRPr="00341213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341213">
        <w:rPr>
          <w:rFonts w:ascii="Angsana New" w:hAnsi="Angsana New"/>
          <w:spacing w:val="-4"/>
          <w:sz w:val="30"/>
          <w:szCs w:val="30"/>
          <w:cs/>
        </w:rPr>
        <w:t xml:space="preserve">บริษัทมีอัตราส่วนหนี้สินต่อทุนเท่ากับ </w:t>
      </w:r>
      <w:r w:rsidR="00890C61" w:rsidRPr="00341213">
        <w:rPr>
          <w:rFonts w:ascii="Angsana New" w:hAnsi="Angsana New"/>
          <w:spacing w:val="-4"/>
          <w:sz w:val="30"/>
          <w:szCs w:val="30"/>
        </w:rPr>
        <w:t>0.</w:t>
      </w:r>
      <w:r w:rsidR="003632B9">
        <w:rPr>
          <w:rFonts w:ascii="Angsana New" w:hAnsi="Angsana New" w:hint="cs"/>
          <w:spacing w:val="-4"/>
          <w:sz w:val="30"/>
          <w:szCs w:val="30"/>
          <w:cs/>
        </w:rPr>
        <w:t>70</w:t>
      </w:r>
      <w:r w:rsidR="00890C61" w:rsidRPr="00341213">
        <w:rPr>
          <w:rFonts w:ascii="Angsana New" w:hAnsi="Angsana New"/>
          <w:spacing w:val="-4"/>
          <w:sz w:val="30"/>
          <w:szCs w:val="30"/>
        </w:rPr>
        <w:t xml:space="preserve"> : 1.00 </w:t>
      </w:r>
      <w:r w:rsidR="008347B7" w:rsidRPr="00341213">
        <w:rPr>
          <w:rFonts w:ascii="Angsana New" w:hAnsi="Angsana New" w:hint="cs"/>
          <w:spacing w:val="-4"/>
          <w:sz w:val="30"/>
          <w:szCs w:val="30"/>
          <w:cs/>
        </w:rPr>
        <w:t>และ 0.</w:t>
      </w:r>
      <w:r w:rsidR="003632B9">
        <w:rPr>
          <w:rFonts w:ascii="Angsana New" w:hAnsi="Angsana New" w:hint="cs"/>
          <w:spacing w:val="-4"/>
          <w:sz w:val="30"/>
          <w:szCs w:val="30"/>
          <w:cs/>
        </w:rPr>
        <w:t>59</w:t>
      </w:r>
      <w:r w:rsidR="008347B7" w:rsidRPr="0034121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8347B7" w:rsidRPr="00341213">
        <w:rPr>
          <w:rFonts w:ascii="Angsana New" w:hAnsi="Angsana New"/>
          <w:spacing w:val="-4"/>
          <w:sz w:val="30"/>
          <w:szCs w:val="30"/>
        </w:rPr>
        <w:t xml:space="preserve">: 1.00 </w:t>
      </w:r>
      <w:r w:rsidR="008347B7" w:rsidRPr="00341213">
        <w:rPr>
          <w:rFonts w:ascii="Angsana New" w:hAnsi="Angsana New"/>
          <w:spacing w:val="-4"/>
          <w:sz w:val="30"/>
          <w:szCs w:val="30"/>
          <w:cs/>
        </w:rPr>
        <w:t>ตามลำดับ</w:t>
      </w:r>
      <w:r w:rsidR="009439D8">
        <w:rPr>
          <w:rFonts w:ascii="Angsana New" w:hAnsi="Angsana New" w:hint="cs"/>
          <w:spacing w:val="-4"/>
          <w:sz w:val="30"/>
          <w:szCs w:val="30"/>
          <w:cs/>
        </w:rPr>
        <w:t xml:space="preserve"> ในงบการเงินเฉพาะกิจการ </w:t>
      </w:r>
      <w:r w:rsidR="008347B7" w:rsidRPr="00341213">
        <w:rPr>
          <w:rFonts w:ascii="Angsana New" w:hAnsi="Angsana New"/>
          <w:spacing w:val="-4"/>
          <w:sz w:val="30"/>
          <w:szCs w:val="30"/>
        </w:rPr>
        <w:t>(0.</w:t>
      </w:r>
      <w:r w:rsidR="004E2A35" w:rsidRPr="00341213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E65337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8347B7" w:rsidRPr="00341213">
        <w:rPr>
          <w:rFonts w:ascii="Angsana New" w:hAnsi="Angsana New"/>
          <w:spacing w:val="-4"/>
          <w:sz w:val="30"/>
          <w:szCs w:val="30"/>
        </w:rPr>
        <w:t xml:space="preserve"> : 1.00</w:t>
      </w:r>
      <w:r w:rsidR="00E65337">
        <w:rPr>
          <w:rFonts w:ascii="Angsana New" w:hAnsi="Angsana New" w:hint="cs"/>
          <w:spacing w:val="-4"/>
          <w:sz w:val="30"/>
          <w:szCs w:val="30"/>
          <w:cs/>
        </w:rPr>
        <w:t xml:space="preserve"> และ 0.56 </w:t>
      </w:r>
      <w:r w:rsidR="00E65337">
        <w:rPr>
          <w:rFonts w:ascii="Angsana New" w:hAnsi="Angsana New"/>
          <w:spacing w:val="-4"/>
          <w:sz w:val="30"/>
          <w:szCs w:val="30"/>
        </w:rPr>
        <w:t xml:space="preserve">: 1.00 </w:t>
      </w:r>
      <w:r w:rsidR="00E65337">
        <w:rPr>
          <w:rFonts w:ascii="Angsana New" w:hAnsi="Angsana New" w:hint="cs"/>
          <w:spacing w:val="-4"/>
          <w:sz w:val="30"/>
          <w:szCs w:val="30"/>
          <w:cs/>
        </w:rPr>
        <w:t>ตามลำดับ ในงบการเงินรวม</w:t>
      </w:r>
      <w:r w:rsidR="008347B7" w:rsidRPr="00341213">
        <w:rPr>
          <w:rFonts w:ascii="Angsana New" w:hAnsi="Angsana New" w:hint="cs"/>
          <w:spacing w:val="-4"/>
          <w:sz w:val="30"/>
          <w:szCs w:val="30"/>
          <w:cs/>
        </w:rPr>
        <w:t>)</w:t>
      </w:r>
    </w:p>
    <w:p w14:paraId="36D10C32" w14:textId="77777777" w:rsidR="001875B9" w:rsidRPr="00F828F0" w:rsidRDefault="001875B9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14:paraId="0CCDB1D5" w14:textId="77777777" w:rsidR="00890C61" w:rsidRPr="00341213" w:rsidRDefault="00890C6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341213"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14:paraId="4A2BFFC9" w14:textId="77777777" w:rsidR="00E45D09" w:rsidRPr="00F828F0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14:paraId="15009FD5" w14:textId="77777777" w:rsidR="00C3163B" w:rsidRPr="00341213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341213">
        <w:rPr>
          <w:rFonts w:ascii="Angsana New" w:hAnsi="Angsana New" w:hint="cs"/>
          <w:spacing w:val="-4"/>
          <w:sz w:val="30"/>
          <w:szCs w:val="30"/>
          <w:cs/>
        </w:rPr>
        <w:t xml:space="preserve">ณ วันที่ </w:t>
      </w:r>
      <w:r w:rsidRPr="00341213">
        <w:rPr>
          <w:rFonts w:ascii="Angsana New" w:hAnsi="Angsana New"/>
          <w:spacing w:val="-4"/>
          <w:sz w:val="30"/>
          <w:szCs w:val="30"/>
        </w:rPr>
        <w:t xml:space="preserve">31 </w:t>
      </w:r>
      <w:r w:rsidRPr="00341213"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Pr="00341213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E30B8E" w:rsidRPr="00341213">
        <w:rPr>
          <w:rFonts w:ascii="Angsana New" w:hAnsi="Angsana New"/>
          <w:spacing w:val="-4"/>
          <w:sz w:val="30"/>
          <w:szCs w:val="30"/>
        </w:rPr>
        <w:t>256</w:t>
      </w:r>
      <w:r w:rsidR="00AE2306" w:rsidRPr="00341213">
        <w:rPr>
          <w:rFonts w:ascii="Angsana New" w:hAnsi="Angsana New" w:hint="cs"/>
          <w:spacing w:val="-4"/>
          <w:sz w:val="30"/>
          <w:szCs w:val="30"/>
          <w:cs/>
        </w:rPr>
        <w:t>4</w:t>
      </w:r>
    </w:p>
    <w:p w14:paraId="540071BD" w14:textId="77777777" w:rsidR="00446C82" w:rsidRPr="00F828F0" w:rsidRDefault="00446C82" w:rsidP="00371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</w:p>
    <w:p w14:paraId="301844D1" w14:textId="77777777" w:rsidR="00B76B03" w:rsidRPr="007F1D91" w:rsidRDefault="00B76B03" w:rsidP="0003408F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A3D3B">
        <w:rPr>
          <w:rFonts w:ascii="Angsana New" w:hAnsi="Angsana New" w:hint="cs"/>
          <w:sz w:val="30"/>
          <w:szCs w:val="30"/>
          <w:cs/>
        </w:rPr>
        <w:t>บริษัทมีหนังสือค้ำประกันบริษัทซึ่งออกโดยธนาคารในประเทศ</w:t>
      </w:r>
      <w:r>
        <w:rPr>
          <w:rFonts w:ascii="Angsana New" w:hAnsi="Angsana New" w:hint="cs"/>
          <w:sz w:val="30"/>
          <w:szCs w:val="30"/>
          <w:cs/>
        </w:rPr>
        <w:t>สอง</w:t>
      </w:r>
      <w:r w:rsidRPr="00DA3D3B">
        <w:rPr>
          <w:rFonts w:ascii="Angsana New" w:hAnsi="Angsana New" w:hint="cs"/>
          <w:sz w:val="30"/>
          <w:szCs w:val="30"/>
          <w:cs/>
        </w:rPr>
        <w:t>แห่งให้แก่บริษัทเอกชนและหน่วยงานรัฐบาลหลายแห่งซึ่งเป็น</w:t>
      </w:r>
      <w:r w:rsidRPr="007F1D91">
        <w:rPr>
          <w:rFonts w:ascii="Angsana New" w:hAnsi="Angsana New" w:hint="cs"/>
          <w:color w:val="000000"/>
          <w:sz w:val="30"/>
          <w:szCs w:val="30"/>
          <w:cs/>
          <w:lang w:val="th-TH"/>
        </w:rPr>
        <w:t>ลูกค้าของบริษัทเ</w:t>
      </w:r>
      <w:r w:rsidRPr="007F1D91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7F1D91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7F1D91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7F1D91">
        <w:rPr>
          <w:rFonts w:ascii="Angsana New" w:hAnsi="Angsana New" w:hint="cs"/>
          <w:color w:val="000000"/>
          <w:sz w:val="30"/>
          <w:szCs w:val="30"/>
          <w:cs/>
        </w:rPr>
        <w:t xml:space="preserve">รวมประมาณ </w:t>
      </w:r>
      <w:r>
        <w:rPr>
          <w:rFonts w:ascii="Angsana New" w:hAnsi="Angsana New" w:hint="cs"/>
          <w:color w:val="000000"/>
          <w:sz w:val="30"/>
          <w:szCs w:val="30"/>
          <w:cs/>
        </w:rPr>
        <w:t>2</w:t>
      </w:r>
      <w:r w:rsidR="00CB0807">
        <w:rPr>
          <w:rFonts w:ascii="Angsana New" w:hAnsi="Angsana New" w:hint="cs"/>
          <w:color w:val="000000"/>
          <w:sz w:val="30"/>
          <w:szCs w:val="30"/>
          <w:cs/>
        </w:rPr>
        <w:t>6.5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7F1D91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14:paraId="2E14C1A5" w14:textId="77777777" w:rsidR="00B76B03" w:rsidRPr="00F828F0" w:rsidRDefault="00B76B03" w:rsidP="00B76B03">
      <w:pPr>
        <w:rPr>
          <w:rFonts w:asciiTheme="majorBidi" w:hAnsiTheme="majorBidi" w:cstheme="majorBidi"/>
          <w:color w:val="000000"/>
          <w:sz w:val="20"/>
          <w:szCs w:val="20"/>
          <w:cs/>
        </w:rPr>
      </w:pPr>
    </w:p>
    <w:p w14:paraId="6D55A7DD" w14:textId="77777777" w:rsidR="00867011" w:rsidRPr="00341213" w:rsidRDefault="00B76B03" w:rsidP="0003408F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F1D91">
        <w:rPr>
          <w:rFonts w:ascii="Angsana New" w:hAnsi="Angsana New" w:hint="cs"/>
          <w:sz w:val="30"/>
          <w:szCs w:val="30"/>
          <w:cs/>
        </w:rPr>
        <w:lastRenderedPageBreak/>
        <w:t>บริษัทย่อยมีภาระผูกพัน</w:t>
      </w:r>
      <w:r>
        <w:rPr>
          <w:rFonts w:ascii="Angsana New" w:hAnsi="Angsana New" w:hint="cs"/>
          <w:sz w:val="30"/>
          <w:szCs w:val="30"/>
          <w:cs/>
        </w:rPr>
        <w:t>จาก</w:t>
      </w:r>
      <w:r w:rsidRPr="007F1D91">
        <w:rPr>
          <w:rFonts w:ascii="Angsana New" w:hAnsi="Angsana New" w:hint="cs"/>
          <w:sz w:val="30"/>
          <w:szCs w:val="30"/>
          <w:cs/>
        </w:rPr>
        <w:t>งาน</w:t>
      </w:r>
      <w:r>
        <w:rPr>
          <w:rFonts w:ascii="Angsana New" w:hAnsi="Angsana New" w:hint="cs"/>
          <w:sz w:val="30"/>
          <w:szCs w:val="30"/>
          <w:cs/>
        </w:rPr>
        <w:t>ก่อสร้าง</w:t>
      </w:r>
      <w:r w:rsidRPr="007F1D91">
        <w:rPr>
          <w:rFonts w:ascii="Angsana New" w:hAnsi="Angsana New" w:hint="cs"/>
          <w:sz w:val="30"/>
          <w:szCs w:val="30"/>
          <w:cs/>
        </w:rPr>
        <w:t>โครงการโรงพยาบาลเพื่อดูแลผู้สูงอายุ</w:t>
      </w:r>
      <w:r w:rsidR="002D1AEB">
        <w:rPr>
          <w:rFonts w:ascii="Angsana New" w:hAnsi="Angsana New" w:hint="cs"/>
          <w:sz w:val="30"/>
          <w:szCs w:val="30"/>
          <w:cs/>
        </w:rPr>
        <w:t>เป็น</w:t>
      </w:r>
      <w:r w:rsidRPr="007F1D91">
        <w:rPr>
          <w:rFonts w:ascii="Angsana New" w:hAnsi="Angsana New" w:hint="cs"/>
          <w:sz w:val="30"/>
          <w:szCs w:val="30"/>
          <w:cs/>
        </w:rPr>
        <w:t>จำนวนเงิน</w:t>
      </w:r>
      <w:r w:rsidR="002D1AEB">
        <w:rPr>
          <w:rFonts w:ascii="Angsana New" w:hAnsi="Angsana New" w:hint="cs"/>
          <w:sz w:val="30"/>
          <w:szCs w:val="30"/>
          <w:cs/>
        </w:rPr>
        <w:t>รวม</w:t>
      </w:r>
      <w:r w:rsidRPr="007F1D91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2D1AEB">
        <w:rPr>
          <w:rFonts w:ascii="Angsana New" w:hAnsi="Angsana New" w:hint="cs"/>
          <w:sz w:val="30"/>
          <w:szCs w:val="30"/>
          <w:cs/>
        </w:rPr>
        <w:t xml:space="preserve">47.2 </w:t>
      </w:r>
      <w:r w:rsidRPr="007F1D91">
        <w:rPr>
          <w:rFonts w:ascii="Angsana New" w:hAnsi="Angsana New" w:hint="cs"/>
          <w:sz w:val="30"/>
          <w:szCs w:val="30"/>
          <w:cs/>
        </w:rPr>
        <w:t>ล้านบาท</w:t>
      </w:r>
    </w:p>
    <w:p w14:paraId="0A15A9B9" w14:textId="77777777" w:rsidR="00AE2306" w:rsidRPr="00341213" w:rsidRDefault="00AE2306" w:rsidP="00AE23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7C1CC8FD" w14:textId="77777777" w:rsidR="00867011" w:rsidRPr="00D43C73" w:rsidRDefault="00867011" w:rsidP="008670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D43C73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7757873F" w14:textId="77777777" w:rsidR="003A390E" w:rsidRPr="00D43C73" w:rsidRDefault="003A390E" w:rsidP="0086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14:paraId="73EC671B" w14:textId="77777777" w:rsidR="00DD3667" w:rsidRPr="00D43C73" w:rsidRDefault="00DD3667" w:rsidP="00DD366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-3060"/>
        </w:tabs>
        <w:jc w:val="thaiDistribute"/>
        <w:rPr>
          <w:rFonts w:ascii="Angsana New" w:hAnsi="Angsana New"/>
          <w:szCs w:val="30"/>
        </w:rPr>
      </w:pPr>
      <w:r w:rsidRPr="00D43C73">
        <w:rPr>
          <w:rFonts w:ascii="Angsana New" w:hAnsi="Angsana New"/>
          <w:szCs w:val="30"/>
          <w:cs/>
        </w:rPr>
        <w:t xml:space="preserve">ในที่ประชุมคณะกรรมการบริษัทเมื่อวันที่ </w:t>
      </w:r>
      <w:r w:rsidRPr="00D43C73">
        <w:rPr>
          <w:rFonts w:ascii="Angsana New" w:hAnsi="Angsana New"/>
          <w:szCs w:val="30"/>
        </w:rPr>
        <w:t xml:space="preserve">19 </w:t>
      </w:r>
      <w:r w:rsidRPr="00D43C73">
        <w:rPr>
          <w:rFonts w:ascii="Angsana New" w:hAnsi="Angsana New"/>
          <w:szCs w:val="30"/>
          <w:cs/>
        </w:rPr>
        <w:t>กุมภาพันธ์ 2565</w:t>
      </w:r>
      <w:r w:rsidRPr="00D43C73">
        <w:rPr>
          <w:rFonts w:ascii="Angsana New" w:hAnsi="Angsana New"/>
          <w:szCs w:val="30"/>
        </w:rPr>
        <w:t xml:space="preserve"> </w:t>
      </w:r>
      <w:r w:rsidRPr="00D43C73">
        <w:rPr>
          <w:rFonts w:ascii="Angsana New" w:hAnsi="Angsana New"/>
          <w:szCs w:val="30"/>
          <w:cs/>
        </w:rPr>
        <w:t>คณะกรรมการบริษัทได้อนุมัติเรื่องดังต่อไปนี้ซึ่งจะถูกนำเสนอเพื่อขออนุมัติในที่ประชุมผู้ถือหุ้นที่จะมีขึ้นในครั้งถัดไป</w:t>
      </w:r>
    </w:p>
    <w:p w14:paraId="4F3C7450" w14:textId="77777777" w:rsidR="00DD3667" w:rsidRPr="00D43C73" w:rsidRDefault="00DD3667" w:rsidP="00593433">
      <w:pPr>
        <w:pStyle w:val="NoSpacing"/>
        <w:tabs>
          <w:tab w:val="clear" w:pos="227"/>
          <w:tab w:val="clear" w:pos="454"/>
          <w:tab w:val="clear" w:pos="680"/>
          <w:tab w:val="left" w:pos="-3060"/>
        </w:tabs>
        <w:jc w:val="thaiDistribute"/>
        <w:rPr>
          <w:rFonts w:ascii="Angsana New" w:hAnsi="Angsana New"/>
          <w:szCs w:val="30"/>
        </w:rPr>
      </w:pPr>
    </w:p>
    <w:p w14:paraId="5D47047E" w14:textId="77777777" w:rsidR="00DD3667" w:rsidRPr="00D43C73" w:rsidRDefault="00DD3667" w:rsidP="00DD3667">
      <w:pPr>
        <w:pStyle w:val="a"/>
        <w:numPr>
          <w:ilvl w:val="0"/>
          <w:numId w:val="23"/>
        </w:numPr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  <w:r w:rsidRPr="00D43C73">
        <w:rPr>
          <w:rFonts w:ascii="Angsana New" w:hAnsi="Angsana New"/>
          <w:cs/>
        </w:rPr>
        <w:t>การออกและเสนอขายใบสำคัญแสดงสิทธิที่จะซื้อหุ้นสามัญเพิ่มทุนของบริษัท (“</w:t>
      </w:r>
      <w:r w:rsidRPr="00D43C73">
        <w:rPr>
          <w:rFonts w:ascii="Angsana New" w:hAnsi="Angsana New"/>
          <w:lang w:val="en-US"/>
        </w:rPr>
        <w:t>TM-W1</w:t>
      </w:r>
      <w:r w:rsidRPr="00D43C73">
        <w:rPr>
          <w:rFonts w:ascii="Angsana New" w:hAnsi="Angsana New"/>
          <w:cs/>
        </w:rPr>
        <w:t xml:space="preserve">”) จำนวน </w:t>
      </w:r>
      <w:r w:rsidRPr="00D43C73">
        <w:rPr>
          <w:rFonts w:ascii="Angsana New" w:hAnsi="Angsana New"/>
          <w:lang w:val="en-US"/>
        </w:rPr>
        <w:t>102,666,66</w:t>
      </w:r>
      <w:r w:rsidRPr="00D43C73">
        <w:rPr>
          <w:rFonts w:ascii="Angsana New" w:hAnsi="Angsana New"/>
          <w:cs/>
          <w:lang w:val="en-US"/>
        </w:rPr>
        <w:t>2</w:t>
      </w:r>
      <w:r w:rsidRPr="00D43C73">
        <w:rPr>
          <w:rFonts w:ascii="Angsana New" w:hAnsi="Angsana New"/>
          <w:lang w:val="en-US"/>
        </w:rPr>
        <w:t xml:space="preserve"> </w:t>
      </w:r>
      <w:r w:rsidRPr="00D43C73">
        <w:rPr>
          <w:rFonts w:ascii="Angsana New" w:hAnsi="Angsana New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D43C73">
        <w:rPr>
          <w:rFonts w:ascii="Angsana New" w:hAnsi="Angsana New"/>
          <w:lang w:val="en-US"/>
        </w:rPr>
        <w:t>3</w:t>
      </w:r>
      <w:r w:rsidRPr="00D43C73">
        <w:rPr>
          <w:rFonts w:ascii="Angsana New" w:hAnsi="Angsana New"/>
          <w:cs/>
        </w:rPr>
        <w:t xml:space="preserve"> หุ้นต่อใบสำคัญแสดงสิทธิ 1 หน่วย</w:t>
      </w:r>
      <w:r w:rsidRPr="00D43C73">
        <w:rPr>
          <w:rFonts w:ascii="Angsana New" w:hAnsi="Angsana New"/>
          <w:lang w:val="en-US"/>
        </w:rPr>
        <w:t xml:space="preserve"> (</w:t>
      </w:r>
      <w:r w:rsidRPr="00D43C73">
        <w:rPr>
          <w:rFonts w:ascii="Angsana New" w:hAnsi="Angsana New"/>
          <w:cs/>
          <w:lang w:val="en-US"/>
        </w:rPr>
        <w:t xml:space="preserve">แบบ </w:t>
      </w:r>
      <w:r w:rsidRPr="00D43C73">
        <w:rPr>
          <w:rFonts w:ascii="Angsana New" w:hAnsi="Angsana New"/>
          <w:lang w:val="en-US"/>
        </w:rPr>
        <w:t xml:space="preserve">Right Offering) </w:t>
      </w:r>
      <w:r w:rsidRPr="00D43C73">
        <w:rPr>
          <w:rFonts w:ascii="Angsana New" w:hAnsi="Angsana New"/>
          <w:cs/>
        </w:rPr>
        <w:t>ซึ่งรายละเอียด</w:t>
      </w:r>
      <w:r w:rsidRPr="00D43C73">
        <w:rPr>
          <w:rFonts w:ascii="Angsana New" w:hAnsi="Angsana New"/>
          <w:cs/>
          <w:lang w:val="en-US"/>
        </w:rPr>
        <w:t>โดยสังเขป</w:t>
      </w:r>
      <w:r w:rsidRPr="00D43C73">
        <w:rPr>
          <w:rFonts w:ascii="Angsana New" w:hAnsi="Angsana New"/>
          <w:cs/>
        </w:rPr>
        <w:t>ของใบสำคัญแสดงสิทธิมีดังนี้</w:t>
      </w:r>
    </w:p>
    <w:p w14:paraId="0884310A" w14:textId="77777777" w:rsidR="00DD3667" w:rsidRPr="00D43C73" w:rsidRDefault="00DD3667" w:rsidP="00DD3667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</w:p>
    <w:tbl>
      <w:tblPr>
        <w:tblW w:w="8820" w:type="dxa"/>
        <w:tblInd w:w="648" w:type="dxa"/>
        <w:tblLook w:val="04A0" w:firstRow="1" w:lastRow="0" w:firstColumn="1" w:lastColumn="0" w:noHBand="0" w:noVBand="1"/>
      </w:tblPr>
      <w:tblGrid>
        <w:gridCol w:w="1710"/>
        <w:gridCol w:w="7110"/>
      </w:tblGrid>
      <w:tr w:rsidR="00DD3667" w:rsidRPr="00D43C73" w14:paraId="1F05C585" w14:textId="77777777" w:rsidTr="00DD3667">
        <w:tc>
          <w:tcPr>
            <w:tcW w:w="1710" w:type="dxa"/>
          </w:tcPr>
          <w:p w14:paraId="525A0940" w14:textId="77777777" w:rsidR="00DD3667" w:rsidRPr="00D43C73" w:rsidRDefault="00DD3667" w:rsidP="00DD3667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14:paraId="6321B410" w14:textId="77777777" w:rsidR="00DD3667" w:rsidRPr="00D43C73" w:rsidRDefault="00DD3667" w:rsidP="00DD3667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 xml:space="preserve">ใบสำคัญแสดงสิทธิ  1 หน่วยซื้อหุ้นสามัญเพิ่มทุนได้ </w:t>
            </w:r>
            <w:r w:rsidRPr="00D43C73">
              <w:rPr>
                <w:rFonts w:ascii="Angsana New" w:hAnsi="Angsana New"/>
                <w:lang w:val="en-US"/>
              </w:rPr>
              <w:t xml:space="preserve">1 </w:t>
            </w:r>
            <w:r w:rsidRPr="00D43C73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DD3667" w:rsidRPr="00D43C73" w14:paraId="62868183" w14:textId="77777777" w:rsidTr="00DD3667">
        <w:tc>
          <w:tcPr>
            <w:tcW w:w="1710" w:type="dxa"/>
          </w:tcPr>
          <w:p w14:paraId="3B7754E3" w14:textId="77777777" w:rsidR="00DD3667" w:rsidRPr="00D43C73" w:rsidRDefault="00DD3667" w:rsidP="00DD3667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14:paraId="6C004C93" w14:textId="77777777" w:rsidR="00DD3667" w:rsidRPr="00D43C73" w:rsidRDefault="00DD3667" w:rsidP="00DD3667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>2.</w:t>
            </w:r>
            <w:r w:rsidRPr="00D43C73">
              <w:rPr>
                <w:rFonts w:ascii="Angsana New" w:hAnsi="Angsana New"/>
                <w:lang w:val="en-US"/>
              </w:rPr>
              <w:t>5</w:t>
            </w:r>
            <w:r w:rsidRPr="00D43C73">
              <w:rPr>
                <w:rFonts w:ascii="Angsana New" w:hAnsi="Angsana New"/>
                <w:cs/>
                <w:lang w:val="en-US"/>
              </w:rPr>
              <w:t>0 บาท</w:t>
            </w:r>
          </w:p>
        </w:tc>
      </w:tr>
      <w:tr w:rsidR="00DD3667" w:rsidRPr="00D43C73" w14:paraId="32BDF95F" w14:textId="77777777" w:rsidTr="00DD3667">
        <w:tc>
          <w:tcPr>
            <w:tcW w:w="1710" w:type="dxa"/>
          </w:tcPr>
          <w:p w14:paraId="5D235DD2" w14:textId="77777777" w:rsidR="00DD3667" w:rsidRPr="00D43C73" w:rsidRDefault="00DD3667" w:rsidP="00DD3667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14:paraId="30D33C53" w14:textId="77777777" w:rsidR="00DD3667" w:rsidRPr="00D43C73" w:rsidRDefault="00DD3667" w:rsidP="00DD3667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D43C73">
              <w:rPr>
                <w:rFonts w:ascii="Angsana New" w:hAnsi="Angsana New"/>
                <w:lang w:val="en-US"/>
              </w:rPr>
              <w:t xml:space="preserve">24 </w:t>
            </w:r>
            <w:r w:rsidRPr="00D43C73">
              <w:rPr>
                <w:rFonts w:ascii="Angsana New" w:hAnsi="Angsana New"/>
                <w:cs/>
                <w:lang w:val="en-US"/>
              </w:rPr>
              <w:t>พฤษภาคม 2565 โดยมีอายุ 3 ปีนับจากวันที่ออก</w:t>
            </w:r>
          </w:p>
        </w:tc>
      </w:tr>
      <w:tr w:rsidR="00DD3667" w:rsidRPr="00D43C73" w14:paraId="718C6C1A" w14:textId="77777777" w:rsidTr="00DD3667">
        <w:tc>
          <w:tcPr>
            <w:tcW w:w="1710" w:type="dxa"/>
          </w:tcPr>
          <w:p w14:paraId="3D147459" w14:textId="77777777" w:rsidR="00DD3667" w:rsidRPr="00D43C73" w:rsidRDefault="00DD3667" w:rsidP="00DD3667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14:paraId="54C05512" w14:textId="77777777" w:rsidR="00DD3667" w:rsidRPr="00D43C73" w:rsidRDefault="00DD3667" w:rsidP="00DD3667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D43C73">
              <w:rPr>
                <w:rFonts w:ascii="Angsana New" w:hAnsi="Angsana New"/>
                <w:cs/>
                <w:lang w:val="en-US"/>
              </w:rPr>
              <w:t>30 พฤศจิกายน 2566 31 พฤษภาคม 2567 29 พฤศจิกายน 2567 และ 23 พฤษภาคม 2568</w:t>
            </w:r>
          </w:p>
        </w:tc>
      </w:tr>
    </w:tbl>
    <w:p w14:paraId="331C161C" w14:textId="77777777" w:rsidR="00DD3667" w:rsidRPr="00D43C73" w:rsidRDefault="00DD3667" w:rsidP="00DD3667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</w:rPr>
      </w:pPr>
    </w:p>
    <w:p w14:paraId="578902F7" w14:textId="77777777" w:rsidR="00DD3667" w:rsidRPr="00D43C73" w:rsidRDefault="00DD3667" w:rsidP="00DD3667">
      <w:pPr>
        <w:pStyle w:val="NoSpacing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lang w:val="th-TH"/>
        </w:rPr>
      </w:pPr>
      <w:r w:rsidRPr="00D43C73">
        <w:rPr>
          <w:rFonts w:ascii="Angsana New" w:hAnsi="Angsana New"/>
          <w:szCs w:val="30"/>
          <w:cs/>
          <w:lang w:val="th-TH"/>
        </w:rPr>
        <w:t>การลดทุนจดทะเบียนของบริษัทจากจำนวน 154</w:t>
      </w:r>
      <w:r w:rsidRPr="00D43C73">
        <w:rPr>
          <w:rFonts w:ascii="Angsana New" w:hAnsi="Angsana New"/>
          <w:szCs w:val="30"/>
          <w:lang w:val="th-TH"/>
        </w:rPr>
        <w:t xml:space="preserve">,000,000 </w:t>
      </w:r>
      <w:r w:rsidRPr="00D43C73">
        <w:rPr>
          <w:rFonts w:ascii="Angsana New" w:hAnsi="Angsana New"/>
          <w:szCs w:val="30"/>
          <w:cs/>
          <w:lang w:val="th-TH"/>
        </w:rPr>
        <w:t>บาท (แบ่งออกเป็นหุ้นสามัญ 308,000,000 หุ้น มูลค่าหุ้นละ 0.50 บาท) เป็น 153</w:t>
      </w:r>
      <w:r w:rsidRPr="00D43C73">
        <w:rPr>
          <w:rFonts w:ascii="Angsana New" w:hAnsi="Angsana New"/>
          <w:szCs w:val="30"/>
        </w:rPr>
        <w:t>,</w:t>
      </w:r>
      <w:r w:rsidRPr="00D43C73">
        <w:rPr>
          <w:rFonts w:ascii="Angsana New" w:hAnsi="Angsana New"/>
          <w:szCs w:val="30"/>
          <w:cs/>
          <w:lang w:val="th-TH"/>
        </w:rPr>
        <w:t>99</w:t>
      </w:r>
      <w:r w:rsidRPr="00D43C73">
        <w:rPr>
          <w:rFonts w:ascii="Angsana New" w:hAnsi="Angsana New"/>
          <w:szCs w:val="30"/>
        </w:rPr>
        <w:t>9,993.50</w:t>
      </w:r>
      <w:r w:rsidRPr="00D43C73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307</w:t>
      </w:r>
      <w:r w:rsidRPr="00D43C73">
        <w:rPr>
          <w:rFonts w:ascii="Angsana New" w:hAnsi="Angsana New"/>
          <w:szCs w:val="30"/>
        </w:rPr>
        <w:t>,999,987</w:t>
      </w:r>
      <w:r w:rsidRPr="00D43C73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</w:t>
      </w:r>
      <w:r w:rsidRPr="00D43C73">
        <w:rPr>
          <w:rFonts w:ascii="Angsana New" w:hAnsi="Angsana New"/>
          <w:szCs w:val="30"/>
        </w:rPr>
        <w:t xml:space="preserve"> </w:t>
      </w:r>
      <w:r w:rsidRPr="00D43C73">
        <w:rPr>
          <w:rFonts w:ascii="Angsana New" w:hAnsi="Angsana New"/>
          <w:szCs w:val="30"/>
          <w:cs/>
        </w:rPr>
        <w:t>โดยเป็นการลดทุนจดทะเบียนในส่วนของหุ้นสามัญที่ยังไม่ได้ออก</w:t>
      </w:r>
    </w:p>
    <w:p w14:paraId="3E43B2EB" w14:textId="77777777" w:rsidR="00DD3667" w:rsidRPr="00D43C73" w:rsidRDefault="00DD3667" w:rsidP="00DD3667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/>
        <w:jc w:val="thaiDistribute"/>
        <w:rPr>
          <w:rFonts w:ascii="Angsana New" w:hAnsi="Angsana New"/>
          <w:szCs w:val="30"/>
          <w:lang w:val="th-TH"/>
        </w:rPr>
      </w:pPr>
    </w:p>
    <w:p w14:paraId="4633BE82" w14:textId="77777777" w:rsidR="00DD3667" w:rsidRPr="00D43C73" w:rsidRDefault="00DD3667" w:rsidP="00DD3667">
      <w:pPr>
        <w:pStyle w:val="NoSpacing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D43C73">
        <w:rPr>
          <w:rFonts w:ascii="Angsana New" w:hAnsi="Angsana New"/>
          <w:szCs w:val="30"/>
          <w:cs/>
          <w:lang w:val="th-TH"/>
        </w:rPr>
        <w:t>การเพิ่มทุนจดทะเบียนของบริษัทจากจำนวน</w:t>
      </w:r>
      <w:r w:rsidRPr="00D43C73">
        <w:rPr>
          <w:rFonts w:ascii="Angsana New" w:hAnsi="Angsana New"/>
          <w:szCs w:val="30"/>
        </w:rPr>
        <w:t xml:space="preserve"> </w:t>
      </w:r>
      <w:r w:rsidRPr="00D43C73">
        <w:rPr>
          <w:rFonts w:ascii="Angsana New" w:hAnsi="Angsana New"/>
          <w:szCs w:val="30"/>
          <w:cs/>
          <w:lang w:val="th-TH"/>
        </w:rPr>
        <w:t>153</w:t>
      </w:r>
      <w:r w:rsidRPr="00D43C73">
        <w:rPr>
          <w:rFonts w:ascii="Angsana New" w:hAnsi="Angsana New"/>
          <w:szCs w:val="30"/>
        </w:rPr>
        <w:t>,</w:t>
      </w:r>
      <w:r w:rsidRPr="00D43C73">
        <w:rPr>
          <w:rFonts w:ascii="Angsana New" w:hAnsi="Angsana New"/>
          <w:szCs w:val="30"/>
          <w:cs/>
          <w:lang w:val="th-TH"/>
        </w:rPr>
        <w:t>99</w:t>
      </w:r>
      <w:r w:rsidRPr="00D43C73">
        <w:rPr>
          <w:rFonts w:ascii="Angsana New" w:hAnsi="Angsana New"/>
          <w:szCs w:val="30"/>
        </w:rPr>
        <w:t xml:space="preserve">9,993.50 </w:t>
      </w:r>
      <w:r w:rsidRPr="00D43C73">
        <w:rPr>
          <w:rFonts w:ascii="Angsana New" w:hAnsi="Angsana New"/>
          <w:szCs w:val="30"/>
          <w:cs/>
          <w:lang w:val="th-TH"/>
        </w:rPr>
        <w:t xml:space="preserve">บาท (แบ่งออกเป็นหุ้นสามัญ </w:t>
      </w:r>
      <w:r w:rsidRPr="00D43C73">
        <w:rPr>
          <w:rFonts w:ascii="Angsana New" w:hAnsi="Angsana New"/>
          <w:szCs w:val="30"/>
        </w:rPr>
        <w:t>307,999,987</w:t>
      </w:r>
      <w:r w:rsidRPr="00D43C73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เป็น</w:t>
      </w:r>
      <w:r w:rsidRPr="00D43C73">
        <w:rPr>
          <w:rFonts w:ascii="Angsana New" w:hAnsi="Angsana New"/>
          <w:szCs w:val="30"/>
        </w:rPr>
        <w:t xml:space="preserve"> 205,333,324.50 </w:t>
      </w:r>
      <w:r w:rsidRPr="00D43C73">
        <w:rPr>
          <w:rFonts w:ascii="Angsana New" w:hAnsi="Angsana New"/>
          <w:szCs w:val="30"/>
          <w:cs/>
          <w:lang w:val="th-TH"/>
        </w:rPr>
        <w:t>บาท (แบ่งออกเป็นหุ้นสามัญ 410,666,6</w:t>
      </w:r>
      <w:r w:rsidRPr="00D43C73">
        <w:rPr>
          <w:rFonts w:ascii="Angsana New" w:hAnsi="Angsana New"/>
          <w:szCs w:val="30"/>
        </w:rPr>
        <w:t>49</w:t>
      </w:r>
      <w:r w:rsidRPr="00D43C73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โดยการออกหุ้นสามัญใหม่จำนวน 102,666,662 หุ้น มูลค่าหุ้นละ 0.50 บาท เป็นจำนวนเงิน</w:t>
      </w:r>
      <w:r w:rsidRPr="00D43C73">
        <w:rPr>
          <w:rFonts w:ascii="Angsana New" w:hAnsi="Angsana New"/>
          <w:szCs w:val="30"/>
        </w:rPr>
        <w:t xml:space="preserve"> 51,333,331 </w:t>
      </w:r>
      <w:r w:rsidRPr="00D43C73">
        <w:rPr>
          <w:rFonts w:ascii="Angsana New" w:hAnsi="Angsana New"/>
          <w:szCs w:val="30"/>
          <w:cs/>
          <w:lang w:val="th-TH"/>
        </w:rPr>
        <w:t>บาทเพื่อรองรับการใช้สิทธิของใบสำคัญแสดงสิทธิที่จะออกให้แก่ผู้ถือหุ้นเดิมตามที่กล่าว</w:t>
      </w:r>
      <w:r w:rsidRPr="00D43C73">
        <w:rPr>
          <w:rFonts w:ascii="Angsana New" w:hAnsi="Angsana New"/>
          <w:szCs w:val="30"/>
          <w:cs/>
        </w:rPr>
        <w:t>ถึง</w:t>
      </w:r>
      <w:r w:rsidRPr="00D43C73">
        <w:rPr>
          <w:rFonts w:ascii="Angsana New" w:hAnsi="Angsana New"/>
          <w:szCs w:val="30"/>
          <w:cs/>
          <w:lang w:val="th-TH"/>
        </w:rPr>
        <w:t>ข้างต้น</w:t>
      </w:r>
    </w:p>
    <w:p w14:paraId="4A205299" w14:textId="77777777" w:rsidR="00DD3667" w:rsidRPr="00D43C73" w:rsidRDefault="00DD3667" w:rsidP="00DD3667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</w:p>
    <w:p w14:paraId="550D9B76" w14:textId="77777777" w:rsidR="00DD3667" w:rsidRPr="00D43C73" w:rsidRDefault="00DD3667" w:rsidP="00DD3667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D43C73">
        <w:rPr>
          <w:rFonts w:ascii="Angsana New" w:eastAsia="Times New Roman" w:hAnsi="Angsana New"/>
          <w:sz w:val="30"/>
          <w:szCs w:val="30"/>
          <w:cs/>
        </w:rPr>
        <w:t>การประกาศจ่ายเงินปันผลจากผลการดำเนินงานปี 2564 ในอัตราหุ้นละ 0.</w:t>
      </w:r>
      <w:r w:rsidRPr="00D43C73">
        <w:rPr>
          <w:rFonts w:ascii="Angsana New" w:eastAsia="Times New Roman" w:hAnsi="Angsana New"/>
          <w:sz w:val="30"/>
          <w:szCs w:val="30"/>
        </w:rPr>
        <w:t>085</w:t>
      </w:r>
      <w:r w:rsidRPr="00D43C73">
        <w:rPr>
          <w:rFonts w:ascii="Angsana New" w:eastAsia="Times New Roman" w:hAnsi="Angsana New"/>
          <w:sz w:val="30"/>
          <w:szCs w:val="30"/>
          <w:cs/>
        </w:rPr>
        <w:t xml:space="preserve"> บาท คิดเป็นเงินรวม</w:t>
      </w:r>
      <w:r w:rsidRPr="00D43C73">
        <w:rPr>
          <w:rFonts w:ascii="Angsana New" w:hAnsi="Angsana New"/>
          <w:sz w:val="30"/>
          <w:szCs w:val="30"/>
          <w:cs/>
          <w:lang w:val="th-TH"/>
        </w:rPr>
        <w:t xml:space="preserve">ประมาณ </w:t>
      </w:r>
      <w:r w:rsidRPr="00D43C73">
        <w:rPr>
          <w:rFonts w:ascii="Angsana New" w:hAnsi="Angsana New"/>
          <w:sz w:val="30"/>
          <w:szCs w:val="30"/>
        </w:rPr>
        <w:t xml:space="preserve">26.18 </w:t>
      </w:r>
      <w:r w:rsidR="000A3812" w:rsidRPr="00D43C73">
        <w:rPr>
          <w:rFonts w:ascii="Angsana New" w:hAnsi="Angsana New"/>
          <w:sz w:val="30"/>
          <w:szCs w:val="30"/>
          <w:cs/>
        </w:rPr>
        <w:t>ล้านบาท</w:t>
      </w:r>
      <w:r w:rsidRPr="00D43C73">
        <w:rPr>
          <w:rFonts w:ascii="Angsana New" w:hAnsi="Angsana New"/>
          <w:sz w:val="30"/>
          <w:szCs w:val="30"/>
          <w:cs/>
        </w:rPr>
        <w:t>โดยกำหนดจ่ายเงินปันผลในวันที่</w:t>
      </w:r>
      <w:r w:rsidRPr="00D43C73">
        <w:rPr>
          <w:rFonts w:ascii="Angsana New" w:hAnsi="Angsana New"/>
          <w:sz w:val="30"/>
          <w:szCs w:val="30"/>
        </w:rPr>
        <w:t xml:space="preserve"> 17 </w:t>
      </w:r>
      <w:r w:rsidRPr="00D43C7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D43C73">
        <w:rPr>
          <w:rFonts w:ascii="Angsana New" w:hAnsi="Angsana New"/>
          <w:sz w:val="30"/>
          <w:szCs w:val="30"/>
        </w:rPr>
        <w:t>2565</w:t>
      </w:r>
    </w:p>
    <w:p w14:paraId="0611DC95" w14:textId="77777777" w:rsidR="008F3DCF" w:rsidRPr="00D43C73" w:rsidRDefault="008F3D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7647E404" w14:textId="77777777" w:rsidR="00DD3667" w:rsidRPr="00D43C73" w:rsidRDefault="00DD3667" w:rsidP="00DD3667">
      <w:pPr>
        <w:pStyle w:val="ListParagraph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  <w:r w:rsidRPr="00D43C73">
        <w:rPr>
          <w:rFonts w:ascii="Angsana New" w:hAnsi="Angsana New"/>
          <w:sz w:val="30"/>
          <w:szCs w:val="30"/>
          <w:cs/>
        </w:rPr>
        <w:t xml:space="preserve">การจัดตั้งบริษัทใหม่ในกลุ่มบริษัทอีกสองแห่งซึ่งเป็นบริษัทย่อยของ </w:t>
      </w:r>
      <w:r w:rsidRPr="00D43C73">
        <w:rPr>
          <w:rFonts w:ascii="Angsana New" w:hAnsi="Angsana New"/>
          <w:sz w:val="30"/>
          <w:szCs w:val="30"/>
        </w:rPr>
        <w:t xml:space="preserve">TMNC </w:t>
      </w:r>
      <w:r w:rsidRPr="00D43C73">
        <w:rPr>
          <w:rFonts w:ascii="Angsana New" w:hAnsi="Angsana New"/>
          <w:sz w:val="30"/>
          <w:szCs w:val="30"/>
          <w:cs/>
        </w:rPr>
        <w:t>(บริษัทย่อยที่บริษัทถือหุ้นร้อยละ 80) ดังนี้</w:t>
      </w:r>
    </w:p>
    <w:p w14:paraId="3F036DE1" w14:textId="77777777" w:rsidR="00DD3667" w:rsidRPr="00D43C73" w:rsidRDefault="00DD3667" w:rsidP="00DD3667">
      <w:p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8838" w:type="dxa"/>
        <w:tblInd w:w="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3"/>
        <w:gridCol w:w="279"/>
        <w:gridCol w:w="2302"/>
        <w:gridCol w:w="262"/>
        <w:gridCol w:w="1374"/>
        <w:gridCol w:w="262"/>
        <w:gridCol w:w="1336"/>
      </w:tblGrid>
      <w:tr w:rsidR="00D46135" w:rsidRPr="00D43C73" w14:paraId="769A3857" w14:textId="77777777" w:rsidTr="00D46135">
        <w:tc>
          <w:tcPr>
            <w:tcW w:w="3023" w:type="dxa"/>
            <w:tcBorders>
              <w:bottom w:val="single" w:sz="4" w:space="0" w:color="auto"/>
            </w:tcBorders>
          </w:tcPr>
          <w:p w14:paraId="019B3778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AABAB32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79" w:type="dxa"/>
          </w:tcPr>
          <w:p w14:paraId="66D36445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2" w:type="dxa"/>
            <w:tcBorders>
              <w:bottom w:val="single" w:sz="4" w:space="0" w:color="auto"/>
            </w:tcBorders>
          </w:tcPr>
          <w:p w14:paraId="56BA9ED4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06C1D35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262" w:type="dxa"/>
          </w:tcPr>
          <w:p w14:paraId="5EA94D33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14:paraId="20037A4A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ร้อยละ</w:t>
            </w:r>
            <w:r w:rsidR="00363E63" w:rsidRPr="00D43C73"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Pr="00D43C73">
              <w:rPr>
                <w:rFonts w:ascii="Angsana New" w:hAnsi="Angsana New"/>
                <w:sz w:val="30"/>
                <w:szCs w:val="30"/>
                <w:cs/>
              </w:rPr>
              <w:t xml:space="preserve">การถือหุ้นโดย </w:t>
            </w:r>
            <w:r w:rsidRPr="00D43C73">
              <w:rPr>
                <w:rFonts w:ascii="Angsana New" w:hAnsi="Angsana New"/>
                <w:sz w:val="30"/>
                <w:szCs w:val="30"/>
              </w:rPr>
              <w:t>TMNC</w:t>
            </w:r>
          </w:p>
        </w:tc>
        <w:tc>
          <w:tcPr>
            <w:tcW w:w="262" w:type="dxa"/>
          </w:tcPr>
          <w:p w14:paraId="40773DC7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3989CD6A" w14:textId="77777777" w:rsidR="00DD3667" w:rsidRPr="00D43C73" w:rsidRDefault="00DD3667" w:rsidP="00363E63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clear" w:pos="2807"/>
                <w:tab w:val="left" w:pos="-3060"/>
              </w:tabs>
              <w:ind w:left="-108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ทุนจดทะเบียน (ล้านบาท)</w:t>
            </w:r>
          </w:p>
        </w:tc>
      </w:tr>
      <w:tr w:rsidR="00D46135" w:rsidRPr="00D43C73" w14:paraId="39A7D1C5" w14:textId="77777777" w:rsidTr="00D46135">
        <w:tc>
          <w:tcPr>
            <w:tcW w:w="3023" w:type="dxa"/>
            <w:tcBorders>
              <w:top w:val="single" w:sz="4" w:space="0" w:color="auto"/>
            </w:tcBorders>
          </w:tcPr>
          <w:p w14:paraId="157063D5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บริษัท เดอะพาเร้นท์ส เนิร์สซิ่ง แคร์ จำกัด</w:t>
            </w:r>
          </w:p>
        </w:tc>
        <w:tc>
          <w:tcPr>
            <w:tcW w:w="279" w:type="dxa"/>
          </w:tcPr>
          <w:p w14:paraId="13B2B088" w14:textId="77777777" w:rsidR="00DD3667" w:rsidRPr="00D43C73" w:rsidRDefault="00DD3667" w:rsidP="00DD366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5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2" w:type="dxa"/>
            <w:tcBorders>
              <w:top w:val="single" w:sz="4" w:space="0" w:color="auto"/>
            </w:tcBorders>
          </w:tcPr>
          <w:p w14:paraId="492B1631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80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โรงเรียนสอนการบริบาล</w:t>
            </w:r>
          </w:p>
        </w:tc>
        <w:tc>
          <w:tcPr>
            <w:tcW w:w="262" w:type="dxa"/>
          </w:tcPr>
          <w:p w14:paraId="14FF25E7" w14:textId="77777777" w:rsidR="00DD3667" w:rsidRPr="00D43C73" w:rsidRDefault="00DD3667" w:rsidP="00DD366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4" w:type="dxa"/>
            <w:tcBorders>
              <w:top w:val="single" w:sz="4" w:space="0" w:color="auto"/>
            </w:tcBorders>
          </w:tcPr>
          <w:p w14:paraId="1B5DC911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124" w:right="23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99.99</w:t>
            </w:r>
          </w:p>
        </w:tc>
        <w:tc>
          <w:tcPr>
            <w:tcW w:w="262" w:type="dxa"/>
          </w:tcPr>
          <w:p w14:paraId="77F742DA" w14:textId="77777777" w:rsidR="00DD3667" w:rsidRPr="00D43C73" w:rsidRDefault="00DD3667" w:rsidP="00DD366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540" w:right="2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14:paraId="63CC8F71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50" w:right="33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D46135" w:rsidRPr="00D43C73" w14:paraId="37B0AEB0" w14:textId="77777777" w:rsidTr="00D46135">
        <w:tc>
          <w:tcPr>
            <w:tcW w:w="3023" w:type="dxa"/>
          </w:tcPr>
          <w:p w14:paraId="762745BC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108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บริษัท โรงพยาบาล เดอะพาเร้นท์ส จำกัด</w:t>
            </w:r>
          </w:p>
        </w:tc>
        <w:tc>
          <w:tcPr>
            <w:tcW w:w="279" w:type="dxa"/>
          </w:tcPr>
          <w:p w14:paraId="5BAB2EF6" w14:textId="77777777" w:rsidR="00DD3667" w:rsidRPr="00D43C73" w:rsidRDefault="00DD3667" w:rsidP="00DD366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5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2" w:type="dxa"/>
          </w:tcPr>
          <w:p w14:paraId="51358256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80"/>
              <w:rPr>
                <w:rFonts w:ascii="Angsana New" w:hAnsi="Angsana New"/>
                <w:sz w:val="30"/>
                <w:szCs w:val="30"/>
                <w:cs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โรงพยาบาลผู้สูงอายุขนาดเล็ก</w:t>
            </w:r>
          </w:p>
        </w:tc>
        <w:tc>
          <w:tcPr>
            <w:tcW w:w="262" w:type="dxa"/>
          </w:tcPr>
          <w:p w14:paraId="0CD5F776" w14:textId="77777777" w:rsidR="00DD3667" w:rsidRPr="00D43C73" w:rsidRDefault="00DD3667" w:rsidP="00DD366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54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4" w:type="dxa"/>
          </w:tcPr>
          <w:p w14:paraId="078311A8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124" w:right="23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99.99</w:t>
            </w:r>
          </w:p>
        </w:tc>
        <w:tc>
          <w:tcPr>
            <w:tcW w:w="262" w:type="dxa"/>
          </w:tcPr>
          <w:p w14:paraId="4A491ED1" w14:textId="77777777" w:rsidR="00DD3667" w:rsidRPr="00D43C73" w:rsidRDefault="00DD3667" w:rsidP="00DD3667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540" w:right="2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6" w:type="dxa"/>
          </w:tcPr>
          <w:p w14:paraId="72300805" w14:textId="77777777" w:rsidR="00DD3667" w:rsidRPr="00D43C73" w:rsidRDefault="00DD3667" w:rsidP="00D46135">
            <w:pPr>
              <w:pStyle w:val="ListParagraph"/>
              <w:tabs>
                <w:tab w:val="clear" w:pos="227"/>
                <w:tab w:val="clear" w:pos="454"/>
                <w:tab w:val="clear" w:pos="680"/>
                <w:tab w:val="clear" w:pos="907"/>
                <w:tab w:val="left" w:pos="-3060"/>
              </w:tabs>
              <w:ind w:left="-50" w:right="33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43C73">
              <w:rPr>
                <w:rFonts w:ascii="Angsana New" w:hAnsi="Angsana New"/>
                <w:sz w:val="30"/>
                <w:szCs w:val="30"/>
                <w:cs/>
              </w:rPr>
              <w:t>30</w:t>
            </w:r>
          </w:p>
        </w:tc>
      </w:tr>
    </w:tbl>
    <w:p w14:paraId="102A6DFB" w14:textId="77777777" w:rsidR="0012497F" w:rsidRPr="00D43C73" w:rsidRDefault="0012497F" w:rsidP="00CA51A0">
      <w:pPr>
        <w:tabs>
          <w:tab w:val="clear" w:pos="227"/>
          <w:tab w:val="clear" w:pos="454"/>
          <w:tab w:val="clear" w:pos="680"/>
          <w:tab w:val="left" w:pos="540"/>
          <w:tab w:val="left" w:pos="567"/>
        </w:tabs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46C9FA12" w14:textId="77777777" w:rsidR="00C61518" w:rsidRPr="00D43C73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D43C73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14:paraId="4D8B4DBE" w14:textId="77777777" w:rsidR="00B177B2" w:rsidRPr="00D43C73" w:rsidRDefault="00B177B2" w:rsidP="00C27A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74325D9E" w14:textId="77777777" w:rsidR="00E45D09" w:rsidRPr="00D43C73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D43C73">
        <w:rPr>
          <w:rFonts w:ascii="Angsana New" w:hAnsi="Angsana New"/>
          <w:sz w:val="30"/>
          <w:szCs w:val="30"/>
          <w:cs/>
        </w:rPr>
        <w:t xml:space="preserve">งบการเงินนี้ได้รับการอนุมัติให้ออกโดยที่ประชุมคณะกรรมการบริษัทเมื่อวันที่ </w:t>
      </w:r>
      <w:r w:rsidR="00AE2306" w:rsidRPr="00D43C73">
        <w:rPr>
          <w:rFonts w:ascii="Angsana New" w:hAnsi="Angsana New"/>
          <w:sz w:val="30"/>
          <w:szCs w:val="30"/>
          <w:cs/>
        </w:rPr>
        <w:t>19</w:t>
      </w:r>
      <w:r w:rsidR="00B57FB7" w:rsidRPr="00D43C73">
        <w:rPr>
          <w:rFonts w:ascii="Angsana New" w:hAnsi="Angsana New"/>
          <w:sz w:val="30"/>
          <w:szCs w:val="30"/>
        </w:rPr>
        <w:t xml:space="preserve"> </w:t>
      </w:r>
      <w:r w:rsidRPr="00D43C73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FB7322" w:rsidRPr="00D43C73">
        <w:rPr>
          <w:rFonts w:ascii="Angsana New" w:hAnsi="Angsana New"/>
          <w:sz w:val="30"/>
          <w:szCs w:val="30"/>
        </w:rPr>
        <w:t>25</w:t>
      </w:r>
      <w:r w:rsidR="00A20128" w:rsidRPr="00D43C73">
        <w:rPr>
          <w:rFonts w:ascii="Angsana New" w:hAnsi="Angsana New"/>
          <w:sz w:val="30"/>
          <w:szCs w:val="30"/>
          <w:cs/>
        </w:rPr>
        <w:t>6</w:t>
      </w:r>
      <w:r w:rsidR="00AE2306" w:rsidRPr="00D43C73">
        <w:rPr>
          <w:rFonts w:ascii="Angsana New" w:hAnsi="Angsana New"/>
          <w:sz w:val="30"/>
          <w:szCs w:val="30"/>
          <w:cs/>
        </w:rPr>
        <w:t>5</w:t>
      </w:r>
      <w:r w:rsidR="00857740" w:rsidRPr="00D43C73">
        <w:rPr>
          <w:rFonts w:ascii="Angsana New" w:hAnsi="Angsana New"/>
          <w:sz w:val="30"/>
          <w:szCs w:val="30"/>
          <w:cs/>
        </w:rPr>
        <w:t xml:space="preserve">          </w:t>
      </w:r>
    </w:p>
    <w:sectPr w:rsidR="00E45D09" w:rsidRPr="00D43C73" w:rsidSect="00F849DB">
      <w:headerReference w:type="default" r:id="rId8"/>
      <w:footerReference w:type="default" r:id="rId9"/>
      <w:footerReference w:type="first" r:id="rId10"/>
      <w:pgSz w:w="11909" w:h="16834" w:code="9"/>
      <w:pgMar w:top="2880" w:right="1152" w:bottom="810" w:left="1440" w:header="482" w:footer="590" w:gutter="0"/>
      <w:pgNumType w:start="1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BDA2" w14:textId="77777777" w:rsidR="0076689D" w:rsidRDefault="0076689D">
      <w:r>
        <w:separator/>
      </w:r>
    </w:p>
  </w:endnote>
  <w:endnote w:type="continuationSeparator" w:id="0">
    <w:p w14:paraId="00E2F339" w14:textId="77777777" w:rsidR="0076689D" w:rsidRDefault="00766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79A31" w14:textId="77777777" w:rsidR="00DE0694" w:rsidRPr="00052F48" w:rsidRDefault="009012F3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DE0694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593433">
      <w:rPr>
        <w:rFonts w:ascii="Angsana New" w:hAnsi="Angsana New"/>
        <w:noProof/>
        <w:sz w:val="30"/>
        <w:szCs w:val="30"/>
      </w:rPr>
      <w:t>49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02FDA" w14:textId="77777777" w:rsidR="00DE0694" w:rsidRPr="002C472B" w:rsidRDefault="009012F3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DE0694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DE0694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14:paraId="00989245" w14:textId="77777777" w:rsidR="00DE0694" w:rsidRPr="002C472B" w:rsidRDefault="00DE0694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E704E" w14:textId="77777777" w:rsidR="0076689D" w:rsidRDefault="0076689D">
      <w:r>
        <w:separator/>
      </w:r>
    </w:p>
  </w:footnote>
  <w:footnote w:type="continuationSeparator" w:id="0">
    <w:p w14:paraId="573D7ED7" w14:textId="77777777" w:rsidR="0076689D" w:rsidRDefault="00766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3912F" w14:textId="77777777" w:rsidR="00DE0694" w:rsidRDefault="00DE0694" w:rsidP="00CC1B0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14:paraId="2C65873D" w14:textId="77777777" w:rsidR="00DE0694" w:rsidRPr="005D45D5" w:rsidRDefault="00DE0694" w:rsidP="00CC1B03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14:paraId="4E01F21C" w14:textId="77777777" w:rsidR="00DE0694" w:rsidRPr="001C29D1" w:rsidRDefault="006E706D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 (ต่อ)</w:t>
    </w:r>
  </w:p>
  <w:p w14:paraId="3BB1EE2E" w14:textId="77777777" w:rsidR="00DE0694" w:rsidRDefault="00DE0694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2564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2563</w:t>
    </w:r>
  </w:p>
  <w:p w14:paraId="340B4051" w14:textId="77777777" w:rsidR="00DE0694" w:rsidRDefault="00DE0694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  <w:p w14:paraId="2EAF2297" w14:textId="77777777" w:rsidR="00DE0694" w:rsidRDefault="00DE06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 w15:restartNumberingAfterBreak="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 w15:restartNumberingAfterBreak="0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BDA7D85"/>
    <w:multiLevelType w:val="hybridMultilevel"/>
    <w:tmpl w:val="DCF093BA"/>
    <w:lvl w:ilvl="0" w:tplc="ECD2BFA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9" w15:restartNumberingAfterBreak="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3317E"/>
    <w:multiLevelType w:val="hybridMultilevel"/>
    <w:tmpl w:val="E6FE41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1"/>
  </w:num>
  <w:num w:numId="13">
    <w:abstractNumId w:val="18"/>
  </w:num>
  <w:num w:numId="14">
    <w:abstractNumId w:val="13"/>
  </w:num>
  <w:num w:numId="15">
    <w:abstractNumId w:val="15"/>
  </w:num>
  <w:num w:numId="16">
    <w:abstractNumId w:val="16"/>
  </w:num>
  <w:num w:numId="17">
    <w:abstractNumId w:val="22"/>
  </w:num>
  <w:num w:numId="18">
    <w:abstractNumId w:val="19"/>
  </w:num>
  <w:num w:numId="19">
    <w:abstractNumId w:val="10"/>
  </w:num>
  <w:num w:numId="20">
    <w:abstractNumId w:val="21"/>
  </w:num>
  <w:num w:numId="21">
    <w:abstractNumId w:val="17"/>
  </w:num>
  <w:num w:numId="22">
    <w:abstractNumId w:val="20"/>
  </w:num>
  <w:num w:numId="23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6E6"/>
    <w:rsid w:val="00000FEE"/>
    <w:rsid w:val="00001300"/>
    <w:rsid w:val="00001498"/>
    <w:rsid w:val="00001B23"/>
    <w:rsid w:val="00001CAE"/>
    <w:rsid w:val="00001CCE"/>
    <w:rsid w:val="00001F8D"/>
    <w:rsid w:val="000020A4"/>
    <w:rsid w:val="000023E7"/>
    <w:rsid w:val="000029F8"/>
    <w:rsid w:val="000032E3"/>
    <w:rsid w:val="000036C0"/>
    <w:rsid w:val="00003B3F"/>
    <w:rsid w:val="00003D3C"/>
    <w:rsid w:val="00004413"/>
    <w:rsid w:val="000053D7"/>
    <w:rsid w:val="000070A6"/>
    <w:rsid w:val="00007D14"/>
    <w:rsid w:val="00011567"/>
    <w:rsid w:val="000115F9"/>
    <w:rsid w:val="00011795"/>
    <w:rsid w:val="000117B0"/>
    <w:rsid w:val="000117C9"/>
    <w:rsid w:val="000117DC"/>
    <w:rsid w:val="00011B30"/>
    <w:rsid w:val="000125C1"/>
    <w:rsid w:val="00013DE4"/>
    <w:rsid w:val="000142C2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18B8"/>
    <w:rsid w:val="00021D31"/>
    <w:rsid w:val="00022079"/>
    <w:rsid w:val="00022104"/>
    <w:rsid w:val="00022880"/>
    <w:rsid w:val="00022C7F"/>
    <w:rsid w:val="00022D45"/>
    <w:rsid w:val="000237A3"/>
    <w:rsid w:val="00023953"/>
    <w:rsid w:val="00025888"/>
    <w:rsid w:val="0002590D"/>
    <w:rsid w:val="000261F2"/>
    <w:rsid w:val="000264A4"/>
    <w:rsid w:val="000266F3"/>
    <w:rsid w:val="0002741B"/>
    <w:rsid w:val="00030225"/>
    <w:rsid w:val="000307A2"/>
    <w:rsid w:val="00030B6B"/>
    <w:rsid w:val="00030F83"/>
    <w:rsid w:val="0003208B"/>
    <w:rsid w:val="000323E1"/>
    <w:rsid w:val="000327C7"/>
    <w:rsid w:val="00033C07"/>
    <w:rsid w:val="0003408F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4E2"/>
    <w:rsid w:val="00042620"/>
    <w:rsid w:val="00043BF7"/>
    <w:rsid w:val="0004469B"/>
    <w:rsid w:val="000452F6"/>
    <w:rsid w:val="0004544A"/>
    <w:rsid w:val="0004560A"/>
    <w:rsid w:val="000457E7"/>
    <w:rsid w:val="00045AF2"/>
    <w:rsid w:val="000461DA"/>
    <w:rsid w:val="00046B21"/>
    <w:rsid w:val="00046FBF"/>
    <w:rsid w:val="0005024A"/>
    <w:rsid w:val="0005054F"/>
    <w:rsid w:val="00050964"/>
    <w:rsid w:val="0005100A"/>
    <w:rsid w:val="0005130D"/>
    <w:rsid w:val="0005192D"/>
    <w:rsid w:val="000527DC"/>
    <w:rsid w:val="00052930"/>
    <w:rsid w:val="0005295D"/>
    <w:rsid w:val="00052A05"/>
    <w:rsid w:val="00052C2B"/>
    <w:rsid w:val="00052E5C"/>
    <w:rsid w:val="00052F48"/>
    <w:rsid w:val="000531B1"/>
    <w:rsid w:val="00054CA7"/>
    <w:rsid w:val="00054D9A"/>
    <w:rsid w:val="00054EFE"/>
    <w:rsid w:val="00055E3F"/>
    <w:rsid w:val="00056678"/>
    <w:rsid w:val="00057813"/>
    <w:rsid w:val="000602A3"/>
    <w:rsid w:val="000602EC"/>
    <w:rsid w:val="00060EBB"/>
    <w:rsid w:val="0006171C"/>
    <w:rsid w:val="00061853"/>
    <w:rsid w:val="000624A8"/>
    <w:rsid w:val="00062659"/>
    <w:rsid w:val="00062773"/>
    <w:rsid w:val="000629B0"/>
    <w:rsid w:val="0006548F"/>
    <w:rsid w:val="000655B5"/>
    <w:rsid w:val="00065B91"/>
    <w:rsid w:val="00066A57"/>
    <w:rsid w:val="00066BBD"/>
    <w:rsid w:val="00067110"/>
    <w:rsid w:val="00070F6A"/>
    <w:rsid w:val="000712F5"/>
    <w:rsid w:val="0007135E"/>
    <w:rsid w:val="0007207D"/>
    <w:rsid w:val="00072336"/>
    <w:rsid w:val="00072F17"/>
    <w:rsid w:val="00072F7B"/>
    <w:rsid w:val="000737CF"/>
    <w:rsid w:val="00073C01"/>
    <w:rsid w:val="00074130"/>
    <w:rsid w:val="000745C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67E"/>
    <w:rsid w:val="00084564"/>
    <w:rsid w:val="00084730"/>
    <w:rsid w:val="00085996"/>
    <w:rsid w:val="0008667A"/>
    <w:rsid w:val="000877D3"/>
    <w:rsid w:val="00087C7C"/>
    <w:rsid w:val="00087E68"/>
    <w:rsid w:val="00090105"/>
    <w:rsid w:val="0009026F"/>
    <w:rsid w:val="00090340"/>
    <w:rsid w:val="000904CB"/>
    <w:rsid w:val="00090C94"/>
    <w:rsid w:val="0009196B"/>
    <w:rsid w:val="0009208F"/>
    <w:rsid w:val="000925EA"/>
    <w:rsid w:val="00093B05"/>
    <w:rsid w:val="00094A1B"/>
    <w:rsid w:val="00094E58"/>
    <w:rsid w:val="0009571F"/>
    <w:rsid w:val="00096B8F"/>
    <w:rsid w:val="00096E27"/>
    <w:rsid w:val="00097E2E"/>
    <w:rsid w:val="000A1579"/>
    <w:rsid w:val="000A1842"/>
    <w:rsid w:val="000A1896"/>
    <w:rsid w:val="000A1D82"/>
    <w:rsid w:val="000A224C"/>
    <w:rsid w:val="000A2B71"/>
    <w:rsid w:val="000A2FD4"/>
    <w:rsid w:val="000A349E"/>
    <w:rsid w:val="000A3812"/>
    <w:rsid w:val="000A3AB1"/>
    <w:rsid w:val="000A3BE0"/>
    <w:rsid w:val="000A3CC9"/>
    <w:rsid w:val="000A3D89"/>
    <w:rsid w:val="000A3FCF"/>
    <w:rsid w:val="000A4BDE"/>
    <w:rsid w:val="000A4D99"/>
    <w:rsid w:val="000A505B"/>
    <w:rsid w:val="000A51EC"/>
    <w:rsid w:val="000A52F7"/>
    <w:rsid w:val="000A5EEE"/>
    <w:rsid w:val="000A617A"/>
    <w:rsid w:val="000A6B67"/>
    <w:rsid w:val="000A7173"/>
    <w:rsid w:val="000A7362"/>
    <w:rsid w:val="000A7AC0"/>
    <w:rsid w:val="000B087E"/>
    <w:rsid w:val="000B0C2E"/>
    <w:rsid w:val="000B14FD"/>
    <w:rsid w:val="000B1D5F"/>
    <w:rsid w:val="000B2D4B"/>
    <w:rsid w:val="000B329B"/>
    <w:rsid w:val="000B3383"/>
    <w:rsid w:val="000B3736"/>
    <w:rsid w:val="000B42B9"/>
    <w:rsid w:val="000B4620"/>
    <w:rsid w:val="000B50EE"/>
    <w:rsid w:val="000B5594"/>
    <w:rsid w:val="000B6BC1"/>
    <w:rsid w:val="000C05F3"/>
    <w:rsid w:val="000C0DEA"/>
    <w:rsid w:val="000C1864"/>
    <w:rsid w:val="000C1915"/>
    <w:rsid w:val="000C1A10"/>
    <w:rsid w:val="000C1E9B"/>
    <w:rsid w:val="000C1EE9"/>
    <w:rsid w:val="000C237F"/>
    <w:rsid w:val="000C2897"/>
    <w:rsid w:val="000C2B5A"/>
    <w:rsid w:val="000C32AD"/>
    <w:rsid w:val="000C3438"/>
    <w:rsid w:val="000C3937"/>
    <w:rsid w:val="000C4350"/>
    <w:rsid w:val="000C464F"/>
    <w:rsid w:val="000C4881"/>
    <w:rsid w:val="000C4E2C"/>
    <w:rsid w:val="000C523D"/>
    <w:rsid w:val="000C6884"/>
    <w:rsid w:val="000C6FDE"/>
    <w:rsid w:val="000C7446"/>
    <w:rsid w:val="000D0417"/>
    <w:rsid w:val="000D08EA"/>
    <w:rsid w:val="000D1151"/>
    <w:rsid w:val="000D14CB"/>
    <w:rsid w:val="000D1681"/>
    <w:rsid w:val="000D1C04"/>
    <w:rsid w:val="000D269E"/>
    <w:rsid w:val="000D2805"/>
    <w:rsid w:val="000D29CC"/>
    <w:rsid w:val="000D2B5D"/>
    <w:rsid w:val="000D300A"/>
    <w:rsid w:val="000D316B"/>
    <w:rsid w:val="000D338F"/>
    <w:rsid w:val="000D34FB"/>
    <w:rsid w:val="000D381C"/>
    <w:rsid w:val="000D3DD7"/>
    <w:rsid w:val="000D3E90"/>
    <w:rsid w:val="000D41A4"/>
    <w:rsid w:val="000D460E"/>
    <w:rsid w:val="000D50B0"/>
    <w:rsid w:val="000D50D6"/>
    <w:rsid w:val="000D57D7"/>
    <w:rsid w:val="000D57F9"/>
    <w:rsid w:val="000D59EE"/>
    <w:rsid w:val="000D618D"/>
    <w:rsid w:val="000D6CA5"/>
    <w:rsid w:val="000D6D09"/>
    <w:rsid w:val="000D7362"/>
    <w:rsid w:val="000D7754"/>
    <w:rsid w:val="000D7B32"/>
    <w:rsid w:val="000E04AD"/>
    <w:rsid w:val="000E0D40"/>
    <w:rsid w:val="000E102E"/>
    <w:rsid w:val="000E2BE3"/>
    <w:rsid w:val="000E421C"/>
    <w:rsid w:val="000E49CB"/>
    <w:rsid w:val="000E5272"/>
    <w:rsid w:val="000E52C0"/>
    <w:rsid w:val="000E52F9"/>
    <w:rsid w:val="000E5739"/>
    <w:rsid w:val="000E5894"/>
    <w:rsid w:val="000E58F3"/>
    <w:rsid w:val="000E5D20"/>
    <w:rsid w:val="000E622C"/>
    <w:rsid w:val="000E6513"/>
    <w:rsid w:val="000E68D3"/>
    <w:rsid w:val="000E691B"/>
    <w:rsid w:val="000E6967"/>
    <w:rsid w:val="000E6F45"/>
    <w:rsid w:val="000E7253"/>
    <w:rsid w:val="000F036B"/>
    <w:rsid w:val="000F146E"/>
    <w:rsid w:val="000F15FA"/>
    <w:rsid w:val="000F2151"/>
    <w:rsid w:val="000F2206"/>
    <w:rsid w:val="000F2A19"/>
    <w:rsid w:val="000F2B8B"/>
    <w:rsid w:val="000F2DED"/>
    <w:rsid w:val="000F35C3"/>
    <w:rsid w:val="000F45CA"/>
    <w:rsid w:val="000F5A0F"/>
    <w:rsid w:val="000F5F04"/>
    <w:rsid w:val="000F5FE0"/>
    <w:rsid w:val="000F63E8"/>
    <w:rsid w:val="000F68C8"/>
    <w:rsid w:val="000F7EB7"/>
    <w:rsid w:val="0010025D"/>
    <w:rsid w:val="0010029E"/>
    <w:rsid w:val="00100728"/>
    <w:rsid w:val="0010081B"/>
    <w:rsid w:val="001009EA"/>
    <w:rsid w:val="00101FCC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6DB8"/>
    <w:rsid w:val="0010748E"/>
    <w:rsid w:val="001079DA"/>
    <w:rsid w:val="00110C61"/>
    <w:rsid w:val="001117F0"/>
    <w:rsid w:val="00111831"/>
    <w:rsid w:val="00111AF8"/>
    <w:rsid w:val="0011210F"/>
    <w:rsid w:val="001124D3"/>
    <w:rsid w:val="00112943"/>
    <w:rsid w:val="00113198"/>
    <w:rsid w:val="001146C8"/>
    <w:rsid w:val="00114758"/>
    <w:rsid w:val="001152F9"/>
    <w:rsid w:val="00115395"/>
    <w:rsid w:val="00115710"/>
    <w:rsid w:val="00115DAE"/>
    <w:rsid w:val="0011628B"/>
    <w:rsid w:val="001165CA"/>
    <w:rsid w:val="00116ABE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3ADF"/>
    <w:rsid w:val="001240B5"/>
    <w:rsid w:val="001241A2"/>
    <w:rsid w:val="0012467A"/>
    <w:rsid w:val="0012497F"/>
    <w:rsid w:val="00124D59"/>
    <w:rsid w:val="00124FC8"/>
    <w:rsid w:val="00125DC9"/>
    <w:rsid w:val="00127336"/>
    <w:rsid w:val="00127D70"/>
    <w:rsid w:val="00130659"/>
    <w:rsid w:val="001309B6"/>
    <w:rsid w:val="00130C1C"/>
    <w:rsid w:val="00130E1E"/>
    <w:rsid w:val="001324B9"/>
    <w:rsid w:val="00132994"/>
    <w:rsid w:val="00132CC5"/>
    <w:rsid w:val="00133164"/>
    <w:rsid w:val="00134050"/>
    <w:rsid w:val="001345E4"/>
    <w:rsid w:val="00134886"/>
    <w:rsid w:val="0013542D"/>
    <w:rsid w:val="00135449"/>
    <w:rsid w:val="00135D01"/>
    <w:rsid w:val="00136246"/>
    <w:rsid w:val="00137017"/>
    <w:rsid w:val="0013757C"/>
    <w:rsid w:val="001403B1"/>
    <w:rsid w:val="00141126"/>
    <w:rsid w:val="0014123F"/>
    <w:rsid w:val="0014134D"/>
    <w:rsid w:val="00141B14"/>
    <w:rsid w:val="00141C28"/>
    <w:rsid w:val="00141DD7"/>
    <w:rsid w:val="001424E9"/>
    <w:rsid w:val="00142BC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63C"/>
    <w:rsid w:val="00147CB1"/>
    <w:rsid w:val="0015020D"/>
    <w:rsid w:val="00150625"/>
    <w:rsid w:val="00151EF0"/>
    <w:rsid w:val="001527CE"/>
    <w:rsid w:val="00153145"/>
    <w:rsid w:val="00153EAB"/>
    <w:rsid w:val="001549F6"/>
    <w:rsid w:val="00155035"/>
    <w:rsid w:val="001551C2"/>
    <w:rsid w:val="001556B9"/>
    <w:rsid w:val="00156227"/>
    <w:rsid w:val="0015643E"/>
    <w:rsid w:val="00157A5A"/>
    <w:rsid w:val="00157B47"/>
    <w:rsid w:val="00157E6B"/>
    <w:rsid w:val="00160922"/>
    <w:rsid w:val="00160FE0"/>
    <w:rsid w:val="001615D4"/>
    <w:rsid w:val="001616A7"/>
    <w:rsid w:val="00162A39"/>
    <w:rsid w:val="00162E98"/>
    <w:rsid w:val="00163100"/>
    <w:rsid w:val="001632A1"/>
    <w:rsid w:val="00163529"/>
    <w:rsid w:val="00164051"/>
    <w:rsid w:val="0016425B"/>
    <w:rsid w:val="0016436C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1B19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77C9B"/>
    <w:rsid w:val="0018098A"/>
    <w:rsid w:val="001809E1"/>
    <w:rsid w:val="00180CB2"/>
    <w:rsid w:val="00180E19"/>
    <w:rsid w:val="00181990"/>
    <w:rsid w:val="00181D6B"/>
    <w:rsid w:val="00182FF9"/>
    <w:rsid w:val="001833F7"/>
    <w:rsid w:val="0018406A"/>
    <w:rsid w:val="00184B98"/>
    <w:rsid w:val="00184C7B"/>
    <w:rsid w:val="00185609"/>
    <w:rsid w:val="001858F8"/>
    <w:rsid w:val="001864B7"/>
    <w:rsid w:val="001865F1"/>
    <w:rsid w:val="00186D58"/>
    <w:rsid w:val="0018712B"/>
    <w:rsid w:val="001875B9"/>
    <w:rsid w:val="001903E4"/>
    <w:rsid w:val="00191FEB"/>
    <w:rsid w:val="00193E09"/>
    <w:rsid w:val="0019411D"/>
    <w:rsid w:val="00194264"/>
    <w:rsid w:val="001947A9"/>
    <w:rsid w:val="0019503B"/>
    <w:rsid w:val="00195226"/>
    <w:rsid w:val="0019590D"/>
    <w:rsid w:val="00195939"/>
    <w:rsid w:val="00195AE1"/>
    <w:rsid w:val="00195DA0"/>
    <w:rsid w:val="00197804"/>
    <w:rsid w:val="00197887"/>
    <w:rsid w:val="00197CFE"/>
    <w:rsid w:val="001A0FA1"/>
    <w:rsid w:val="001A0FBC"/>
    <w:rsid w:val="001A0FE8"/>
    <w:rsid w:val="001A19DD"/>
    <w:rsid w:val="001A19EA"/>
    <w:rsid w:val="001A1A0A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A7725"/>
    <w:rsid w:val="001B00BB"/>
    <w:rsid w:val="001B09ED"/>
    <w:rsid w:val="001B10C4"/>
    <w:rsid w:val="001B1508"/>
    <w:rsid w:val="001B181A"/>
    <w:rsid w:val="001B1BAE"/>
    <w:rsid w:val="001B24F8"/>
    <w:rsid w:val="001B2C21"/>
    <w:rsid w:val="001B2CE0"/>
    <w:rsid w:val="001B3277"/>
    <w:rsid w:val="001B37C2"/>
    <w:rsid w:val="001B444B"/>
    <w:rsid w:val="001B44D9"/>
    <w:rsid w:val="001B4759"/>
    <w:rsid w:val="001B49B4"/>
    <w:rsid w:val="001B50CF"/>
    <w:rsid w:val="001B515C"/>
    <w:rsid w:val="001B5C36"/>
    <w:rsid w:val="001B674E"/>
    <w:rsid w:val="001B75FC"/>
    <w:rsid w:val="001B76EB"/>
    <w:rsid w:val="001B79CD"/>
    <w:rsid w:val="001C0495"/>
    <w:rsid w:val="001C0894"/>
    <w:rsid w:val="001C0936"/>
    <w:rsid w:val="001C0B6B"/>
    <w:rsid w:val="001C0E10"/>
    <w:rsid w:val="001C14B1"/>
    <w:rsid w:val="001C1831"/>
    <w:rsid w:val="001C1BF5"/>
    <w:rsid w:val="001C1FBC"/>
    <w:rsid w:val="001C2183"/>
    <w:rsid w:val="001C26D0"/>
    <w:rsid w:val="001C29D1"/>
    <w:rsid w:val="001C3895"/>
    <w:rsid w:val="001C40B0"/>
    <w:rsid w:val="001C4203"/>
    <w:rsid w:val="001C4626"/>
    <w:rsid w:val="001C4690"/>
    <w:rsid w:val="001C49BF"/>
    <w:rsid w:val="001C4A80"/>
    <w:rsid w:val="001C5498"/>
    <w:rsid w:val="001C6086"/>
    <w:rsid w:val="001C79B9"/>
    <w:rsid w:val="001C7CF1"/>
    <w:rsid w:val="001D00CA"/>
    <w:rsid w:val="001D0482"/>
    <w:rsid w:val="001D0722"/>
    <w:rsid w:val="001D0A2B"/>
    <w:rsid w:val="001D0AC1"/>
    <w:rsid w:val="001D2B07"/>
    <w:rsid w:val="001D2BF6"/>
    <w:rsid w:val="001D5110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94F"/>
    <w:rsid w:val="001E4E7C"/>
    <w:rsid w:val="001E4EC4"/>
    <w:rsid w:val="001E508F"/>
    <w:rsid w:val="001E560F"/>
    <w:rsid w:val="001E5F67"/>
    <w:rsid w:val="001E660F"/>
    <w:rsid w:val="001E6805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2D6F"/>
    <w:rsid w:val="001F3813"/>
    <w:rsid w:val="001F39E2"/>
    <w:rsid w:val="001F42DF"/>
    <w:rsid w:val="001F4A45"/>
    <w:rsid w:val="001F4D40"/>
    <w:rsid w:val="001F5EE5"/>
    <w:rsid w:val="001F6615"/>
    <w:rsid w:val="001F70AA"/>
    <w:rsid w:val="001F7139"/>
    <w:rsid w:val="00200C97"/>
    <w:rsid w:val="00200CCE"/>
    <w:rsid w:val="00200D8D"/>
    <w:rsid w:val="00201699"/>
    <w:rsid w:val="0020171C"/>
    <w:rsid w:val="00202071"/>
    <w:rsid w:val="00202EEA"/>
    <w:rsid w:val="00203093"/>
    <w:rsid w:val="00203E13"/>
    <w:rsid w:val="002064EF"/>
    <w:rsid w:val="002065DC"/>
    <w:rsid w:val="0020696F"/>
    <w:rsid w:val="00206DCD"/>
    <w:rsid w:val="002075F7"/>
    <w:rsid w:val="00207D8F"/>
    <w:rsid w:val="002115B9"/>
    <w:rsid w:val="00211B08"/>
    <w:rsid w:val="00211BB0"/>
    <w:rsid w:val="00212124"/>
    <w:rsid w:val="002126DE"/>
    <w:rsid w:val="002128DB"/>
    <w:rsid w:val="00212ECD"/>
    <w:rsid w:val="0021508E"/>
    <w:rsid w:val="002150B7"/>
    <w:rsid w:val="00215818"/>
    <w:rsid w:val="00216B05"/>
    <w:rsid w:val="00216D83"/>
    <w:rsid w:val="00220B35"/>
    <w:rsid w:val="00220CDD"/>
    <w:rsid w:val="00220DD3"/>
    <w:rsid w:val="00221519"/>
    <w:rsid w:val="00222DB7"/>
    <w:rsid w:val="00222FFD"/>
    <w:rsid w:val="002230C5"/>
    <w:rsid w:val="00223143"/>
    <w:rsid w:val="00223251"/>
    <w:rsid w:val="002239EE"/>
    <w:rsid w:val="00223B84"/>
    <w:rsid w:val="002249AB"/>
    <w:rsid w:val="0022516E"/>
    <w:rsid w:val="002251B0"/>
    <w:rsid w:val="002256D6"/>
    <w:rsid w:val="00225D7E"/>
    <w:rsid w:val="00225F6C"/>
    <w:rsid w:val="002261C9"/>
    <w:rsid w:val="00226664"/>
    <w:rsid w:val="00226AD2"/>
    <w:rsid w:val="00226C2F"/>
    <w:rsid w:val="002271CB"/>
    <w:rsid w:val="002274D2"/>
    <w:rsid w:val="00227B8C"/>
    <w:rsid w:val="00231545"/>
    <w:rsid w:val="00231674"/>
    <w:rsid w:val="00231A3B"/>
    <w:rsid w:val="00231B02"/>
    <w:rsid w:val="00231BAB"/>
    <w:rsid w:val="00231C87"/>
    <w:rsid w:val="00231CC5"/>
    <w:rsid w:val="00231E08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256"/>
    <w:rsid w:val="0023566F"/>
    <w:rsid w:val="0023575C"/>
    <w:rsid w:val="00235DF6"/>
    <w:rsid w:val="002364F1"/>
    <w:rsid w:val="002365B4"/>
    <w:rsid w:val="0023666D"/>
    <w:rsid w:val="00236892"/>
    <w:rsid w:val="00236C77"/>
    <w:rsid w:val="00236E7F"/>
    <w:rsid w:val="00237079"/>
    <w:rsid w:val="00237DBE"/>
    <w:rsid w:val="00240205"/>
    <w:rsid w:val="002403FC"/>
    <w:rsid w:val="00241201"/>
    <w:rsid w:val="002419A1"/>
    <w:rsid w:val="00241BC7"/>
    <w:rsid w:val="00241F21"/>
    <w:rsid w:val="002434F2"/>
    <w:rsid w:val="00243B11"/>
    <w:rsid w:val="00244215"/>
    <w:rsid w:val="00244BB4"/>
    <w:rsid w:val="00244BBA"/>
    <w:rsid w:val="00244BE1"/>
    <w:rsid w:val="00244BE9"/>
    <w:rsid w:val="00244FC4"/>
    <w:rsid w:val="002458FB"/>
    <w:rsid w:val="00246E9D"/>
    <w:rsid w:val="00247642"/>
    <w:rsid w:val="002478EB"/>
    <w:rsid w:val="0025036A"/>
    <w:rsid w:val="0025210D"/>
    <w:rsid w:val="002547C3"/>
    <w:rsid w:val="00255280"/>
    <w:rsid w:val="002559A7"/>
    <w:rsid w:val="00256B55"/>
    <w:rsid w:val="00256C3E"/>
    <w:rsid w:val="00256FF2"/>
    <w:rsid w:val="00257F93"/>
    <w:rsid w:val="00257FD2"/>
    <w:rsid w:val="00260547"/>
    <w:rsid w:val="00261154"/>
    <w:rsid w:val="00261B27"/>
    <w:rsid w:val="00261C41"/>
    <w:rsid w:val="00262766"/>
    <w:rsid w:val="00262787"/>
    <w:rsid w:val="002628AE"/>
    <w:rsid w:val="00262B43"/>
    <w:rsid w:val="00262CFD"/>
    <w:rsid w:val="002642CD"/>
    <w:rsid w:val="002649F2"/>
    <w:rsid w:val="002657F7"/>
    <w:rsid w:val="00265A24"/>
    <w:rsid w:val="00265C1F"/>
    <w:rsid w:val="00266054"/>
    <w:rsid w:val="00266057"/>
    <w:rsid w:val="0026632B"/>
    <w:rsid w:val="00266698"/>
    <w:rsid w:val="00267116"/>
    <w:rsid w:val="00267F5B"/>
    <w:rsid w:val="00270710"/>
    <w:rsid w:val="00271023"/>
    <w:rsid w:val="00271914"/>
    <w:rsid w:val="00272135"/>
    <w:rsid w:val="002722F8"/>
    <w:rsid w:val="00272615"/>
    <w:rsid w:val="00272799"/>
    <w:rsid w:val="002732DE"/>
    <w:rsid w:val="0027366B"/>
    <w:rsid w:val="0027419F"/>
    <w:rsid w:val="0027523A"/>
    <w:rsid w:val="00275AE7"/>
    <w:rsid w:val="0027619A"/>
    <w:rsid w:val="00276601"/>
    <w:rsid w:val="002768D3"/>
    <w:rsid w:val="002768D4"/>
    <w:rsid w:val="00276DEE"/>
    <w:rsid w:val="00277166"/>
    <w:rsid w:val="002804A7"/>
    <w:rsid w:val="00280542"/>
    <w:rsid w:val="0028099F"/>
    <w:rsid w:val="00280B9F"/>
    <w:rsid w:val="002813B8"/>
    <w:rsid w:val="00281734"/>
    <w:rsid w:val="00282270"/>
    <w:rsid w:val="00283190"/>
    <w:rsid w:val="002832E5"/>
    <w:rsid w:val="00283CB8"/>
    <w:rsid w:val="00284029"/>
    <w:rsid w:val="002843BE"/>
    <w:rsid w:val="002848BB"/>
    <w:rsid w:val="00284906"/>
    <w:rsid w:val="00284B1B"/>
    <w:rsid w:val="00284B7C"/>
    <w:rsid w:val="00284C3A"/>
    <w:rsid w:val="00285912"/>
    <w:rsid w:val="00286BFA"/>
    <w:rsid w:val="00286CCD"/>
    <w:rsid w:val="00287073"/>
    <w:rsid w:val="0028770E"/>
    <w:rsid w:val="00290192"/>
    <w:rsid w:val="0029129B"/>
    <w:rsid w:val="00291FA7"/>
    <w:rsid w:val="002920CD"/>
    <w:rsid w:val="002922BF"/>
    <w:rsid w:val="00292DBD"/>
    <w:rsid w:val="00293227"/>
    <w:rsid w:val="00293B4B"/>
    <w:rsid w:val="00294108"/>
    <w:rsid w:val="00294585"/>
    <w:rsid w:val="002946BC"/>
    <w:rsid w:val="002947CF"/>
    <w:rsid w:val="00294A2F"/>
    <w:rsid w:val="00294D0E"/>
    <w:rsid w:val="00294FBC"/>
    <w:rsid w:val="00295157"/>
    <w:rsid w:val="00295566"/>
    <w:rsid w:val="00295D4A"/>
    <w:rsid w:val="00295D9E"/>
    <w:rsid w:val="00296859"/>
    <w:rsid w:val="002971D9"/>
    <w:rsid w:val="002971F1"/>
    <w:rsid w:val="002975A4"/>
    <w:rsid w:val="00297680"/>
    <w:rsid w:val="00297BE6"/>
    <w:rsid w:val="002A013D"/>
    <w:rsid w:val="002A0356"/>
    <w:rsid w:val="002A0977"/>
    <w:rsid w:val="002A0E5D"/>
    <w:rsid w:val="002A3A5F"/>
    <w:rsid w:val="002A3AFF"/>
    <w:rsid w:val="002A45C0"/>
    <w:rsid w:val="002A4664"/>
    <w:rsid w:val="002A50B3"/>
    <w:rsid w:val="002A59F0"/>
    <w:rsid w:val="002A6126"/>
    <w:rsid w:val="002A7592"/>
    <w:rsid w:val="002A783B"/>
    <w:rsid w:val="002B097D"/>
    <w:rsid w:val="002B0B24"/>
    <w:rsid w:val="002B0E28"/>
    <w:rsid w:val="002B17C3"/>
    <w:rsid w:val="002B2355"/>
    <w:rsid w:val="002B2576"/>
    <w:rsid w:val="002B2C6D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176"/>
    <w:rsid w:val="002B5676"/>
    <w:rsid w:val="002B57C5"/>
    <w:rsid w:val="002B5EA3"/>
    <w:rsid w:val="002B6380"/>
    <w:rsid w:val="002B6569"/>
    <w:rsid w:val="002B66B3"/>
    <w:rsid w:val="002B6F7D"/>
    <w:rsid w:val="002B7F41"/>
    <w:rsid w:val="002C020A"/>
    <w:rsid w:val="002C0295"/>
    <w:rsid w:val="002C0A90"/>
    <w:rsid w:val="002C0F2C"/>
    <w:rsid w:val="002C13D6"/>
    <w:rsid w:val="002C2289"/>
    <w:rsid w:val="002C24BC"/>
    <w:rsid w:val="002C2545"/>
    <w:rsid w:val="002C26A2"/>
    <w:rsid w:val="002C2B85"/>
    <w:rsid w:val="002C2D13"/>
    <w:rsid w:val="002C359F"/>
    <w:rsid w:val="002C472B"/>
    <w:rsid w:val="002C4C05"/>
    <w:rsid w:val="002C610E"/>
    <w:rsid w:val="002C61CC"/>
    <w:rsid w:val="002C6470"/>
    <w:rsid w:val="002C6771"/>
    <w:rsid w:val="002C78C5"/>
    <w:rsid w:val="002C79F4"/>
    <w:rsid w:val="002C7A58"/>
    <w:rsid w:val="002C7D83"/>
    <w:rsid w:val="002D00E2"/>
    <w:rsid w:val="002D09B1"/>
    <w:rsid w:val="002D0AA4"/>
    <w:rsid w:val="002D0ECC"/>
    <w:rsid w:val="002D1AEB"/>
    <w:rsid w:val="002D255E"/>
    <w:rsid w:val="002D285A"/>
    <w:rsid w:val="002D31B6"/>
    <w:rsid w:val="002D32E4"/>
    <w:rsid w:val="002D3472"/>
    <w:rsid w:val="002D3729"/>
    <w:rsid w:val="002D3D2E"/>
    <w:rsid w:val="002D475E"/>
    <w:rsid w:val="002D4EEB"/>
    <w:rsid w:val="002D64AA"/>
    <w:rsid w:val="002D6E74"/>
    <w:rsid w:val="002D77B6"/>
    <w:rsid w:val="002D77F7"/>
    <w:rsid w:val="002D7968"/>
    <w:rsid w:val="002D79F0"/>
    <w:rsid w:val="002E11CD"/>
    <w:rsid w:val="002E208F"/>
    <w:rsid w:val="002E22F6"/>
    <w:rsid w:val="002E3385"/>
    <w:rsid w:val="002E3890"/>
    <w:rsid w:val="002E42FE"/>
    <w:rsid w:val="002E430F"/>
    <w:rsid w:val="002E4329"/>
    <w:rsid w:val="002E4716"/>
    <w:rsid w:val="002E50D2"/>
    <w:rsid w:val="002E5526"/>
    <w:rsid w:val="002E56DE"/>
    <w:rsid w:val="002E6B35"/>
    <w:rsid w:val="002E6DBF"/>
    <w:rsid w:val="002E6DF0"/>
    <w:rsid w:val="002E6E82"/>
    <w:rsid w:val="002E7339"/>
    <w:rsid w:val="002E79FD"/>
    <w:rsid w:val="002E7EEA"/>
    <w:rsid w:val="002F0EF9"/>
    <w:rsid w:val="002F1091"/>
    <w:rsid w:val="002F1144"/>
    <w:rsid w:val="002F1B08"/>
    <w:rsid w:val="002F1CB4"/>
    <w:rsid w:val="002F1D12"/>
    <w:rsid w:val="002F2019"/>
    <w:rsid w:val="002F23AC"/>
    <w:rsid w:val="002F263F"/>
    <w:rsid w:val="002F281A"/>
    <w:rsid w:val="002F2BDA"/>
    <w:rsid w:val="002F2C70"/>
    <w:rsid w:val="002F2E12"/>
    <w:rsid w:val="002F2F98"/>
    <w:rsid w:val="002F3594"/>
    <w:rsid w:val="002F4310"/>
    <w:rsid w:val="002F48BE"/>
    <w:rsid w:val="002F60DA"/>
    <w:rsid w:val="002F68F9"/>
    <w:rsid w:val="002F75D6"/>
    <w:rsid w:val="00300143"/>
    <w:rsid w:val="00300872"/>
    <w:rsid w:val="00300875"/>
    <w:rsid w:val="00300C83"/>
    <w:rsid w:val="003011F0"/>
    <w:rsid w:val="0030188B"/>
    <w:rsid w:val="00301B45"/>
    <w:rsid w:val="00301B6F"/>
    <w:rsid w:val="003020A2"/>
    <w:rsid w:val="00302C42"/>
    <w:rsid w:val="0030378D"/>
    <w:rsid w:val="00303E15"/>
    <w:rsid w:val="00304485"/>
    <w:rsid w:val="0030488B"/>
    <w:rsid w:val="00304D32"/>
    <w:rsid w:val="00304E7C"/>
    <w:rsid w:val="00305960"/>
    <w:rsid w:val="003061A9"/>
    <w:rsid w:val="0030632E"/>
    <w:rsid w:val="003067EF"/>
    <w:rsid w:val="003068BB"/>
    <w:rsid w:val="00306982"/>
    <w:rsid w:val="00306D26"/>
    <w:rsid w:val="0030712D"/>
    <w:rsid w:val="00310816"/>
    <w:rsid w:val="00310AD7"/>
    <w:rsid w:val="00310FFA"/>
    <w:rsid w:val="00311998"/>
    <w:rsid w:val="00311F29"/>
    <w:rsid w:val="00312549"/>
    <w:rsid w:val="00313DCB"/>
    <w:rsid w:val="00314974"/>
    <w:rsid w:val="00314A3B"/>
    <w:rsid w:val="00315F59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6E"/>
    <w:rsid w:val="00323471"/>
    <w:rsid w:val="0032430F"/>
    <w:rsid w:val="00324743"/>
    <w:rsid w:val="00324C25"/>
    <w:rsid w:val="003258A3"/>
    <w:rsid w:val="00325DCE"/>
    <w:rsid w:val="00325E3F"/>
    <w:rsid w:val="003269FA"/>
    <w:rsid w:val="00326F46"/>
    <w:rsid w:val="00327751"/>
    <w:rsid w:val="00327A7C"/>
    <w:rsid w:val="00327D22"/>
    <w:rsid w:val="00330518"/>
    <w:rsid w:val="00330D56"/>
    <w:rsid w:val="00330FC3"/>
    <w:rsid w:val="003310AD"/>
    <w:rsid w:val="003316D8"/>
    <w:rsid w:val="003317D0"/>
    <w:rsid w:val="00331D49"/>
    <w:rsid w:val="00331EEF"/>
    <w:rsid w:val="00332252"/>
    <w:rsid w:val="003327EF"/>
    <w:rsid w:val="00333423"/>
    <w:rsid w:val="00333768"/>
    <w:rsid w:val="00334909"/>
    <w:rsid w:val="003359A1"/>
    <w:rsid w:val="003361AB"/>
    <w:rsid w:val="00336486"/>
    <w:rsid w:val="00336D52"/>
    <w:rsid w:val="00336F3C"/>
    <w:rsid w:val="0033729B"/>
    <w:rsid w:val="0033757C"/>
    <w:rsid w:val="00337A3F"/>
    <w:rsid w:val="003406CC"/>
    <w:rsid w:val="00341213"/>
    <w:rsid w:val="0034158A"/>
    <w:rsid w:val="00341669"/>
    <w:rsid w:val="00341F23"/>
    <w:rsid w:val="0034248B"/>
    <w:rsid w:val="00342AD7"/>
    <w:rsid w:val="00342CDD"/>
    <w:rsid w:val="0034398A"/>
    <w:rsid w:val="00343D98"/>
    <w:rsid w:val="0034532B"/>
    <w:rsid w:val="00345677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8D6"/>
    <w:rsid w:val="00351BB0"/>
    <w:rsid w:val="00352543"/>
    <w:rsid w:val="003529D2"/>
    <w:rsid w:val="00353039"/>
    <w:rsid w:val="00353135"/>
    <w:rsid w:val="00353BD6"/>
    <w:rsid w:val="00353D7A"/>
    <w:rsid w:val="00354663"/>
    <w:rsid w:val="00354820"/>
    <w:rsid w:val="00354C31"/>
    <w:rsid w:val="00355B9D"/>
    <w:rsid w:val="00355E90"/>
    <w:rsid w:val="00356416"/>
    <w:rsid w:val="00356A55"/>
    <w:rsid w:val="00357194"/>
    <w:rsid w:val="003573CF"/>
    <w:rsid w:val="003602C6"/>
    <w:rsid w:val="003606E1"/>
    <w:rsid w:val="003607D5"/>
    <w:rsid w:val="00360FF4"/>
    <w:rsid w:val="00361278"/>
    <w:rsid w:val="00362114"/>
    <w:rsid w:val="00362631"/>
    <w:rsid w:val="00362D75"/>
    <w:rsid w:val="00362D76"/>
    <w:rsid w:val="00362F11"/>
    <w:rsid w:val="003632B9"/>
    <w:rsid w:val="003632E0"/>
    <w:rsid w:val="0036388D"/>
    <w:rsid w:val="00363B03"/>
    <w:rsid w:val="00363E63"/>
    <w:rsid w:val="00363EB1"/>
    <w:rsid w:val="0036417E"/>
    <w:rsid w:val="003641F9"/>
    <w:rsid w:val="0036487F"/>
    <w:rsid w:val="00364D46"/>
    <w:rsid w:val="0036504B"/>
    <w:rsid w:val="003650F0"/>
    <w:rsid w:val="00365181"/>
    <w:rsid w:val="003651CE"/>
    <w:rsid w:val="00365AD3"/>
    <w:rsid w:val="00366353"/>
    <w:rsid w:val="00366C80"/>
    <w:rsid w:val="00370126"/>
    <w:rsid w:val="003704A5"/>
    <w:rsid w:val="0037075F"/>
    <w:rsid w:val="00370A7F"/>
    <w:rsid w:val="00370E08"/>
    <w:rsid w:val="0037103E"/>
    <w:rsid w:val="0037133B"/>
    <w:rsid w:val="00371C02"/>
    <w:rsid w:val="00371D15"/>
    <w:rsid w:val="00371FC9"/>
    <w:rsid w:val="00372190"/>
    <w:rsid w:val="00372502"/>
    <w:rsid w:val="003740F5"/>
    <w:rsid w:val="00375198"/>
    <w:rsid w:val="00375436"/>
    <w:rsid w:val="00376371"/>
    <w:rsid w:val="0037655C"/>
    <w:rsid w:val="00376A1A"/>
    <w:rsid w:val="00376AD0"/>
    <w:rsid w:val="00376D77"/>
    <w:rsid w:val="00377034"/>
    <w:rsid w:val="00377E5C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49AA"/>
    <w:rsid w:val="00385144"/>
    <w:rsid w:val="003856A8"/>
    <w:rsid w:val="00385E7E"/>
    <w:rsid w:val="00386787"/>
    <w:rsid w:val="00386BB8"/>
    <w:rsid w:val="00387912"/>
    <w:rsid w:val="00387A20"/>
    <w:rsid w:val="00387E13"/>
    <w:rsid w:val="00390840"/>
    <w:rsid w:val="003916BB"/>
    <w:rsid w:val="003923E2"/>
    <w:rsid w:val="00392AE8"/>
    <w:rsid w:val="00392E5A"/>
    <w:rsid w:val="00393106"/>
    <w:rsid w:val="00394136"/>
    <w:rsid w:val="003945B4"/>
    <w:rsid w:val="00395519"/>
    <w:rsid w:val="003959E5"/>
    <w:rsid w:val="0039633C"/>
    <w:rsid w:val="0039658C"/>
    <w:rsid w:val="003969CB"/>
    <w:rsid w:val="00396B20"/>
    <w:rsid w:val="00397461"/>
    <w:rsid w:val="003975E6"/>
    <w:rsid w:val="003A053E"/>
    <w:rsid w:val="003A09E4"/>
    <w:rsid w:val="003A09E7"/>
    <w:rsid w:val="003A0E25"/>
    <w:rsid w:val="003A0FA2"/>
    <w:rsid w:val="003A107A"/>
    <w:rsid w:val="003A1096"/>
    <w:rsid w:val="003A15D4"/>
    <w:rsid w:val="003A1F5D"/>
    <w:rsid w:val="003A2409"/>
    <w:rsid w:val="003A390E"/>
    <w:rsid w:val="003A3CB0"/>
    <w:rsid w:val="003A3FBC"/>
    <w:rsid w:val="003A45B6"/>
    <w:rsid w:val="003A4EBA"/>
    <w:rsid w:val="003A4EE3"/>
    <w:rsid w:val="003A57A0"/>
    <w:rsid w:val="003A5D91"/>
    <w:rsid w:val="003A6995"/>
    <w:rsid w:val="003A79C4"/>
    <w:rsid w:val="003B05DB"/>
    <w:rsid w:val="003B0E80"/>
    <w:rsid w:val="003B0F38"/>
    <w:rsid w:val="003B0FAD"/>
    <w:rsid w:val="003B108E"/>
    <w:rsid w:val="003B12EA"/>
    <w:rsid w:val="003B1477"/>
    <w:rsid w:val="003B1892"/>
    <w:rsid w:val="003B1C4D"/>
    <w:rsid w:val="003B2537"/>
    <w:rsid w:val="003B258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79E"/>
    <w:rsid w:val="003C0856"/>
    <w:rsid w:val="003C0E21"/>
    <w:rsid w:val="003C101A"/>
    <w:rsid w:val="003C102B"/>
    <w:rsid w:val="003C1276"/>
    <w:rsid w:val="003C1852"/>
    <w:rsid w:val="003C2077"/>
    <w:rsid w:val="003C29D6"/>
    <w:rsid w:val="003C30FC"/>
    <w:rsid w:val="003C325B"/>
    <w:rsid w:val="003C3DED"/>
    <w:rsid w:val="003C4078"/>
    <w:rsid w:val="003C5065"/>
    <w:rsid w:val="003C668A"/>
    <w:rsid w:val="003C68C1"/>
    <w:rsid w:val="003C6D10"/>
    <w:rsid w:val="003C6D51"/>
    <w:rsid w:val="003C70E9"/>
    <w:rsid w:val="003C713F"/>
    <w:rsid w:val="003C75D3"/>
    <w:rsid w:val="003C7DEC"/>
    <w:rsid w:val="003D0325"/>
    <w:rsid w:val="003D04EF"/>
    <w:rsid w:val="003D11CF"/>
    <w:rsid w:val="003D1CA7"/>
    <w:rsid w:val="003D21F7"/>
    <w:rsid w:val="003D3571"/>
    <w:rsid w:val="003D3AA3"/>
    <w:rsid w:val="003D4885"/>
    <w:rsid w:val="003D505E"/>
    <w:rsid w:val="003D532A"/>
    <w:rsid w:val="003D5F67"/>
    <w:rsid w:val="003D6415"/>
    <w:rsid w:val="003D78F3"/>
    <w:rsid w:val="003D7C7B"/>
    <w:rsid w:val="003D7DEE"/>
    <w:rsid w:val="003E01CF"/>
    <w:rsid w:val="003E0F00"/>
    <w:rsid w:val="003E15EA"/>
    <w:rsid w:val="003E2E78"/>
    <w:rsid w:val="003E326F"/>
    <w:rsid w:val="003E348E"/>
    <w:rsid w:val="003E34E0"/>
    <w:rsid w:val="003E3D33"/>
    <w:rsid w:val="003E44BA"/>
    <w:rsid w:val="003E4697"/>
    <w:rsid w:val="003E4BCA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540"/>
    <w:rsid w:val="003F173C"/>
    <w:rsid w:val="003F17FC"/>
    <w:rsid w:val="003F220F"/>
    <w:rsid w:val="003F2E40"/>
    <w:rsid w:val="003F2FE1"/>
    <w:rsid w:val="003F32E5"/>
    <w:rsid w:val="003F34D3"/>
    <w:rsid w:val="003F3994"/>
    <w:rsid w:val="003F3D07"/>
    <w:rsid w:val="003F43EA"/>
    <w:rsid w:val="003F449F"/>
    <w:rsid w:val="003F4E22"/>
    <w:rsid w:val="003F524B"/>
    <w:rsid w:val="003F5C27"/>
    <w:rsid w:val="003F5DE4"/>
    <w:rsid w:val="003F66C7"/>
    <w:rsid w:val="003F7B79"/>
    <w:rsid w:val="00401CB0"/>
    <w:rsid w:val="00401F96"/>
    <w:rsid w:val="00402F2A"/>
    <w:rsid w:val="00403E8E"/>
    <w:rsid w:val="00404043"/>
    <w:rsid w:val="00404D2C"/>
    <w:rsid w:val="004051CB"/>
    <w:rsid w:val="004051F3"/>
    <w:rsid w:val="00405301"/>
    <w:rsid w:val="004056DB"/>
    <w:rsid w:val="004060E0"/>
    <w:rsid w:val="00406170"/>
    <w:rsid w:val="00406938"/>
    <w:rsid w:val="00407320"/>
    <w:rsid w:val="004073F1"/>
    <w:rsid w:val="004078AA"/>
    <w:rsid w:val="00407908"/>
    <w:rsid w:val="00410028"/>
    <w:rsid w:val="00410519"/>
    <w:rsid w:val="00411046"/>
    <w:rsid w:val="00411640"/>
    <w:rsid w:val="00411727"/>
    <w:rsid w:val="00411810"/>
    <w:rsid w:val="00411AA7"/>
    <w:rsid w:val="00411AB6"/>
    <w:rsid w:val="00411C3C"/>
    <w:rsid w:val="00411EF1"/>
    <w:rsid w:val="00411F53"/>
    <w:rsid w:val="0041221D"/>
    <w:rsid w:val="004129C4"/>
    <w:rsid w:val="00412BB4"/>
    <w:rsid w:val="0041304F"/>
    <w:rsid w:val="00413C0A"/>
    <w:rsid w:val="004142E4"/>
    <w:rsid w:val="00414424"/>
    <w:rsid w:val="004154BA"/>
    <w:rsid w:val="0041563D"/>
    <w:rsid w:val="004157EA"/>
    <w:rsid w:val="00415B83"/>
    <w:rsid w:val="004164FA"/>
    <w:rsid w:val="00416519"/>
    <w:rsid w:val="00417118"/>
    <w:rsid w:val="00417AEA"/>
    <w:rsid w:val="004205BE"/>
    <w:rsid w:val="004205DC"/>
    <w:rsid w:val="00420640"/>
    <w:rsid w:val="00420653"/>
    <w:rsid w:val="00420663"/>
    <w:rsid w:val="0042133B"/>
    <w:rsid w:val="00421717"/>
    <w:rsid w:val="004221EF"/>
    <w:rsid w:val="0042276B"/>
    <w:rsid w:val="004230DE"/>
    <w:rsid w:val="004236D3"/>
    <w:rsid w:val="00423ED1"/>
    <w:rsid w:val="00424358"/>
    <w:rsid w:val="00424511"/>
    <w:rsid w:val="00424C68"/>
    <w:rsid w:val="00424CD6"/>
    <w:rsid w:val="00424D0C"/>
    <w:rsid w:val="00424FA5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731"/>
    <w:rsid w:val="00431C0A"/>
    <w:rsid w:val="0043206D"/>
    <w:rsid w:val="0043259D"/>
    <w:rsid w:val="0043311F"/>
    <w:rsid w:val="00433238"/>
    <w:rsid w:val="004335AC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158"/>
    <w:rsid w:val="004366A9"/>
    <w:rsid w:val="004367A9"/>
    <w:rsid w:val="00437826"/>
    <w:rsid w:val="0044040D"/>
    <w:rsid w:val="0044056B"/>
    <w:rsid w:val="0044112D"/>
    <w:rsid w:val="00441929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1781"/>
    <w:rsid w:val="004525B6"/>
    <w:rsid w:val="00452AAD"/>
    <w:rsid w:val="00452E65"/>
    <w:rsid w:val="00452F66"/>
    <w:rsid w:val="004532FA"/>
    <w:rsid w:val="004538A9"/>
    <w:rsid w:val="00453A78"/>
    <w:rsid w:val="00454006"/>
    <w:rsid w:val="004552D6"/>
    <w:rsid w:val="004556F4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3"/>
    <w:rsid w:val="004654F4"/>
    <w:rsid w:val="00466512"/>
    <w:rsid w:val="0046701D"/>
    <w:rsid w:val="004707E9"/>
    <w:rsid w:val="004709FF"/>
    <w:rsid w:val="00470AD7"/>
    <w:rsid w:val="00470D78"/>
    <w:rsid w:val="00471203"/>
    <w:rsid w:val="00471F15"/>
    <w:rsid w:val="00472B7A"/>
    <w:rsid w:val="00473E49"/>
    <w:rsid w:val="004769F4"/>
    <w:rsid w:val="004772DB"/>
    <w:rsid w:val="004774C5"/>
    <w:rsid w:val="00480773"/>
    <w:rsid w:val="004809DC"/>
    <w:rsid w:val="004818E8"/>
    <w:rsid w:val="00482125"/>
    <w:rsid w:val="00482EF4"/>
    <w:rsid w:val="00483090"/>
    <w:rsid w:val="004835D7"/>
    <w:rsid w:val="00483917"/>
    <w:rsid w:val="00483E17"/>
    <w:rsid w:val="00483E1A"/>
    <w:rsid w:val="00484660"/>
    <w:rsid w:val="004854CE"/>
    <w:rsid w:val="00486835"/>
    <w:rsid w:val="004868D5"/>
    <w:rsid w:val="00486C25"/>
    <w:rsid w:val="004910CB"/>
    <w:rsid w:val="0049154B"/>
    <w:rsid w:val="00491564"/>
    <w:rsid w:val="00491831"/>
    <w:rsid w:val="00491A2D"/>
    <w:rsid w:val="004931BC"/>
    <w:rsid w:val="00493497"/>
    <w:rsid w:val="00493664"/>
    <w:rsid w:val="0049391F"/>
    <w:rsid w:val="00495A9A"/>
    <w:rsid w:val="00495D1C"/>
    <w:rsid w:val="00495ECC"/>
    <w:rsid w:val="00496938"/>
    <w:rsid w:val="00496951"/>
    <w:rsid w:val="00497159"/>
    <w:rsid w:val="004975F4"/>
    <w:rsid w:val="00497918"/>
    <w:rsid w:val="0049797E"/>
    <w:rsid w:val="00497F28"/>
    <w:rsid w:val="004A023A"/>
    <w:rsid w:val="004A02F3"/>
    <w:rsid w:val="004A066A"/>
    <w:rsid w:val="004A0785"/>
    <w:rsid w:val="004A0891"/>
    <w:rsid w:val="004A1870"/>
    <w:rsid w:val="004A1D46"/>
    <w:rsid w:val="004A23CC"/>
    <w:rsid w:val="004A27AD"/>
    <w:rsid w:val="004A2965"/>
    <w:rsid w:val="004A3325"/>
    <w:rsid w:val="004A343C"/>
    <w:rsid w:val="004A3742"/>
    <w:rsid w:val="004A3847"/>
    <w:rsid w:val="004A4817"/>
    <w:rsid w:val="004A56E2"/>
    <w:rsid w:val="004A57AE"/>
    <w:rsid w:val="004A586D"/>
    <w:rsid w:val="004A5D21"/>
    <w:rsid w:val="004A63FE"/>
    <w:rsid w:val="004A7B36"/>
    <w:rsid w:val="004B026C"/>
    <w:rsid w:val="004B0320"/>
    <w:rsid w:val="004B0645"/>
    <w:rsid w:val="004B157E"/>
    <w:rsid w:val="004B1EBE"/>
    <w:rsid w:val="004B2111"/>
    <w:rsid w:val="004B2BE2"/>
    <w:rsid w:val="004B2D42"/>
    <w:rsid w:val="004B3A4C"/>
    <w:rsid w:val="004B3E4B"/>
    <w:rsid w:val="004B4EF5"/>
    <w:rsid w:val="004B50CA"/>
    <w:rsid w:val="004B6049"/>
    <w:rsid w:val="004B65F6"/>
    <w:rsid w:val="004B6755"/>
    <w:rsid w:val="004B6A78"/>
    <w:rsid w:val="004B75BA"/>
    <w:rsid w:val="004B7D4B"/>
    <w:rsid w:val="004C044D"/>
    <w:rsid w:val="004C045F"/>
    <w:rsid w:val="004C0CBE"/>
    <w:rsid w:val="004C0E85"/>
    <w:rsid w:val="004C1969"/>
    <w:rsid w:val="004C1BF9"/>
    <w:rsid w:val="004C1E4B"/>
    <w:rsid w:val="004C24A8"/>
    <w:rsid w:val="004C3180"/>
    <w:rsid w:val="004C364A"/>
    <w:rsid w:val="004C475C"/>
    <w:rsid w:val="004C4A1B"/>
    <w:rsid w:val="004C51FE"/>
    <w:rsid w:val="004C606D"/>
    <w:rsid w:val="004C69EA"/>
    <w:rsid w:val="004C6A18"/>
    <w:rsid w:val="004C6CDB"/>
    <w:rsid w:val="004C6D5A"/>
    <w:rsid w:val="004C6DFD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5529"/>
    <w:rsid w:val="004D5A17"/>
    <w:rsid w:val="004D64EB"/>
    <w:rsid w:val="004D6C63"/>
    <w:rsid w:val="004D6F76"/>
    <w:rsid w:val="004D77B8"/>
    <w:rsid w:val="004D79CB"/>
    <w:rsid w:val="004D7D16"/>
    <w:rsid w:val="004D7FEC"/>
    <w:rsid w:val="004E0121"/>
    <w:rsid w:val="004E0FEE"/>
    <w:rsid w:val="004E1499"/>
    <w:rsid w:val="004E17F9"/>
    <w:rsid w:val="004E1FCE"/>
    <w:rsid w:val="004E2166"/>
    <w:rsid w:val="004E2A35"/>
    <w:rsid w:val="004E2BA7"/>
    <w:rsid w:val="004E323A"/>
    <w:rsid w:val="004E35CD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3C5"/>
    <w:rsid w:val="004F0412"/>
    <w:rsid w:val="004F0875"/>
    <w:rsid w:val="004F0A51"/>
    <w:rsid w:val="004F0F91"/>
    <w:rsid w:val="004F19BA"/>
    <w:rsid w:val="004F1B8E"/>
    <w:rsid w:val="004F248F"/>
    <w:rsid w:val="004F4AD9"/>
    <w:rsid w:val="004F56BB"/>
    <w:rsid w:val="004F5771"/>
    <w:rsid w:val="004F5810"/>
    <w:rsid w:val="004F5913"/>
    <w:rsid w:val="004F5CDB"/>
    <w:rsid w:val="004F5FE1"/>
    <w:rsid w:val="004F6367"/>
    <w:rsid w:val="004F6DA5"/>
    <w:rsid w:val="004F7880"/>
    <w:rsid w:val="004F7DC0"/>
    <w:rsid w:val="004F7FBD"/>
    <w:rsid w:val="0050063B"/>
    <w:rsid w:val="00500C33"/>
    <w:rsid w:val="00500D85"/>
    <w:rsid w:val="0050121E"/>
    <w:rsid w:val="00501915"/>
    <w:rsid w:val="00501AA6"/>
    <w:rsid w:val="00501DC0"/>
    <w:rsid w:val="00501E8D"/>
    <w:rsid w:val="005020EF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395"/>
    <w:rsid w:val="005108EF"/>
    <w:rsid w:val="00510BA5"/>
    <w:rsid w:val="00511021"/>
    <w:rsid w:val="005116CE"/>
    <w:rsid w:val="0051212F"/>
    <w:rsid w:val="00512631"/>
    <w:rsid w:val="005130A3"/>
    <w:rsid w:val="005147F6"/>
    <w:rsid w:val="00516047"/>
    <w:rsid w:val="0051632D"/>
    <w:rsid w:val="005165C7"/>
    <w:rsid w:val="00516D44"/>
    <w:rsid w:val="00516E03"/>
    <w:rsid w:val="005170D8"/>
    <w:rsid w:val="00517ADD"/>
    <w:rsid w:val="00520102"/>
    <w:rsid w:val="00520164"/>
    <w:rsid w:val="00520341"/>
    <w:rsid w:val="005206BB"/>
    <w:rsid w:val="00520761"/>
    <w:rsid w:val="00520CC8"/>
    <w:rsid w:val="00520F69"/>
    <w:rsid w:val="00522204"/>
    <w:rsid w:val="00522305"/>
    <w:rsid w:val="0052308A"/>
    <w:rsid w:val="005233DA"/>
    <w:rsid w:val="00523439"/>
    <w:rsid w:val="00524D9E"/>
    <w:rsid w:val="00524FBD"/>
    <w:rsid w:val="005251C0"/>
    <w:rsid w:val="00525847"/>
    <w:rsid w:val="005259CA"/>
    <w:rsid w:val="00525B09"/>
    <w:rsid w:val="0052618F"/>
    <w:rsid w:val="00526501"/>
    <w:rsid w:val="00526529"/>
    <w:rsid w:val="0052685E"/>
    <w:rsid w:val="00526B94"/>
    <w:rsid w:val="00526D2F"/>
    <w:rsid w:val="00526E3C"/>
    <w:rsid w:val="005270DB"/>
    <w:rsid w:val="005270FF"/>
    <w:rsid w:val="0052742F"/>
    <w:rsid w:val="00530B98"/>
    <w:rsid w:val="00530DDD"/>
    <w:rsid w:val="00531FE3"/>
    <w:rsid w:val="00532084"/>
    <w:rsid w:val="005351A8"/>
    <w:rsid w:val="0053533A"/>
    <w:rsid w:val="00535721"/>
    <w:rsid w:val="005365E8"/>
    <w:rsid w:val="00536788"/>
    <w:rsid w:val="00536A11"/>
    <w:rsid w:val="00536C6A"/>
    <w:rsid w:val="00536CEC"/>
    <w:rsid w:val="00536D30"/>
    <w:rsid w:val="00537CF0"/>
    <w:rsid w:val="00537F8F"/>
    <w:rsid w:val="005407FB"/>
    <w:rsid w:val="00541601"/>
    <w:rsid w:val="005416FF"/>
    <w:rsid w:val="005422DF"/>
    <w:rsid w:val="005425D7"/>
    <w:rsid w:val="00542702"/>
    <w:rsid w:val="00542F77"/>
    <w:rsid w:val="00544267"/>
    <w:rsid w:val="005447F6"/>
    <w:rsid w:val="00544C41"/>
    <w:rsid w:val="00546023"/>
    <w:rsid w:val="0054618A"/>
    <w:rsid w:val="00547DC8"/>
    <w:rsid w:val="00547FCE"/>
    <w:rsid w:val="00550234"/>
    <w:rsid w:val="005502EB"/>
    <w:rsid w:val="0055076F"/>
    <w:rsid w:val="005516B4"/>
    <w:rsid w:val="005517F6"/>
    <w:rsid w:val="00551CF9"/>
    <w:rsid w:val="005529AB"/>
    <w:rsid w:val="00553128"/>
    <w:rsid w:val="005549A3"/>
    <w:rsid w:val="0055653D"/>
    <w:rsid w:val="00556BD7"/>
    <w:rsid w:val="0055707C"/>
    <w:rsid w:val="0055765E"/>
    <w:rsid w:val="00557E3A"/>
    <w:rsid w:val="00560021"/>
    <w:rsid w:val="00561386"/>
    <w:rsid w:val="005617B8"/>
    <w:rsid w:val="00561869"/>
    <w:rsid w:val="00561EED"/>
    <w:rsid w:val="005625FD"/>
    <w:rsid w:val="00562DFC"/>
    <w:rsid w:val="0056313E"/>
    <w:rsid w:val="00563FA5"/>
    <w:rsid w:val="00565224"/>
    <w:rsid w:val="00565C17"/>
    <w:rsid w:val="00565FDA"/>
    <w:rsid w:val="00566115"/>
    <w:rsid w:val="005661AD"/>
    <w:rsid w:val="005663ED"/>
    <w:rsid w:val="00566E36"/>
    <w:rsid w:val="005674BD"/>
    <w:rsid w:val="00567B8B"/>
    <w:rsid w:val="00567C2D"/>
    <w:rsid w:val="005700D6"/>
    <w:rsid w:val="00570315"/>
    <w:rsid w:val="005711C1"/>
    <w:rsid w:val="00571AEE"/>
    <w:rsid w:val="005729AB"/>
    <w:rsid w:val="00572A16"/>
    <w:rsid w:val="00572BE4"/>
    <w:rsid w:val="005733A6"/>
    <w:rsid w:val="00573A13"/>
    <w:rsid w:val="00574F8F"/>
    <w:rsid w:val="0057558E"/>
    <w:rsid w:val="00576687"/>
    <w:rsid w:val="00577A71"/>
    <w:rsid w:val="00577EF8"/>
    <w:rsid w:val="00580047"/>
    <w:rsid w:val="0058039B"/>
    <w:rsid w:val="00580732"/>
    <w:rsid w:val="005815DD"/>
    <w:rsid w:val="0058169B"/>
    <w:rsid w:val="00581F62"/>
    <w:rsid w:val="00582E11"/>
    <w:rsid w:val="00583A8E"/>
    <w:rsid w:val="00583FD4"/>
    <w:rsid w:val="0058407E"/>
    <w:rsid w:val="00584849"/>
    <w:rsid w:val="0058499D"/>
    <w:rsid w:val="00584D65"/>
    <w:rsid w:val="005860AD"/>
    <w:rsid w:val="005868D8"/>
    <w:rsid w:val="00587087"/>
    <w:rsid w:val="005877D9"/>
    <w:rsid w:val="00590956"/>
    <w:rsid w:val="00590B39"/>
    <w:rsid w:val="00592204"/>
    <w:rsid w:val="0059241D"/>
    <w:rsid w:val="00592D1A"/>
    <w:rsid w:val="00592F92"/>
    <w:rsid w:val="00593433"/>
    <w:rsid w:val="005938E9"/>
    <w:rsid w:val="005939D7"/>
    <w:rsid w:val="0059429F"/>
    <w:rsid w:val="005945F1"/>
    <w:rsid w:val="0059466A"/>
    <w:rsid w:val="00594D71"/>
    <w:rsid w:val="005954AE"/>
    <w:rsid w:val="00596CCF"/>
    <w:rsid w:val="00597052"/>
    <w:rsid w:val="00597570"/>
    <w:rsid w:val="005A05CA"/>
    <w:rsid w:val="005A1B18"/>
    <w:rsid w:val="005A2941"/>
    <w:rsid w:val="005A2F3B"/>
    <w:rsid w:val="005A3712"/>
    <w:rsid w:val="005A37EF"/>
    <w:rsid w:val="005A404E"/>
    <w:rsid w:val="005A4371"/>
    <w:rsid w:val="005A46DC"/>
    <w:rsid w:val="005A4F61"/>
    <w:rsid w:val="005A5B40"/>
    <w:rsid w:val="005A6AD7"/>
    <w:rsid w:val="005A6FE0"/>
    <w:rsid w:val="005A71C5"/>
    <w:rsid w:val="005A7249"/>
    <w:rsid w:val="005A7351"/>
    <w:rsid w:val="005A74CB"/>
    <w:rsid w:val="005A79BE"/>
    <w:rsid w:val="005A7A45"/>
    <w:rsid w:val="005B1317"/>
    <w:rsid w:val="005B2332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5C79"/>
    <w:rsid w:val="005B66A0"/>
    <w:rsid w:val="005B67F8"/>
    <w:rsid w:val="005B72F6"/>
    <w:rsid w:val="005C0606"/>
    <w:rsid w:val="005C0790"/>
    <w:rsid w:val="005C085F"/>
    <w:rsid w:val="005C0F2F"/>
    <w:rsid w:val="005C0F9C"/>
    <w:rsid w:val="005C10F2"/>
    <w:rsid w:val="005C17D1"/>
    <w:rsid w:val="005C2B1E"/>
    <w:rsid w:val="005C2C16"/>
    <w:rsid w:val="005C2D74"/>
    <w:rsid w:val="005C2F81"/>
    <w:rsid w:val="005C3043"/>
    <w:rsid w:val="005C43FF"/>
    <w:rsid w:val="005C4C3E"/>
    <w:rsid w:val="005C54ED"/>
    <w:rsid w:val="005C5A8B"/>
    <w:rsid w:val="005C5F4C"/>
    <w:rsid w:val="005C6897"/>
    <w:rsid w:val="005C713F"/>
    <w:rsid w:val="005C7194"/>
    <w:rsid w:val="005C78B3"/>
    <w:rsid w:val="005C7971"/>
    <w:rsid w:val="005C7B2D"/>
    <w:rsid w:val="005D0173"/>
    <w:rsid w:val="005D08C2"/>
    <w:rsid w:val="005D0A23"/>
    <w:rsid w:val="005D0B78"/>
    <w:rsid w:val="005D1614"/>
    <w:rsid w:val="005D194E"/>
    <w:rsid w:val="005D1A66"/>
    <w:rsid w:val="005D1C5C"/>
    <w:rsid w:val="005D2069"/>
    <w:rsid w:val="005D2D37"/>
    <w:rsid w:val="005D34E4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0BE9"/>
    <w:rsid w:val="005E1FEB"/>
    <w:rsid w:val="005E208C"/>
    <w:rsid w:val="005E20A0"/>
    <w:rsid w:val="005E2139"/>
    <w:rsid w:val="005E21EE"/>
    <w:rsid w:val="005E22F9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F36"/>
    <w:rsid w:val="005E501F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2E7"/>
    <w:rsid w:val="005F18CA"/>
    <w:rsid w:val="005F1CAB"/>
    <w:rsid w:val="005F1F3D"/>
    <w:rsid w:val="005F2217"/>
    <w:rsid w:val="005F22F5"/>
    <w:rsid w:val="005F3837"/>
    <w:rsid w:val="005F3C94"/>
    <w:rsid w:val="005F54AC"/>
    <w:rsid w:val="005F6BDB"/>
    <w:rsid w:val="005F6C86"/>
    <w:rsid w:val="005F7173"/>
    <w:rsid w:val="005F73C1"/>
    <w:rsid w:val="005F7A72"/>
    <w:rsid w:val="005F7FCB"/>
    <w:rsid w:val="0060103F"/>
    <w:rsid w:val="006017EC"/>
    <w:rsid w:val="006018BE"/>
    <w:rsid w:val="00601FF4"/>
    <w:rsid w:val="0060302D"/>
    <w:rsid w:val="00605522"/>
    <w:rsid w:val="00605ACB"/>
    <w:rsid w:val="00605C35"/>
    <w:rsid w:val="00606537"/>
    <w:rsid w:val="006066A5"/>
    <w:rsid w:val="006066E6"/>
    <w:rsid w:val="0060673D"/>
    <w:rsid w:val="006069E3"/>
    <w:rsid w:val="00607239"/>
    <w:rsid w:val="00610801"/>
    <w:rsid w:val="00610CA5"/>
    <w:rsid w:val="00610D6B"/>
    <w:rsid w:val="00610EBC"/>
    <w:rsid w:val="006118C4"/>
    <w:rsid w:val="00612156"/>
    <w:rsid w:val="0061334B"/>
    <w:rsid w:val="006136B1"/>
    <w:rsid w:val="0061394D"/>
    <w:rsid w:val="00613A9A"/>
    <w:rsid w:val="00613D23"/>
    <w:rsid w:val="00614F47"/>
    <w:rsid w:val="0061558F"/>
    <w:rsid w:val="00615F21"/>
    <w:rsid w:val="006165EE"/>
    <w:rsid w:val="006170D4"/>
    <w:rsid w:val="00617C1E"/>
    <w:rsid w:val="00617F50"/>
    <w:rsid w:val="00620599"/>
    <w:rsid w:val="006207E2"/>
    <w:rsid w:val="00620F10"/>
    <w:rsid w:val="006217B2"/>
    <w:rsid w:val="00621EE2"/>
    <w:rsid w:val="0062216B"/>
    <w:rsid w:val="00622A38"/>
    <w:rsid w:val="00622A8E"/>
    <w:rsid w:val="006230C7"/>
    <w:rsid w:val="00623200"/>
    <w:rsid w:val="0062372A"/>
    <w:rsid w:val="00623D16"/>
    <w:rsid w:val="0062462B"/>
    <w:rsid w:val="0062475F"/>
    <w:rsid w:val="00625751"/>
    <w:rsid w:val="00625D36"/>
    <w:rsid w:val="00626393"/>
    <w:rsid w:val="00626A52"/>
    <w:rsid w:val="006272FB"/>
    <w:rsid w:val="006279D2"/>
    <w:rsid w:val="00630960"/>
    <w:rsid w:val="00631586"/>
    <w:rsid w:val="00631ACA"/>
    <w:rsid w:val="006321DC"/>
    <w:rsid w:val="006325B2"/>
    <w:rsid w:val="00633511"/>
    <w:rsid w:val="00633ED8"/>
    <w:rsid w:val="006342DC"/>
    <w:rsid w:val="00634878"/>
    <w:rsid w:val="0063487E"/>
    <w:rsid w:val="006348C4"/>
    <w:rsid w:val="00634A63"/>
    <w:rsid w:val="00634AB7"/>
    <w:rsid w:val="00634C1B"/>
    <w:rsid w:val="00634D49"/>
    <w:rsid w:val="00634E81"/>
    <w:rsid w:val="00635068"/>
    <w:rsid w:val="006351AC"/>
    <w:rsid w:val="00635AEB"/>
    <w:rsid w:val="0063627D"/>
    <w:rsid w:val="006374DE"/>
    <w:rsid w:val="00637865"/>
    <w:rsid w:val="006417B4"/>
    <w:rsid w:val="00642F07"/>
    <w:rsid w:val="006438DD"/>
    <w:rsid w:val="00643B32"/>
    <w:rsid w:val="0064407A"/>
    <w:rsid w:val="0064462B"/>
    <w:rsid w:val="00644C03"/>
    <w:rsid w:val="00645662"/>
    <w:rsid w:val="006460C4"/>
    <w:rsid w:val="00646BEA"/>
    <w:rsid w:val="00646F89"/>
    <w:rsid w:val="006475C0"/>
    <w:rsid w:val="006476CE"/>
    <w:rsid w:val="006479F8"/>
    <w:rsid w:val="00647BDD"/>
    <w:rsid w:val="00647FD7"/>
    <w:rsid w:val="00650485"/>
    <w:rsid w:val="00650E65"/>
    <w:rsid w:val="00650F9B"/>
    <w:rsid w:val="0065135C"/>
    <w:rsid w:val="00651724"/>
    <w:rsid w:val="00651942"/>
    <w:rsid w:val="00652013"/>
    <w:rsid w:val="006524D2"/>
    <w:rsid w:val="00652DBE"/>
    <w:rsid w:val="0065301E"/>
    <w:rsid w:val="00653308"/>
    <w:rsid w:val="006541AA"/>
    <w:rsid w:val="006549E8"/>
    <w:rsid w:val="00654FEE"/>
    <w:rsid w:val="006606F6"/>
    <w:rsid w:val="00660BCD"/>
    <w:rsid w:val="00661F80"/>
    <w:rsid w:val="00662323"/>
    <w:rsid w:val="00662B16"/>
    <w:rsid w:val="00663F65"/>
    <w:rsid w:val="0066425C"/>
    <w:rsid w:val="006644C6"/>
    <w:rsid w:val="00664A4C"/>
    <w:rsid w:val="00664D49"/>
    <w:rsid w:val="00665CD3"/>
    <w:rsid w:val="0066694C"/>
    <w:rsid w:val="00667DBD"/>
    <w:rsid w:val="00667E70"/>
    <w:rsid w:val="0067098E"/>
    <w:rsid w:val="00670B9F"/>
    <w:rsid w:val="006715BD"/>
    <w:rsid w:val="00671B25"/>
    <w:rsid w:val="00671FD1"/>
    <w:rsid w:val="006726A0"/>
    <w:rsid w:val="00672713"/>
    <w:rsid w:val="00672E8E"/>
    <w:rsid w:val="006731D4"/>
    <w:rsid w:val="00673DCD"/>
    <w:rsid w:val="0067431C"/>
    <w:rsid w:val="00674AEE"/>
    <w:rsid w:val="00674F24"/>
    <w:rsid w:val="00675294"/>
    <w:rsid w:val="006753E3"/>
    <w:rsid w:val="00675403"/>
    <w:rsid w:val="006754EB"/>
    <w:rsid w:val="00676E97"/>
    <w:rsid w:val="00677688"/>
    <w:rsid w:val="00681504"/>
    <w:rsid w:val="0068189E"/>
    <w:rsid w:val="00681D49"/>
    <w:rsid w:val="006823BD"/>
    <w:rsid w:val="00682884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ADC"/>
    <w:rsid w:val="00690AF1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981"/>
    <w:rsid w:val="00693A83"/>
    <w:rsid w:val="00693B42"/>
    <w:rsid w:val="006955E2"/>
    <w:rsid w:val="00695E09"/>
    <w:rsid w:val="00696BC3"/>
    <w:rsid w:val="006A0B34"/>
    <w:rsid w:val="006A2403"/>
    <w:rsid w:val="006A29B8"/>
    <w:rsid w:val="006A3DA1"/>
    <w:rsid w:val="006A4391"/>
    <w:rsid w:val="006A4A74"/>
    <w:rsid w:val="006A4A7E"/>
    <w:rsid w:val="006A5D27"/>
    <w:rsid w:val="006A61FE"/>
    <w:rsid w:val="006A63EE"/>
    <w:rsid w:val="006A6C24"/>
    <w:rsid w:val="006A708C"/>
    <w:rsid w:val="006A72B7"/>
    <w:rsid w:val="006A796E"/>
    <w:rsid w:val="006B0052"/>
    <w:rsid w:val="006B0F21"/>
    <w:rsid w:val="006B11BA"/>
    <w:rsid w:val="006B179E"/>
    <w:rsid w:val="006B19D7"/>
    <w:rsid w:val="006B1DB9"/>
    <w:rsid w:val="006B3068"/>
    <w:rsid w:val="006B3557"/>
    <w:rsid w:val="006B35FC"/>
    <w:rsid w:val="006B3EAB"/>
    <w:rsid w:val="006B50A9"/>
    <w:rsid w:val="006B5253"/>
    <w:rsid w:val="006B55F9"/>
    <w:rsid w:val="006B63FD"/>
    <w:rsid w:val="006B6BFA"/>
    <w:rsid w:val="006B7312"/>
    <w:rsid w:val="006B7920"/>
    <w:rsid w:val="006B7E25"/>
    <w:rsid w:val="006C0383"/>
    <w:rsid w:val="006C07E0"/>
    <w:rsid w:val="006C0E05"/>
    <w:rsid w:val="006C128C"/>
    <w:rsid w:val="006C12FB"/>
    <w:rsid w:val="006C1A94"/>
    <w:rsid w:val="006C1B0E"/>
    <w:rsid w:val="006C1B94"/>
    <w:rsid w:val="006C20D1"/>
    <w:rsid w:val="006C334D"/>
    <w:rsid w:val="006C41FC"/>
    <w:rsid w:val="006C4B4D"/>
    <w:rsid w:val="006C4CD6"/>
    <w:rsid w:val="006C5CEB"/>
    <w:rsid w:val="006C5D92"/>
    <w:rsid w:val="006C5FB3"/>
    <w:rsid w:val="006C675A"/>
    <w:rsid w:val="006C7CAB"/>
    <w:rsid w:val="006D0DE4"/>
    <w:rsid w:val="006D1058"/>
    <w:rsid w:val="006D181F"/>
    <w:rsid w:val="006D23E3"/>
    <w:rsid w:val="006D2A63"/>
    <w:rsid w:val="006D3066"/>
    <w:rsid w:val="006D3A9F"/>
    <w:rsid w:val="006D3AD8"/>
    <w:rsid w:val="006D4BED"/>
    <w:rsid w:val="006D590F"/>
    <w:rsid w:val="006D5D75"/>
    <w:rsid w:val="006D5EE6"/>
    <w:rsid w:val="006D666E"/>
    <w:rsid w:val="006D6B99"/>
    <w:rsid w:val="006D6CAB"/>
    <w:rsid w:val="006D7017"/>
    <w:rsid w:val="006D7168"/>
    <w:rsid w:val="006D7954"/>
    <w:rsid w:val="006D7C9D"/>
    <w:rsid w:val="006E0355"/>
    <w:rsid w:val="006E0B5C"/>
    <w:rsid w:val="006E0C73"/>
    <w:rsid w:val="006E125C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06D"/>
    <w:rsid w:val="006E793A"/>
    <w:rsid w:val="006E7DB8"/>
    <w:rsid w:val="006F04FA"/>
    <w:rsid w:val="006F12DB"/>
    <w:rsid w:val="006F1BF3"/>
    <w:rsid w:val="006F1CC0"/>
    <w:rsid w:val="006F32EA"/>
    <w:rsid w:val="006F3B23"/>
    <w:rsid w:val="006F4165"/>
    <w:rsid w:val="006F434B"/>
    <w:rsid w:val="006F4AAF"/>
    <w:rsid w:val="006F5AE2"/>
    <w:rsid w:val="006F6963"/>
    <w:rsid w:val="006F6CF5"/>
    <w:rsid w:val="006F73B9"/>
    <w:rsid w:val="006F791B"/>
    <w:rsid w:val="006F7E6B"/>
    <w:rsid w:val="006F7EB9"/>
    <w:rsid w:val="00700901"/>
    <w:rsid w:val="00700C95"/>
    <w:rsid w:val="00701D94"/>
    <w:rsid w:val="00701FAB"/>
    <w:rsid w:val="00702D90"/>
    <w:rsid w:val="00703522"/>
    <w:rsid w:val="00703699"/>
    <w:rsid w:val="00704BEE"/>
    <w:rsid w:val="00705137"/>
    <w:rsid w:val="00705823"/>
    <w:rsid w:val="007058B5"/>
    <w:rsid w:val="0070626D"/>
    <w:rsid w:val="007063F9"/>
    <w:rsid w:val="00706587"/>
    <w:rsid w:val="0070665F"/>
    <w:rsid w:val="007103F5"/>
    <w:rsid w:val="00710488"/>
    <w:rsid w:val="00710977"/>
    <w:rsid w:val="00710DA1"/>
    <w:rsid w:val="007112CA"/>
    <w:rsid w:val="00711B2D"/>
    <w:rsid w:val="00711DEA"/>
    <w:rsid w:val="00713074"/>
    <w:rsid w:val="00713954"/>
    <w:rsid w:val="00713E3E"/>
    <w:rsid w:val="00713E5E"/>
    <w:rsid w:val="00713F76"/>
    <w:rsid w:val="0071401F"/>
    <w:rsid w:val="00714163"/>
    <w:rsid w:val="00714A4A"/>
    <w:rsid w:val="00715C48"/>
    <w:rsid w:val="00715F82"/>
    <w:rsid w:val="00716096"/>
    <w:rsid w:val="007166DD"/>
    <w:rsid w:val="00717861"/>
    <w:rsid w:val="007202E8"/>
    <w:rsid w:val="00720346"/>
    <w:rsid w:val="00720720"/>
    <w:rsid w:val="00721895"/>
    <w:rsid w:val="00721D25"/>
    <w:rsid w:val="00722042"/>
    <w:rsid w:val="007221AC"/>
    <w:rsid w:val="00722443"/>
    <w:rsid w:val="007228D4"/>
    <w:rsid w:val="0072348E"/>
    <w:rsid w:val="00723CF0"/>
    <w:rsid w:val="00724DDD"/>
    <w:rsid w:val="00726053"/>
    <w:rsid w:val="007268FE"/>
    <w:rsid w:val="00726918"/>
    <w:rsid w:val="007270F0"/>
    <w:rsid w:val="00730013"/>
    <w:rsid w:val="00730CFD"/>
    <w:rsid w:val="00730D85"/>
    <w:rsid w:val="007312F7"/>
    <w:rsid w:val="007315B9"/>
    <w:rsid w:val="00731A78"/>
    <w:rsid w:val="00731E36"/>
    <w:rsid w:val="00731F69"/>
    <w:rsid w:val="00732259"/>
    <w:rsid w:val="0073292A"/>
    <w:rsid w:val="007331B5"/>
    <w:rsid w:val="00733E46"/>
    <w:rsid w:val="00733FBB"/>
    <w:rsid w:val="007353BE"/>
    <w:rsid w:val="0073570F"/>
    <w:rsid w:val="00735834"/>
    <w:rsid w:val="0073626D"/>
    <w:rsid w:val="00736286"/>
    <w:rsid w:val="00737C07"/>
    <w:rsid w:val="00737C74"/>
    <w:rsid w:val="00737CE6"/>
    <w:rsid w:val="00737E08"/>
    <w:rsid w:val="007415B4"/>
    <w:rsid w:val="00741772"/>
    <w:rsid w:val="007418F8"/>
    <w:rsid w:val="00741E96"/>
    <w:rsid w:val="00742063"/>
    <w:rsid w:val="0074297F"/>
    <w:rsid w:val="00742A28"/>
    <w:rsid w:val="0074348F"/>
    <w:rsid w:val="00744248"/>
    <w:rsid w:val="00744601"/>
    <w:rsid w:val="0074478E"/>
    <w:rsid w:val="00744D13"/>
    <w:rsid w:val="00744FB5"/>
    <w:rsid w:val="007450E0"/>
    <w:rsid w:val="0074543C"/>
    <w:rsid w:val="007455AD"/>
    <w:rsid w:val="00745612"/>
    <w:rsid w:val="00745747"/>
    <w:rsid w:val="007462D4"/>
    <w:rsid w:val="00746A78"/>
    <w:rsid w:val="00746C81"/>
    <w:rsid w:val="00747199"/>
    <w:rsid w:val="00747A02"/>
    <w:rsid w:val="007506D3"/>
    <w:rsid w:val="00751040"/>
    <w:rsid w:val="007513D8"/>
    <w:rsid w:val="007516A5"/>
    <w:rsid w:val="007518B2"/>
    <w:rsid w:val="0075192E"/>
    <w:rsid w:val="00751A41"/>
    <w:rsid w:val="00751A87"/>
    <w:rsid w:val="0075235F"/>
    <w:rsid w:val="00752481"/>
    <w:rsid w:val="0075249A"/>
    <w:rsid w:val="00752918"/>
    <w:rsid w:val="0075296C"/>
    <w:rsid w:val="00752B94"/>
    <w:rsid w:val="00753014"/>
    <w:rsid w:val="00753CE4"/>
    <w:rsid w:val="00755689"/>
    <w:rsid w:val="00755DE2"/>
    <w:rsid w:val="007563C3"/>
    <w:rsid w:val="00756463"/>
    <w:rsid w:val="007573B9"/>
    <w:rsid w:val="007607F1"/>
    <w:rsid w:val="00760982"/>
    <w:rsid w:val="007616E8"/>
    <w:rsid w:val="0076191D"/>
    <w:rsid w:val="00761D80"/>
    <w:rsid w:val="00762036"/>
    <w:rsid w:val="00762905"/>
    <w:rsid w:val="00763822"/>
    <w:rsid w:val="007639FB"/>
    <w:rsid w:val="0076400A"/>
    <w:rsid w:val="00764724"/>
    <w:rsid w:val="00764A48"/>
    <w:rsid w:val="00764D28"/>
    <w:rsid w:val="00765581"/>
    <w:rsid w:val="00765FC2"/>
    <w:rsid w:val="0076689D"/>
    <w:rsid w:val="00767903"/>
    <w:rsid w:val="00767B26"/>
    <w:rsid w:val="00767BC9"/>
    <w:rsid w:val="00767DB5"/>
    <w:rsid w:val="00770AB7"/>
    <w:rsid w:val="00770B3C"/>
    <w:rsid w:val="00770FDC"/>
    <w:rsid w:val="0077130B"/>
    <w:rsid w:val="0077223F"/>
    <w:rsid w:val="00772312"/>
    <w:rsid w:val="0077282E"/>
    <w:rsid w:val="00772A06"/>
    <w:rsid w:val="00772D8D"/>
    <w:rsid w:val="007730B1"/>
    <w:rsid w:val="00773444"/>
    <w:rsid w:val="007744E9"/>
    <w:rsid w:val="00775980"/>
    <w:rsid w:val="00775E58"/>
    <w:rsid w:val="007771CE"/>
    <w:rsid w:val="007774F8"/>
    <w:rsid w:val="00781E7C"/>
    <w:rsid w:val="007821F5"/>
    <w:rsid w:val="0078256D"/>
    <w:rsid w:val="00782AF0"/>
    <w:rsid w:val="007838A5"/>
    <w:rsid w:val="00783B0C"/>
    <w:rsid w:val="00783BCF"/>
    <w:rsid w:val="00783E0F"/>
    <w:rsid w:val="00783F25"/>
    <w:rsid w:val="00784073"/>
    <w:rsid w:val="007845C0"/>
    <w:rsid w:val="00784EBE"/>
    <w:rsid w:val="00785754"/>
    <w:rsid w:val="00785D43"/>
    <w:rsid w:val="00785EC3"/>
    <w:rsid w:val="00785EC8"/>
    <w:rsid w:val="00786151"/>
    <w:rsid w:val="00787009"/>
    <w:rsid w:val="007871D0"/>
    <w:rsid w:val="00787344"/>
    <w:rsid w:val="00787412"/>
    <w:rsid w:val="00787681"/>
    <w:rsid w:val="00787DF8"/>
    <w:rsid w:val="00790165"/>
    <w:rsid w:val="00790B13"/>
    <w:rsid w:val="00791100"/>
    <w:rsid w:val="0079154B"/>
    <w:rsid w:val="00791807"/>
    <w:rsid w:val="00791E51"/>
    <w:rsid w:val="00791EE8"/>
    <w:rsid w:val="00794094"/>
    <w:rsid w:val="00794427"/>
    <w:rsid w:val="00794450"/>
    <w:rsid w:val="007951DF"/>
    <w:rsid w:val="00795828"/>
    <w:rsid w:val="00795969"/>
    <w:rsid w:val="00795C66"/>
    <w:rsid w:val="00795CCD"/>
    <w:rsid w:val="00796C0E"/>
    <w:rsid w:val="00797B22"/>
    <w:rsid w:val="00797E71"/>
    <w:rsid w:val="007A01E9"/>
    <w:rsid w:val="007A0CCB"/>
    <w:rsid w:val="007A18BB"/>
    <w:rsid w:val="007A1B07"/>
    <w:rsid w:val="007A23D6"/>
    <w:rsid w:val="007A27AF"/>
    <w:rsid w:val="007A2E67"/>
    <w:rsid w:val="007A3EC8"/>
    <w:rsid w:val="007A44B4"/>
    <w:rsid w:val="007A47EF"/>
    <w:rsid w:val="007A4DE0"/>
    <w:rsid w:val="007A4FF9"/>
    <w:rsid w:val="007A50CA"/>
    <w:rsid w:val="007A5913"/>
    <w:rsid w:val="007A5AC2"/>
    <w:rsid w:val="007A6511"/>
    <w:rsid w:val="007A6802"/>
    <w:rsid w:val="007B19A3"/>
    <w:rsid w:val="007B1EE2"/>
    <w:rsid w:val="007B23BF"/>
    <w:rsid w:val="007B312D"/>
    <w:rsid w:val="007B3844"/>
    <w:rsid w:val="007B39FF"/>
    <w:rsid w:val="007B3DA5"/>
    <w:rsid w:val="007B5109"/>
    <w:rsid w:val="007B6DD6"/>
    <w:rsid w:val="007B709C"/>
    <w:rsid w:val="007B7471"/>
    <w:rsid w:val="007C06F4"/>
    <w:rsid w:val="007C129D"/>
    <w:rsid w:val="007C1542"/>
    <w:rsid w:val="007C173B"/>
    <w:rsid w:val="007C1FCC"/>
    <w:rsid w:val="007C319B"/>
    <w:rsid w:val="007C35BB"/>
    <w:rsid w:val="007C39DE"/>
    <w:rsid w:val="007C3E5E"/>
    <w:rsid w:val="007C405E"/>
    <w:rsid w:val="007C4A67"/>
    <w:rsid w:val="007C4ACA"/>
    <w:rsid w:val="007C564A"/>
    <w:rsid w:val="007C5829"/>
    <w:rsid w:val="007C75D4"/>
    <w:rsid w:val="007C7B57"/>
    <w:rsid w:val="007D1324"/>
    <w:rsid w:val="007D1858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D7E13"/>
    <w:rsid w:val="007E0F12"/>
    <w:rsid w:val="007E1747"/>
    <w:rsid w:val="007E1BE3"/>
    <w:rsid w:val="007E207D"/>
    <w:rsid w:val="007E2136"/>
    <w:rsid w:val="007E2A26"/>
    <w:rsid w:val="007E2AE8"/>
    <w:rsid w:val="007E459A"/>
    <w:rsid w:val="007E4671"/>
    <w:rsid w:val="007E537B"/>
    <w:rsid w:val="007E5E7A"/>
    <w:rsid w:val="007E63BC"/>
    <w:rsid w:val="007E6F18"/>
    <w:rsid w:val="007E729D"/>
    <w:rsid w:val="007E77A1"/>
    <w:rsid w:val="007E7A42"/>
    <w:rsid w:val="007E7A90"/>
    <w:rsid w:val="007E7B69"/>
    <w:rsid w:val="007F0221"/>
    <w:rsid w:val="007F03E7"/>
    <w:rsid w:val="007F0E39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49AA"/>
    <w:rsid w:val="007F59FD"/>
    <w:rsid w:val="007F6270"/>
    <w:rsid w:val="007F638A"/>
    <w:rsid w:val="007F7173"/>
    <w:rsid w:val="007F7BEE"/>
    <w:rsid w:val="007F7E60"/>
    <w:rsid w:val="00800555"/>
    <w:rsid w:val="00800803"/>
    <w:rsid w:val="00800B6F"/>
    <w:rsid w:val="00800EE7"/>
    <w:rsid w:val="00801009"/>
    <w:rsid w:val="0080151C"/>
    <w:rsid w:val="00801610"/>
    <w:rsid w:val="00801CE9"/>
    <w:rsid w:val="00803158"/>
    <w:rsid w:val="00803783"/>
    <w:rsid w:val="008037B5"/>
    <w:rsid w:val="008042FB"/>
    <w:rsid w:val="00804561"/>
    <w:rsid w:val="0080461B"/>
    <w:rsid w:val="00804975"/>
    <w:rsid w:val="008049EB"/>
    <w:rsid w:val="00804B19"/>
    <w:rsid w:val="00804C9D"/>
    <w:rsid w:val="00805479"/>
    <w:rsid w:val="008057E9"/>
    <w:rsid w:val="00806EC0"/>
    <w:rsid w:val="0080742A"/>
    <w:rsid w:val="00807471"/>
    <w:rsid w:val="0080772F"/>
    <w:rsid w:val="00807ECE"/>
    <w:rsid w:val="00810AD3"/>
    <w:rsid w:val="00811651"/>
    <w:rsid w:val="00811BDA"/>
    <w:rsid w:val="00811D42"/>
    <w:rsid w:val="0081214F"/>
    <w:rsid w:val="00812B3C"/>
    <w:rsid w:val="00812FDB"/>
    <w:rsid w:val="00814116"/>
    <w:rsid w:val="00814A76"/>
    <w:rsid w:val="00814AF7"/>
    <w:rsid w:val="00815D01"/>
    <w:rsid w:val="00815D25"/>
    <w:rsid w:val="00815D92"/>
    <w:rsid w:val="00815F47"/>
    <w:rsid w:val="008161E3"/>
    <w:rsid w:val="0081686D"/>
    <w:rsid w:val="00816DE3"/>
    <w:rsid w:val="00817026"/>
    <w:rsid w:val="0081796E"/>
    <w:rsid w:val="00817D39"/>
    <w:rsid w:val="008201A6"/>
    <w:rsid w:val="00820E73"/>
    <w:rsid w:val="00821560"/>
    <w:rsid w:val="008222BB"/>
    <w:rsid w:val="00822E8D"/>
    <w:rsid w:val="00823DE5"/>
    <w:rsid w:val="00823E6E"/>
    <w:rsid w:val="00823E9D"/>
    <w:rsid w:val="008242A2"/>
    <w:rsid w:val="00824506"/>
    <w:rsid w:val="0082481C"/>
    <w:rsid w:val="008253C6"/>
    <w:rsid w:val="008263CB"/>
    <w:rsid w:val="008263D1"/>
    <w:rsid w:val="0082677A"/>
    <w:rsid w:val="00827D29"/>
    <w:rsid w:val="00827DDB"/>
    <w:rsid w:val="00827EDA"/>
    <w:rsid w:val="00830098"/>
    <w:rsid w:val="00830542"/>
    <w:rsid w:val="00830733"/>
    <w:rsid w:val="00830F4A"/>
    <w:rsid w:val="0083129E"/>
    <w:rsid w:val="00831821"/>
    <w:rsid w:val="008329EE"/>
    <w:rsid w:val="00832AC7"/>
    <w:rsid w:val="0083337C"/>
    <w:rsid w:val="0083420A"/>
    <w:rsid w:val="0083424D"/>
    <w:rsid w:val="008347B7"/>
    <w:rsid w:val="00834A3E"/>
    <w:rsid w:val="00834D09"/>
    <w:rsid w:val="00834D87"/>
    <w:rsid w:val="00834F0D"/>
    <w:rsid w:val="008356BE"/>
    <w:rsid w:val="008358F6"/>
    <w:rsid w:val="00836424"/>
    <w:rsid w:val="008364B5"/>
    <w:rsid w:val="00836A7E"/>
    <w:rsid w:val="0083704F"/>
    <w:rsid w:val="00837214"/>
    <w:rsid w:val="00837799"/>
    <w:rsid w:val="00837948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51E"/>
    <w:rsid w:val="008429DF"/>
    <w:rsid w:val="00843BD7"/>
    <w:rsid w:val="00844861"/>
    <w:rsid w:val="00844C10"/>
    <w:rsid w:val="00844C88"/>
    <w:rsid w:val="008451BC"/>
    <w:rsid w:val="00845294"/>
    <w:rsid w:val="008459A9"/>
    <w:rsid w:val="0084610D"/>
    <w:rsid w:val="008467FD"/>
    <w:rsid w:val="00846D83"/>
    <w:rsid w:val="00847127"/>
    <w:rsid w:val="008471F8"/>
    <w:rsid w:val="00850FCD"/>
    <w:rsid w:val="0085142B"/>
    <w:rsid w:val="00851934"/>
    <w:rsid w:val="00853EA0"/>
    <w:rsid w:val="00853EAA"/>
    <w:rsid w:val="00853FD0"/>
    <w:rsid w:val="008540E2"/>
    <w:rsid w:val="008548AA"/>
    <w:rsid w:val="008556C8"/>
    <w:rsid w:val="008565E1"/>
    <w:rsid w:val="00856771"/>
    <w:rsid w:val="0085743A"/>
    <w:rsid w:val="00857740"/>
    <w:rsid w:val="00860EDC"/>
    <w:rsid w:val="008618BD"/>
    <w:rsid w:val="00862DE4"/>
    <w:rsid w:val="00862F36"/>
    <w:rsid w:val="00864397"/>
    <w:rsid w:val="00864658"/>
    <w:rsid w:val="00864C89"/>
    <w:rsid w:val="00864DBE"/>
    <w:rsid w:val="008658FA"/>
    <w:rsid w:val="00865E27"/>
    <w:rsid w:val="00867011"/>
    <w:rsid w:val="0086710D"/>
    <w:rsid w:val="008671C8"/>
    <w:rsid w:val="00867287"/>
    <w:rsid w:val="00867843"/>
    <w:rsid w:val="0086798D"/>
    <w:rsid w:val="00870C6C"/>
    <w:rsid w:val="00871707"/>
    <w:rsid w:val="00872B24"/>
    <w:rsid w:val="00872B38"/>
    <w:rsid w:val="00872FB9"/>
    <w:rsid w:val="00873F4D"/>
    <w:rsid w:val="008748AD"/>
    <w:rsid w:val="00874BB1"/>
    <w:rsid w:val="00874E32"/>
    <w:rsid w:val="00875C57"/>
    <w:rsid w:val="00875C76"/>
    <w:rsid w:val="00875F78"/>
    <w:rsid w:val="0087662F"/>
    <w:rsid w:val="0087769A"/>
    <w:rsid w:val="00877D75"/>
    <w:rsid w:val="00877DA4"/>
    <w:rsid w:val="00880016"/>
    <w:rsid w:val="0088007E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47D"/>
    <w:rsid w:val="0088468B"/>
    <w:rsid w:val="00884953"/>
    <w:rsid w:val="00885364"/>
    <w:rsid w:val="00885837"/>
    <w:rsid w:val="00885A13"/>
    <w:rsid w:val="00885D24"/>
    <w:rsid w:val="0088686B"/>
    <w:rsid w:val="00886D58"/>
    <w:rsid w:val="00887386"/>
    <w:rsid w:val="0088745C"/>
    <w:rsid w:val="00887951"/>
    <w:rsid w:val="00887BF9"/>
    <w:rsid w:val="00890C61"/>
    <w:rsid w:val="00890F8C"/>
    <w:rsid w:val="0089189F"/>
    <w:rsid w:val="0089275E"/>
    <w:rsid w:val="00893205"/>
    <w:rsid w:val="008936C6"/>
    <w:rsid w:val="008943F7"/>
    <w:rsid w:val="0089511E"/>
    <w:rsid w:val="008956E8"/>
    <w:rsid w:val="00895841"/>
    <w:rsid w:val="00896071"/>
    <w:rsid w:val="008964DA"/>
    <w:rsid w:val="00896BC9"/>
    <w:rsid w:val="00896BE0"/>
    <w:rsid w:val="00896C8E"/>
    <w:rsid w:val="00896FB0"/>
    <w:rsid w:val="00897269"/>
    <w:rsid w:val="00897500"/>
    <w:rsid w:val="00897734"/>
    <w:rsid w:val="00897864"/>
    <w:rsid w:val="008A0BF8"/>
    <w:rsid w:val="008A0DA4"/>
    <w:rsid w:val="008A157E"/>
    <w:rsid w:val="008A17D3"/>
    <w:rsid w:val="008A199B"/>
    <w:rsid w:val="008A1F65"/>
    <w:rsid w:val="008A22EA"/>
    <w:rsid w:val="008A2D39"/>
    <w:rsid w:val="008A2D56"/>
    <w:rsid w:val="008A33CE"/>
    <w:rsid w:val="008A3500"/>
    <w:rsid w:val="008A399F"/>
    <w:rsid w:val="008A4AEA"/>
    <w:rsid w:val="008A4B88"/>
    <w:rsid w:val="008A4EE7"/>
    <w:rsid w:val="008A5129"/>
    <w:rsid w:val="008A52BF"/>
    <w:rsid w:val="008A5E30"/>
    <w:rsid w:val="008A5EE9"/>
    <w:rsid w:val="008A6945"/>
    <w:rsid w:val="008A731A"/>
    <w:rsid w:val="008A7E1E"/>
    <w:rsid w:val="008B00D8"/>
    <w:rsid w:val="008B0436"/>
    <w:rsid w:val="008B0614"/>
    <w:rsid w:val="008B079F"/>
    <w:rsid w:val="008B08F4"/>
    <w:rsid w:val="008B14E9"/>
    <w:rsid w:val="008B1E2D"/>
    <w:rsid w:val="008B2EE1"/>
    <w:rsid w:val="008B4804"/>
    <w:rsid w:val="008B4B2B"/>
    <w:rsid w:val="008B4F68"/>
    <w:rsid w:val="008B50C5"/>
    <w:rsid w:val="008B58DE"/>
    <w:rsid w:val="008B5B89"/>
    <w:rsid w:val="008B5D56"/>
    <w:rsid w:val="008B6D05"/>
    <w:rsid w:val="008B6D21"/>
    <w:rsid w:val="008B751E"/>
    <w:rsid w:val="008B753F"/>
    <w:rsid w:val="008B761C"/>
    <w:rsid w:val="008B77EE"/>
    <w:rsid w:val="008C0528"/>
    <w:rsid w:val="008C0F04"/>
    <w:rsid w:val="008C2326"/>
    <w:rsid w:val="008C2607"/>
    <w:rsid w:val="008C2A0F"/>
    <w:rsid w:val="008C2D9D"/>
    <w:rsid w:val="008C39BB"/>
    <w:rsid w:val="008C3AB8"/>
    <w:rsid w:val="008C3C2D"/>
    <w:rsid w:val="008C3CC5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D01FE"/>
    <w:rsid w:val="008D03E2"/>
    <w:rsid w:val="008D07F7"/>
    <w:rsid w:val="008D0D26"/>
    <w:rsid w:val="008D1945"/>
    <w:rsid w:val="008D1BC6"/>
    <w:rsid w:val="008D2AA7"/>
    <w:rsid w:val="008D3CEF"/>
    <w:rsid w:val="008D3D81"/>
    <w:rsid w:val="008D3E66"/>
    <w:rsid w:val="008D4678"/>
    <w:rsid w:val="008D4C02"/>
    <w:rsid w:val="008D51C8"/>
    <w:rsid w:val="008D58B2"/>
    <w:rsid w:val="008D5C63"/>
    <w:rsid w:val="008D5F2B"/>
    <w:rsid w:val="008D61BC"/>
    <w:rsid w:val="008D77A5"/>
    <w:rsid w:val="008D77D4"/>
    <w:rsid w:val="008E0064"/>
    <w:rsid w:val="008E085E"/>
    <w:rsid w:val="008E1634"/>
    <w:rsid w:val="008E1F3A"/>
    <w:rsid w:val="008E220F"/>
    <w:rsid w:val="008E2A8A"/>
    <w:rsid w:val="008E3395"/>
    <w:rsid w:val="008E3A28"/>
    <w:rsid w:val="008E3C55"/>
    <w:rsid w:val="008E3D01"/>
    <w:rsid w:val="008E3DA3"/>
    <w:rsid w:val="008E4CCC"/>
    <w:rsid w:val="008E4E38"/>
    <w:rsid w:val="008E53D2"/>
    <w:rsid w:val="008E67B9"/>
    <w:rsid w:val="008E6879"/>
    <w:rsid w:val="008E6B44"/>
    <w:rsid w:val="008E6E21"/>
    <w:rsid w:val="008E7102"/>
    <w:rsid w:val="008E7176"/>
    <w:rsid w:val="008F05B4"/>
    <w:rsid w:val="008F0D05"/>
    <w:rsid w:val="008F0F29"/>
    <w:rsid w:val="008F13F1"/>
    <w:rsid w:val="008F1637"/>
    <w:rsid w:val="008F182B"/>
    <w:rsid w:val="008F19E1"/>
    <w:rsid w:val="008F1A83"/>
    <w:rsid w:val="008F21AE"/>
    <w:rsid w:val="008F223F"/>
    <w:rsid w:val="008F3784"/>
    <w:rsid w:val="008F3DCF"/>
    <w:rsid w:val="008F46DA"/>
    <w:rsid w:val="008F53B8"/>
    <w:rsid w:val="008F6536"/>
    <w:rsid w:val="008F6774"/>
    <w:rsid w:val="008F67BD"/>
    <w:rsid w:val="008F6A26"/>
    <w:rsid w:val="008F6E0E"/>
    <w:rsid w:val="008F7C7A"/>
    <w:rsid w:val="009012F3"/>
    <w:rsid w:val="00901422"/>
    <w:rsid w:val="00901646"/>
    <w:rsid w:val="00902156"/>
    <w:rsid w:val="0090444C"/>
    <w:rsid w:val="00904596"/>
    <w:rsid w:val="00904A7B"/>
    <w:rsid w:val="0090527F"/>
    <w:rsid w:val="00905294"/>
    <w:rsid w:val="009070F5"/>
    <w:rsid w:val="0090732B"/>
    <w:rsid w:val="0090741A"/>
    <w:rsid w:val="00910AD4"/>
    <w:rsid w:val="0091147A"/>
    <w:rsid w:val="0091164B"/>
    <w:rsid w:val="00911BE6"/>
    <w:rsid w:val="00912319"/>
    <w:rsid w:val="009134EB"/>
    <w:rsid w:val="00913C60"/>
    <w:rsid w:val="00913E06"/>
    <w:rsid w:val="00913E3D"/>
    <w:rsid w:val="00913EB1"/>
    <w:rsid w:val="00914FDB"/>
    <w:rsid w:val="00916351"/>
    <w:rsid w:val="0091659F"/>
    <w:rsid w:val="00917CFB"/>
    <w:rsid w:val="00920220"/>
    <w:rsid w:val="009205E0"/>
    <w:rsid w:val="00921206"/>
    <w:rsid w:val="00921405"/>
    <w:rsid w:val="00921AD8"/>
    <w:rsid w:val="0092247F"/>
    <w:rsid w:val="00922954"/>
    <w:rsid w:val="00924799"/>
    <w:rsid w:val="00924FF2"/>
    <w:rsid w:val="00925842"/>
    <w:rsid w:val="009264A5"/>
    <w:rsid w:val="009264D2"/>
    <w:rsid w:val="0092650F"/>
    <w:rsid w:val="00926B9C"/>
    <w:rsid w:val="0092793F"/>
    <w:rsid w:val="0093004C"/>
    <w:rsid w:val="00930267"/>
    <w:rsid w:val="00930ACF"/>
    <w:rsid w:val="0093114D"/>
    <w:rsid w:val="00932142"/>
    <w:rsid w:val="00932474"/>
    <w:rsid w:val="00932AAE"/>
    <w:rsid w:val="00932CCB"/>
    <w:rsid w:val="009336AA"/>
    <w:rsid w:val="00933ED4"/>
    <w:rsid w:val="00934469"/>
    <w:rsid w:val="009344E3"/>
    <w:rsid w:val="00934810"/>
    <w:rsid w:val="00935237"/>
    <w:rsid w:val="00936180"/>
    <w:rsid w:val="0093687B"/>
    <w:rsid w:val="00937888"/>
    <w:rsid w:val="00937F32"/>
    <w:rsid w:val="009402E0"/>
    <w:rsid w:val="00940479"/>
    <w:rsid w:val="009407AA"/>
    <w:rsid w:val="009413E7"/>
    <w:rsid w:val="0094149D"/>
    <w:rsid w:val="009417BA"/>
    <w:rsid w:val="00942886"/>
    <w:rsid w:val="00942A20"/>
    <w:rsid w:val="00942AD2"/>
    <w:rsid w:val="00942B1C"/>
    <w:rsid w:val="009439D8"/>
    <w:rsid w:val="00943FD6"/>
    <w:rsid w:val="009443F7"/>
    <w:rsid w:val="009449C1"/>
    <w:rsid w:val="009455E8"/>
    <w:rsid w:val="009466F4"/>
    <w:rsid w:val="009467EA"/>
    <w:rsid w:val="00946AA9"/>
    <w:rsid w:val="00950116"/>
    <w:rsid w:val="0095026A"/>
    <w:rsid w:val="00950570"/>
    <w:rsid w:val="009505A5"/>
    <w:rsid w:val="009509F1"/>
    <w:rsid w:val="00951BE6"/>
    <w:rsid w:val="009527A9"/>
    <w:rsid w:val="009530B6"/>
    <w:rsid w:val="00953D98"/>
    <w:rsid w:val="00953EBD"/>
    <w:rsid w:val="00954097"/>
    <w:rsid w:val="0095470D"/>
    <w:rsid w:val="00954904"/>
    <w:rsid w:val="0095492D"/>
    <w:rsid w:val="00954C0B"/>
    <w:rsid w:val="009557DE"/>
    <w:rsid w:val="00955FC6"/>
    <w:rsid w:val="0095631D"/>
    <w:rsid w:val="0095675A"/>
    <w:rsid w:val="009572BC"/>
    <w:rsid w:val="009579AF"/>
    <w:rsid w:val="00957C33"/>
    <w:rsid w:val="00960247"/>
    <w:rsid w:val="00960DC9"/>
    <w:rsid w:val="00961194"/>
    <w:rsid w:val="00963726"/>
    <w:rsid w:val="009656CF"/>
    <w:rsid w:val="009656F3"/>
    <w:rsid w:val="009664C3"/>
    <w:rsid w:val="00966FE8"/>
    <w:rsid w:val="009675B5"/>
    <w:rsid w:val="00967A1D"/>
    <w:rsid w:val="00967B00"/>
    <w:rsid w:val="00967B36"/>
    <w:rsid w:val="00967C0C"/>
    <w:rsid w:val="00967D40"/>
    <w:rsid w:val="00967E38"/>
    <w:rsid w:val="00971039"/>
    <w:rsid w:val="00971CEB"/>
    <w:rsid w:val="00971ED4"/>
    <w:rsid w:val="00974835"/>
    <w:rsid w:val="0097484F"/>
    <w:rsid w:val="0097488F"/>
    <w:rsid w:val="00975D2A"/>
    <w:rsid w:val="00975FDD"/>
    <w:rsid w:val="009761BD"/>
    <w:rsid w:val="0097639A"/>
    <w:rsid w:val="00976E4D"/>
    <w:rsid w:val="00977070"/>
    <w:rsid w:val="009775A4"/>
    <w:rsid w:val="009775C3"/>
    <w:rsid w:val="00977B32"/>
    <w:rsid w:val="00977D59"/>
    <w:rsid w:val="009807DE"/>
    <w:rsid w:val="00980C15"/>
    <w:rsid w:val="00981496"/>
    <w:rsid w:val="00981635"/>
    <w:rsid w:val="00981746"/>
    <w:rsid w:val="009818FB"/>
    <w:rsid w:val="00981FB8"/>
    <w:rsid w:val="009821F7"/>
    <w:rsid w:val="00982D6D"/>
    <w:rsid w:val="00983364"/>
    <w:rsid w:val="0098353F"/>
    <w:rsid w:val="00983748"/>
    <w:rsid w:val="0098385C"/>
    <w:rsid w:val="00984B5A"/>
    <w:rsid w:val="00985261"/>
    <w:rsid w:val="009859C9"/>
    <w:rsid w:val="009866B7"/>
    <w:rsid w:val="009872F1"/>
    <w:rsid w:val="00987450"/>
    <w:rsid w:val="00987DA9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57DB"/>
    <w:rsid w:val="00996539"/>
    <w:rsid w:val="00996703"/>
    <w:rsid w:val="00996ABE"/>
    <w:rsid w:val="00996EDB"/>
    <w:rsid w:val="00996F98"/>
    <w:rsid w:val="0099750A"/>
    <w:rsid w:val="00997531"/>
    <w:rsid w:val="009979A0"/>
    <w:rsid w:val="00997AB0"/>
    <w:rsid w:val="009A093C"/>
    <w:rsid w:val="009A0EA6"/>
    <w:rsid w:val="009A1072"/>
    <w:rsid w:val="009A10EB"/>
    <w:rsid w:val="009A131C"/>
    <w:rsid w:val="009A182B"/>
    <w:rsid w:val="009A225D"/>
    <w:rsid w:val="009A2D63"/>
    <w:rsid w:val="009A2DE6"/>
    <w:rsid w:val="009A3CDF"/>
    <w:rsid w:val="009A3F63"/>
    <w:rsid w:val="009A4099"/>
    <w:rsid w:val="009A4B55"/>
    <w:rsid w:val="009A5309"/>
    <w:rsid w:val="009A666D"/>
    <w:rsid w:val="009A78EB"/>
    <w:rsid w:val="009B05B1"/>
    <w:rsid w:val="009B09CE"/>
    <w:rsid w:val="009B1899"/>
    <w:rsid w:val="009B18D2"/>
    <w:rsid w:val="009B1A88"/>
    <w:rsid w:val="009B1BA7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A6"/>
    <w:rsid w:val="009B5CAD"/>
    <w:rsid w:val="009B6FAA"/>
    <w:rsid w:val="009B752C"/>
    <w:rsid w:val="009B7E7A"/>
    <w:rsid w:val="009C0E39"/>
    <w:rsid w:val="009C12E9"/>
    <w:rsid w:val="009C1A38"/>
    <w:rsid w:val="009C1F4D"/>
    <w:rsid w:val="009C2229"/>
    <w:rsid w:val="009C2F44"/>
    <w:rsid w:val="009C3079"/>
    <w:rsid w:val="009C34FF"/>
    <w:rsid w:val="009C38D3"/>
    <w:rsid w:val="009C38DF"/>
    <w:rsid w:val="009C408A"/>
    <w:rsid w:val="009C420A"/>
    <w:rsid w:val="009C42D1"/>
    <w:rsid w:val="009C54CA"/>
    <w:rsid w:val="009C5BD6"/>
    <w:rsid w:val="009C659F"/>
    <w:rsid w:val="009C72A4"/>
    <w:rsid w:val="009D027E"/>
    <w:rsid w:val="009D0AD5"/>
    <w:rsid w:val="009D0F9C"/>
    <w:rsid w:val="009D20EB"/>
    <w:rsid w:val="009D43F2"/>
    <w:rsid w:val="009D459C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A53"/>
    <w:rsid w:val="009D76EE"/>
    <w:rsid w:val="009D78F5"/>
    <w:rsid w:val="009E082D"/>
    <w:rsid w:val="009E0B0D"/>
    <w:rsid w:val="009E0E4A"/>
    <w:rsid w:val="009E0F26"/>
    <w:rsid w:val="009E10C1"/>
    <w:rsid w:val="009E14EA"/>
    <w:rsid w:val="009E1749"/>
    <w:rsid w:val="009E1A4D"/>
    <w:rsid w:val="009E22ED"/>
    <w:rsid w:val="009E317B"/>
    <w:rsid w:val="009E354C"/>
    <w:rsid w:val="009E3F1E"/>
    <w:rsid w:val="009E4638"/>
    <w:rsid w:val="009E46EC"/>
    <w:rsid w:val="009E4724"/>
    <w:rsid w:val="009E48FD"/>
    <w:rsid w:val="009E4F13"/>
    <w:rsid w:val="009E4F84"/>
    <w:rsid w:val="009E51CE"/>
    <w:rsid w:val="009E54B7"/>
    <w:rsid w:val="009E54CF"/>
    <w:rsid w:val="009E54F4"/>
    <w:rsid w:val="009E59F9"/>
    <w:rsid w:val="009E6CCB"/>
    <w:rsid w:val="009E6DDD"/>
    <w:rsid w:val="009E7255"/>
    <w:rsid w:val="009E7370"/>
    <w:rsid w:val="009E79AC"/>
    <w:rsid w:val="009E7DE4"/>
    <w:rsid w:val="009F0087"/>
    <w:rsid w:val="009F0696"/>
    <w:rsid w:val="009F0945"/>
    <w:rsid w:val="009F0E90"/>
    <w:rsid w:val="009F185A"/>
    <w:rsid w:val="009F282B"/>
    <w:rsid w:val="009F2EFD"/>
    <w:rsid w:val="009F3147"/>
    <w:rsid w:val="009F3D51"/>
    <w:rsid w:val="009F4B6D"/>
    <w:rsid w:val="009F53E7"/>
    <w:rsid w:val="009F5A02"/>
    <w:rsid w:val="009F5BDA"/>
    <w:rsid w:val="009F5DFF"/>
    <w:rsid w:val="009F6706"/>
    <w:rsid w:val="009F6E1C"/>
    <w:rsid w:val="009F73D5"/>
    <w:rsid w:val="009F7705"/>
    <w:rsid w:val="009F7794"/>
    <w:rsid w:val="009F7A53"/>
    <w:rsid w:val="009F7BE5"/>
    <w:rsid w:val="009F7EF1"/>
    <w:rsid w:val="00A00BB3"/>
    <w:rsid w:val="00A01245"/>
    <w:rsid w:val="00A0170E"/>
    <w:rsid w:val="00A01721"/>
    <w:rsid w:val="00A01D69"/>
    <w:rsid w:val="00A023C2"/>
    <w:rsid w:val="00A02402"/>
    <w:rsid w:val="00A02EDB"/>
    <w:rsid w:val="00A02F03"/>
    <w:rsid w:val="00A03573"/>
    <w:rsid w:val="00A03749"/>
    <w:rsid w:val="00A05820"/>
    <w:rsid w:val="00A05D0F"/>
    <w:rsid w:val="00A06C68"/>
    <w:rsid w:val="00A06C7D"/>
    <w:rsid w:val="00A0757E"/>
    <w:rsid w:val="00A10B71"/>
    <w:rsid w:val="00A110F7"/>
    <w:rsid w:val="00A118B2"/>
    <w:rsid w:val="00A120A7"/>
    <w:rsid w:val="00A127A3"/>
    <w:rsid w:val="00A12898"/>
    <w:rsid w:val="00A12B7C"/>
    <w:rsid w:val="00A12BA3"/>
    <w:rsid w:val="00A12CDE"/>
    <w:rsid w:val="00A12FE1"/>
    <w:rsid w:val="00A1306C"/>
    <w:rsid w:val="00A1326E"/>
    <w:rsid w:val="00A1379E"/>
    <w:rsid w:val="00A13E47"/>
    <w:rsid w:val="00A13FAC"/>
    <w:rsid w:val="00A1431C"/>
    <w:rsid w:val="00A148EA"/>
    <w:rsid w:val="00A152DC"/>
    <w:rsid w:val="00A15425"/>
    <w:rsid w:val="00A155A0"/>
    <w:rsid w:val="00A1590E"/>
    <w:rsid w:val="00A15B28"/>
    <w:rsid w:val="00A15CD0"/>
    <w:rsid w:val="00A16959"/>
    <w:rsid w:val="00A16C65"/>
    <w:rsid w:val="00A17123"/>
    <w:rsid w:val="00A17181"/>
    <w:rsid w:val="00A179D0"/>
    <w:rsid w:val="00A17DF9"/>
    <w:rsid w:val="00A20128"/>
    <w:rsid w:val="00A2038A"/>
    <w:rsid w:val="00A20796"/>
    <w:rsid w:val="00A20F9F"/>
    <w:rsid w:val="00A21D23"/>
    <w:rsid w:val="00A21ECD"/>
    <w:rsid w:val="00A22C66"/>
    <w:rsid w:val="00A22C98"/>
    <w:rsid w:val="00A245E6"/>
    <w:rsid w:val="00A24D49"/>
    <w:rsid w:val="00A25AD8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8CD"/>
    <w:rsid w:val="00A35BAC"/>
    <w:rsid w:val="00A35E39"/>
    <w:rsid w:val="00A3648C"/>
    <w:rsid w:val="00A36CC1"/>
    <w:rsid w:val="00A36EB3"/>
    <w:rsid w:val="00A37494"/>
    <w:rsid w:val="00A37EB3"/>
    <w:rsid w:val="00A4019F"/>
    <w:rsid w:val="00A40372"/>
    <w:rsid w:val="00A41122"/>
    <w:rsid w:val="00A4184D"/>
    <w:rsid w:val="00A4295A"/>
    <w:rsid w:val="00A429A6"/>
    <w:rsid w:val="00A42C10"/>
    <w:rsid w:val="00A4399A"/>
    <w:rsid w:val="00A442DB"/>
    <w:rsid w:val="00A44905"/>
    <w:rsid w:val="00A44C6B"/>
    <w:rsid w:val="00A45942"/>
    <w:rsid w:val="00A45C4C"/>
    <w:rsid w:val="00A45CCD"/>
    <w:rsid w:val="00A45FAE"/>
    <w:rsid w:val="00A46657"/>
    <w:rsid w:val="00A46D84"/>
    <w:rsid w:val="00A4764E"/>
    <w:rsid w:val="00A47847"/>
    <w:rsid w:val="00A47F02"/>
    <w:rsid w:val="00A50882"/>
    <w:rsid w:val="00A50B76"/>
    <w:rsid w:val="00A513A0"/>
    <w:rsid w:val="00A51699"/>
    <w:rsid w:val="00A51964"/>
    <w:rsid w:val="00A51E76"/>
    <w:rsid w:val="00A52070"/>
    <w:rsid w:val="00A5230D"/>
    <w:rsid w:val="00A52B03"/>
    <w:rsid w:val="00A536CC"/>
    <w:rsid w:val="00A54BDD"/>
    <w:rsid w:val="00A54DBE"/>
    <w:rsid w:val="00A5508F"/>
    <w:rsid w:val="00A55890"/>
    <w:rsid w:val="00A5598E"/>
    <w:rsid w:val="00A55C0F"/>
    <w:rsid w:val="00A55D74"/>
    <w:rsid w:val="00A5693E"/>
    <w:rsid w:val="00A570DD"/>
    <w:rsid w:val="00A57AC5"/>
    <w:rsid w:val="00A57AD5"/>
    <w:rsid w:val="00A57CD7"/>
    <w:rsid w:val="00A606D6"/>
    <w:rsid w:val="00A60C66"/>
    <w:rsid w:val="00A60D7F"/>
    <w:rsid w:val="00A610F4"/>
    <w:rsid w:val="00A61196"/>
    <w:rsid w:val="00A6215D"/>
    <w:rsid w:val="00A6244B"/>
    <w:rsid w:val="00A6245C"/>
    <w:rsid w:val="00A627A1"/>
    <w:rsid w:val="00A62BBF"/>
    <w:rsid w:val="00A62C92"/>
    <w:rsid w:val="00A62E92"/>
    <w:rsid w:val="00A63039"/>
    <w:rsid w:val="00A63085"/>
    <w:rsid w:val="00A640D2"/>
    <w:rsid w:val="00A649FE"/>
    <w:rsid w:val="00A64CC7"/>
    <w:rsid w:val="00A64F2E"/>
    <w:rsid w:val="00A64FF0"/>
    <w:rsid w:val="00A65089"/>
    <w:rsid w:val="00A6526C"/>
    <w:rsid w:val="00A665F6"/>
    <w:rsid w:val="00A66693"/>
    <w:rsid w:val="00A67671"/>
    <w:rsid w:val="00A67D87"/>
    <w:rsid w:val="00A7028C"/>
    <w:rsid w:val="00A716DB"/>
    <w:rsid w:val="00A718DE"/>
    <w:rsid w:val="00A71B2C"/>
    <w:rsid w:val="00A71DAE"/>
    <w:rsid w:val="00A72F36"/>
    <w:rsid w:val="00A73DF1"/>
    <w:rsid w:val="00A740B2"/>
    <w:rsid w:val="00A7469B"/>
    <w:rsid w:val="00A748EB"/>
    <w:rsid w:val="00A76116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366"/>
    <w:rsid w:val="00A82C5C"/>
    <w:rsid w:val="00A83513"/>
    <w:rsid w:val="00A838F5"/>
    <w:rsid w:val="00A83E8B"/>
    <w:rsid w:val="00A841CA"/>
    <w:rsid w:val="00A8435F"/>
    <w:rsid w:val="00A8496B"/>
    <w:rsid w:val="00A854C1"/>
    <w:rsid w:val="00A85E04"/>
    <w:rsid w:val="00A861F6"/>
    <w:rsid w:val="00A86731"/>
    <w:rsid w:val="00A8695E"/>
    <w:rsid w:val="00A869BF"/>
    <w:rsid w:val="00A86C5F"/>
    <w:rsid w:val="00A87002"/>
    <w:rsid w:val="00A87078"/>
    <w:rsid w:val="00A874E5"/>
    <w:rsid w:val="00A87789"/>
    <w:rsid w:val="00A8793C"/>
    <w:rsid w:val="00A90349"/>
    <w:rsid w:val="00A9099D"/>
    <w:rsid w:val="00A91B56"/>
    <w:rsid w:val="00A9216A"/>
    <w:rsid w:val="00A93066"/>
    <w:rsid w:val="00A9347C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AE8"/>
    <w:rsid w:val="00AA1ECA"/>
    <w:rsid w:val="00AA2742"/>
    <w:rsid w:val="00AA275F"/>
    <w:rsid w:val="00AA2D36"/>
    <w:rsid w:val="00AA3541"/>
    <w:rsid w:val="00AA3EF6"/>
    <w:rsid w:val="00AA3F22"/>
    <w:rsid w:val="00AA3F57"/>
    <w:rsid w:val="00AA40BF"/>
    <w:rsid w:val="00AA5B88"/>
    <w:rsid w:val="00AA5C89"/>
    <w:rsid w:val="00AA5DEB"/>
    <w:rsid w:val="00AA5EC7"/>
    <w:rsid w:val="00AA7999"/>
    <w:rsid w:val="00AA7C5A"/>
    <w:rsid w:val="00AB067E"/>
    <w:rsid w:val="00AB07CD"/>
    <w:rsid w:val="00AB0DAB"/>
    <w:rsid w:val="00AB10CF"/>
    <w:rsid w:val="00AB166B"/>
    <w:rsid w:val="00AB3312"/>
    <w:rsid w:val="00AB3FD3"/>
    <w:rsid w:val="00AB4231"/>
    <w:rsid w:val="00AB4401"/>
    <w:rsid w:val="00AB4D5A"/>
    <w:rsid w:val="00AB536B"/>
    <w:rsid w:val="00AB600C"/>
    <w:rsid w:val="00AB69B6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2AB0"/>
    <w:rsid w:val="00AC32E6"/>
    <w:rsid w:val="00AC335A"/>
    <w:rsid w:val="00AC33E4"/>
    <w:rsid w:val="00AC442B"/>
    <w:rsid w:val="00AC4AE7"/>
    <w:rsid w:val="00AC4C25"/>
    <w:rsid w:val="00AC5318"/>
    <w:rsid w:val="00AC5B74"/>
    <w:rsid w:val="00AC5DFF"/>
    <w:rsid w:val="00AC6539"/>
    <w:rsid w:val="00AC7D41"/>
    <w:rsid w:val="00AD0C40"/>
    <w:rsid w:val="00AD23D8"/>
    <w:rsid w:val="00AD33F7"/>
    <w:rsid w:val="00AD3702"/>
    <w:rsid w:val="00AD3BC7"/>
    <w:rsid w:val="00AD3D6E"/>
    <w:rsid w:val="00AD5A4E"/>
    <w:rsid w:val="00AD6054"/>
    <w:rsid w:val="00AD618C"/>
    <w:rsid w:val="00AD6398"/>
    <w:rsid w:val="00AD6723"/>
    <w:rsid w:val="00AD7ADE"/>
    <w:rsid w:val="00AD7CC9"/>
    <w:rsid w:val="00AE019A"/>
    <w:rsid w:val="00AE0915"/>
    <w:rsid w:val="00AE0930"/>
    <w:rsid w:val="00AE109E"/>
    <w:rsid w:val="00AE10AD"/>
    <w:rsid w:val="00AE119C"/>
    <w:rsid w:val="00AE15C4"/>
    <w:rsid w:val="00AE16AE"/>
    <w:rsid w:val="00AE1CBF"/>
    <w:rsid w:val="00AE1EC0"/>
    <w:rsid w:val="00AE2139"/>
    <w:rsid w:val="00AE2197"/>
    <w:rsid w:val="00AE2306"/>
    <w:rsid w:val="00AE2C9E"/>
    <w:rsid w:val="00AE3C28"/>
    <w:rsid w:val="00AE413C"/>
    <w:rsid w:val="00AE475F"/>
    <w:rsid w:val="00AE5267"/>
    <w:rsid w:val="00AE67A6"/>
    <w:rsid w:val="00AE6849"/>
    <w:rsid w:val="00AE68C1"/>
    <w:rsid w:val="00AE6947"/>
    <w:rsid w:val="00AE77F5"/>
    <w:rsid w:val="00AF0731"/>
    <w:rsid w:val="00AF1132"/>
    <w:rsid w:val="00AF13B2"/>
    <w:rsid w:val="00AF2654"/>
    <w:rsid w:val="00AF28C0"/>
    <w:rsid w:val="00AF2991"/>
    <w:rsid w:val="00AF2F68"/>
    <w:rsid w:val="00AF3430"/>
    <w:rsid w:val="00AF3AA6"/>
    <w:rsid w:val="00AF413F"/>
    <w:rsid w:val="00AF44BD"/>
    <w:rsid w:val="00AF4D1E"/>
    <w:rsid w:val="00AF576E"/>
    <w:rsid w:val="00AF6083"/>
    <w:rsid w:val="00AF60C8"/>
    <w:rsid w:val="00AF6418"/>
    <w:rsid w:val="00AF71DD"/>
    <w:rsid w:val="00AF7443"/>
    <w:rsid w:val="00AF7783"/>
    <w:rsid w:val="00AF7A3C"/>
    <w:rsid w:val="00B0028D"/>
    <w:rsid w:val="00B00FB3"/>
    <w:rsid w:val="00B0123C"/>
    <w:rsid w:val="00B01BDF"/>
    <w:rsid w:val="00B01BF5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4D86"/>
    <w:rsid w:val="00B05B1B"/>
    <w:rsid w:val="00B05D4D"/>
    <w:rsid w:val="00B0656A"/>
    <w:rsid w:val="00B06EAB"/>
    <w:rsid w:val="00B07042"/>
    <w:rsid w:val="00B10A59"/>
    <w:rsid w:val="00B10A8B"/>
    <w:rsid w:val="00B110DF"/>
    <w:rsid w:val="00B11562"/>
    <w:rsid w:val="00B12702"/>
    <w:rsid w:val="00B12936"/>
    <w:rsid w:val="00B12E05"/>
    <w:rsid w:val="00B1302F"/>
    <w:rsid w:val="00B130ED"/>
    <w:rsid w:val="00B1377F"/>
    <w:rsid w:val="00B13994"/>
    <w:rsid w:val="00B144F5"/>
    <w:rsid w:val="00B14D68"/>
    <w:rsid w:val="00B14E84"/>
    <w:rsid w:val="00B15CC2"/>
    <w:rsid w:val="00B161D7"/>
    <w:rsid w:val="00B16DAB"/>
    <w:rsid w:val="00B16EF5"/>
    <w:rsid w:val="00B177B2"/>
    <w:rsid w:val="00B178E1"/>
    <w:rsid w:val="00B209F4"/>
    <w:rsid w:val="00B20CDE"/>
    <w:rsid w:val="00B20F82"/>
    <w:rsid w:val="00B227D2"/>
    <w:rsid w:val="00B239FA"/>
    <w:rsid w:val="00B2404C"/>
    <w:rsid w:val="00B247B0"/>
    <w:rsid w:val="00B24A9E"/>
    <w:rsid w:val="00B251FF"/>
    <w:rsid w:val="00B25465"/>
    <w:rsid w:val="00B25991"/>
    <w:rsid w:val="00B25ABD"/>
    <w:rsid w:val="00B25D8C"/>
    <w:rsid w:val="00B25F71"/>
    <w:rsid w:val="00B26145"/>
    <w:rsid w:val="00B26906"/>
    <w:rsid w:val="00B26E66"/>
    <w:rsid w:val="00B2795F"/>
    <w:rsid w:val="00B305DE"/>
    <w:rsid w:val="00B3072E"/>
    <w:rsid w:val="00B30923"/>
    <w:rsid w:val="00B30A27"/>
    <w:rsid w:val="00B30CA8"/>
    <w:rsid w:val="00B31594"/>
    <w:rsid w:val="00B31681"/>
    <w:rsid w:val="00B31C70"/>
    <w:rsid w:val="00B32126"/>
    <w:rsid w:val="00B3293F"/>
    <w:rsid w:val="00B32B50"/>
    <w:rsid w:val="00B33891"/>
    <w:rsid w:val="00B340E2"/>
    <w:rsid w:val="00B345E3"/>
    <w:rsid w:val="00B34778"/>
    <w:rsid w:val="00B347BC"/>
    <w:rsid w:val="00B349EA"/>
    <w:rsid w:val="00B34BC6"/>
    <w:rsid w:val="00B34F80"/>
    <w:rsid w:val="00B35390"/>
    <w:rsid w:val="00B35E91"/>
    <w:rsid w:val="00B3620E"/>
    <w:rsid w:val="00B36BDE"/>
    <w:rsid w:val="00B377B7"/>
    <w:rsid w:val="00B409C2"/>
    <w:rsid w:val="00B40A1A"/>
    <w:rsid w:val="00B4102B"/>
    <w:rsid w:val="00B415F5"/>
    <w:rsid w:val="00B4186F"/>
    <w:rsid w:val="00B41B41"/>
    <w:rsid w:val="00B41D2C"/>
    <w:rsid w:val="00B41EE6"/>
    <w:rsid w:val="00B42AE1"/>
    <w:rsid w:val="00B431A7"/>
    <w:rsid w:val="00B439AA"/>
    <w:rsid w:val="00B43BE1"/>
    <w:rsid w:val="00B44092"/>
    <w:rsid w:val="00B4478C"/>
    <w:rsid w:val="00B44B45"/>
    <w:rsid w:val="00B45010"/>
    <w:rsid w:val="00B45315"/>
    <w:rsid w:val="00B45E25"/>
    <w:rsid w:val="00B46526"/>
    <w:rsid w:val="00B468A9"/>
    <w:rsid w:val="00B475C6"/>
    <w:rsid w:val="00B47872"/>
    <w:rsid w:val="00B50D4F"/>
    <w:rsid w:val="00B50DA0"/>
    <w:rsid w:val="00B5109C"/>
    <w:rsid w:val="00B51213"/>
    <w:rsid w:val="00B517BF"/>
    <w:rsid w:val="00B518D3"/>
    <w:rsid w:val="00B51D93"/>
    <w:rsid w:val="00B520B3"/>
    <w:rsid w:val="00B52D3D"/>
    <w:rsid w:val="00B53F44"/>
    <w:rsid w:val="00B543DA"/>
    <w:rsid w:val="00B54EF5"/>
    <w:rsid w:val="00B55B68"/>
    <w:rsid w:val="00B55DDC"/>
    <w:rsid w:val="00B56685"/>
    <w:rsid w:val="00B567ED"/>
    <w:rsid w:val="00B568B9"/>
    <w:rsid w:val="00B56D75"/>
    <w:rsid w:val="00B571A4"/>
    <w:rsid w:val="00B573B2"/>
    <w:rsid w:val="00B57A5E"/>
    <w:rsid w:val="00B57E0A"/>
    <w:rsid w:val="00B57FB7"/>
    <w:rsid w:val="00B6081E"/>
    <w:rsid w:val="00B60991"/>
    <w:rsid w:val="00B60FC9"/>
    <w:rsid w:val="00B60FF6"/>
    <w:rsid w:val="00B61596"/>
    <w:rsid w:val="00B6179B"/>
    <w:rsid w:val="00B62A6B"/>
    <w:rsid w:val="00B62BCD"/>
    <w:rsid w:val="00B63031"/>
    <w:rsid w:val="00B63E15"/>
    <w:rsid w:val="00B653C0"/>
    <w:rsid w:val="00B659B9"/>
    <w:rsid w:val="00B678F7"/>
    <w:rsid w:val="00B67E3C"/>
    <w:rsid w:val="00B7024D"/>
    <w:rsid w:val="00B70741"/>
    <w:rsid w:val="00B70794"/>
    <w:rsid w:val="00B70C59"/>
    <w:rsid w:val="00B70CF3"/>
    <w:rsid w:val="00B71142"/>
    <w:rsid w:val="00B71E4A"/>
    <w:rsid w:val="00B72072"/>
    <w:rsid w:val="00B72350"/>
    <w:rsid w:val="00B72414"/>
    <w:rsid w:val="00B728E1"/>
    <w:rsid w:val="00B72E89"/>
    <w:rsid w:val="00B7319C"/>
    <w:rsid w:val="00B73346"/>
    <w:rsid w:val="00B73E11"/>
    <w:rsid w:val="00B73EF7"/>
    <w:rsid w:val="00B74692"/>
    <w:rsid w:val="00B7490D"/>
    <w:rsid w:val="00B74FFA"/>
    <w:rsid w:val="00B75633"/>
    <w:rsid w:val="00B75ED5"/>
    <w:rsid w:val="00B76B03"/>
    <w:rsid w:val="00B775F3"/>
    <w:rsid w:val="00B7761A"/>
    <w:rsid w:val="00B77650"/>
    <w:rsid w:val="00B77863"/>
    <w:rsid w:val="00B80012"/>
    <w:rsid w:val="00B804DB"/>
    <w:rsid w:val="00B805F1"/>
    <w:rsid w:val="00B80B6D"/>
    <w:rsid w:val="00B8133C"/>
    <w:rsid w:val="00B81A9B"/>
    <w:rsid w:val="00B81F5D"/>
    <w:rsid w:val="00B820A4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A94"/>
    <w:rsid w:val="00B86B8B"/>
    <w:rsid w:val="00B86F67"/>
    <w:rsid w:val="00B8757F"/>
    <w:rsid w:val="00B90056"/>
    <w:rsid w:val="00B90EA0"/>
    <w:rsid w:val="00B91614"/>
    <w:rsid w:val="00B917D0"/>
    <w:rsid w:val="00B92772"/>
    <w:rsid w:val="00B92B51"/>
    <w:rsid w:val="00B9354E"/>
    <w:rsid w:val="00B93DF4"/>
    <w:rsid w:val="00B93ED4"/>
    <w:rsid w:val="00B93FEB"/>
    <w:rsid w:val="00B94409"/>
    <w:rsid w:val="00B9459B"/>
    <w:rsid w:val="00B948E1"/>
    <w:rsid w:val="00B94D5C"/>
    <w:rsid w:val="00B94F17"/>
    <w:rsid w:val="00B957F5"/>
    <w:rsid w:val="00B958CA"/>
    <w:rsid w:val="00B95A46"/>
    <w:rsid w:val="00B96102"/>
    <w:rsid w:val="00B96135"/>
    <w:rsid w:val="00B966F9"/>
    <w:rsid w:val="00B96FA5"/>
    <w:rsid w:val="00B97BC4"/>
    <w:rsid w:val="00B97D88"/>
    <w:rsid w:val="00BA03F8"/>
    <w:rsid w:val="00BA056B"/>
    <w:rsid w:val="00BA0BA0"/>
    <w:rsid w:val="00BA126A"/>
    <w:rsid w:val="00BA12FE"/>
    <w:rsid w:val="00BA21D3"/>
    <w:rsid w:val="00BA2377"/>
    <w:rsid w:val="00BA2634"/>
    <w:rsid w:val="00BA28ED"/>
    <w:rsid w:val="00BA3086"/>
    <w:rsid w:val="00BA35BD"/>
    <w:rsid w:val="00BA3681"/>
    <w:rsid w:val="00BA3A78"/>
    <w:rsid w:val="00BA3ADF"/>
    <w:rsid w:val="00BA3E17"/>
    <w:rsid w:val="00BA4341"/>
    <w:rsid w:val="00BA4720"/>
    <w:rsid w:val="00BA521A"/>
    <w:rsid w:val="00BA534D"/>
    <w:rsid w:val="00BA53E7"/>
    <w:rsid w:val="00BA5A56"/>
    <w:rsid w:val="00BA5B6F"/>
    <w:rsid w:val="00BA5E6A"/>
    <w:rsid w:val="00BA6CA9"/>
    <w:rsid w:val="00BA77C4"/>
    <w:rsid w:val="00BA7A83"/>
    <w:rsid w:val="00BA7EC7"/>
    <w:rsid w:val="00BB04B1"/>
    <w:rsid w:val="00BB2B4A"/>
    <w:rsid w:val="00BB30DB"/>
    <w:rsid w:val="00BB415D"/>
    <w:rsid w:val="00BB476D"/>
    <w:rsid w:val="00BB5152"/>
    <w:rsid w:val="00BB6585"/>
    <w:rsid w:val="00BB6E57"/>
    <w:rsid w:val="00BB7830"/>
    <w:rsid w:val="00BB7EB1"/>
    <w:rsid w:val="00BC01B1"/>
    <w:rsid w:val="00BC098A"/>
    <w:rsid w:val="00BC1011"/>
    <w:rsid w:val="00BC1690"/>
    <w:rsid w:val="00BC1A55"/>
    <w:rsid w:val="00BC2EDC"/>
    <w:rsid w:val="00BC3923"/>
    <w:rsid w:val="00BC3D25"/>
    <w:rsid w:val="00BC4901"/>
    <w:rsid w:val="00BC49DB"/>
    <w:rsid w:val="00BC4A8F"/>
    <w:rsid w:val="00BC4ABE"/>
    <w:rsid w:val="00BC4D43"/>
    <w:rsid w:val="00BC4E03"/>
    <w:rsid w:val="00BC5118"/>
    <w:rsid w:val="00BC66F7"/>
    <w:rsid w:val="00BC67E0"/>
    <w:rsid w:val="00BC746D"/>
    <w:rsid w:val="00BC755E"/>
    <w:rsid w:val="00BC795C"/>
    <w:rsid w:val="00BD022F"/>
    <w:rsid w:val="00BD0A71"/>
    <w:rsid w:val="00BD0DE0"/>
    <w:rsid w:val="00BD15BD"/>
    <w:rsid w:val="00BD19E1"/>
    <w:rsid w:val="00BD1B62"/>
    <w:rsid w:val="00BD28B9"/>
    <w:rsid w:val="00BD2A02"/>
    <w:rsid w:val="00BD2C0A"/>
    <w:rsid w:val="00BD2D44"/>
    <w:rsid w:val="00BD30C1"/>
    <w:rsid w:val="00BD3402"/>
    <w:rsid w:val="00BD345D"/>
    <w:rsid w:val="00BD42CE"/>
    <w:rsid w:val="00BD4959"/>
    <w:rsid w:val="00BD4978"/>
    <w:rsid w:val="00BD5547"/>
    <w:rsid w:val="00BD63A7"/>
    <w:rsid w:val="00BD6ADB"/>
    <w:rsid w:val="00BD6C51"/>
    <w:rsid w:val="00BD6DF4"/>
    <w:rsid w:val="00BE047F"/>
    <w:rsid w:val="00BE0A8A"/>
    <w:rsid w:val="00BE0ABB"/>
    <w:rsid w:val="00BE0E32"/>
    <w:rsid w:val="00BE17E7"/>
    <w:rsid w:val="00BE245E"/>
    <w:rsid w:val="00BE24FC"/>
    <w:rsid w:val="00BE3034"/>
    <w:rsid w:val="00BE32C5"/>
    <w:rsid w:val="00BE4378"/>
    <w:rsid w:val="00BE45F0"/>
    <w:rsid w:val="00BE4F0E"/>
    <w:rsid w:val="00BE57A6"/>
    <w:rsid w:val="00BE57FF"/>
    <w:rsid w:val="00BE5882"/>
    <w:rsid w:val="00BE58E2"/>
    <w:rsid w:val="00BE6821"/>
    <w:rsid w:val="00BE6F3F"/>
    <w:rsid w:val="00BE70DC"/>
    <w:rsid w:val="00BE7337"/>
    <w:rsid w:val="00BE7A8E"/>
    <w:rsid w:val="00BF09DA"/>
    <w:rsid w:val="00BF0BBE"/>
    <w:rsid w:val="00BF181A"/>
    <w:rsid w:val="00BF190B"/>
    <w:rsid w:val="00BF2448"/>
    <w:rsid w:val="00BF2D5B"/>
    <w:rsid w:val="00BF2DB0"/>
    <w:rsid w:val="00BF2E0D"/>
    <w:rsid w:val="00BF3DFE"/>
    <w:rsid w:val="00BF4C9D"/>
    <w:rsid w:val="00BF4F61"/>
    <w:rsid w:val="00BF4FBA"/>
    <w:rsid w:val="00BF5AEC"/>
    <w:rsid w:val="00BF5BFA"/>
    <w:rsid w:val="00BF5EAA"/>
    <w:rsid w:val="00BF6A3D"/>
    <w:rsid w:val="00BF74C4"/>
    <w:rsid w:val="00BF793D"/>
    <w:rsid w:val="00BF7C5D"/>
    <w:rsid w:val="00BF7D59"/>
    <w:rsid w:val="00C004D9"/>
    <w:rsid w:val="00C0052E"/>
    <w:rsid w:val="00C00610"/>
    <w:rsid w:val="00C007B5"/>
    <w:rsid w:val="00C00BCC"/>
    <w:rsid w:val="00C00C18"/>
    <w:rsid w:val="00C014C3"/>
    <w:rsid w:val="00C01A85"/>
    <w:rsid w:val="00C02100"/>
    <w:rsid w:val="00C0445A"/>
    <w:rsid w:val="00C044FD"/>
    <w:rsid w:val="00C04A62"/>
    <w:rsid w:val="00C04E05"/>
    <w:rsid w:val="00C055D7"/>
    <w:rsid w:val="00C05E0A"/>
    <w:rsid w:val="00C064C6"/>
    <w:rsid w:val="00C06CFA"/>
    <w:rsid w:val="00C076EA"/>
    <w:rsid w:val="00C10888"/>
    <w:rsid w:val="00C10B51"/>
    <w:rsid w:val="00C10D84"/>
    <w:rsid w:val="00C12354"/>
    <w:rsid w:val="00C12B4D"/>
    <w:rsid w:val="00C12BD5"/>
    <w:rsid w:val="00C12C99"/>
    <w:rsid w:val="00C12CE7"/>
    <w:rsid w:val="00C12DBE"/>
    <w:rsid w:val="00C13715"/>
    <w:rsid w:val="00C14504"/>
    <w:rsid w:val="00C159A5"/>
    <w:rsid w:val="00C15FA2"/>
    <w:rsid w:val="00C16353"/>
    <w:rsid w:val="00C16705"/>
    <w:rsid w:val="00C169DA"/>
    <w:rsid w:val="00C179FE"/>
    <w:rsid w:val="00C17B88"/>
    <w:rsid w:val="00C20943"/>
    <w:rsid w:val="00C20EC1"/>
    <w:rsid w:val="00C2146C"/>
    <w:rsid w:val="00C214B9"/>
    <w:rsid w:val="00C22127"/>
    <w:rsid w:val="00C22370"/>
    <w:rsid w:val="00C2259D"/>
    <w:rsid w:val="00C22979"/>
    <w:rsid w:val="00C22C2C"/>
    <w:rsid w:val="00C22DA4"/>
    <w:rsid w:val="00C23898"/>
    <w:rsid w:val="00C23F10"/>
    <w:rsid w:val="00C24853"/>
    <w:rsid w:val="00C248A2"/>
    <w:rsid w:val="00C248E3"/>
    <w:rsid w:val="00C24A56"/>
    <w:rsid w:val="00C24DA1"/>
    <w:rsid w:val="00C2511E"/>
    <w:rsid w:val="00C2534C"/>
    <w:rsid w:val="00C25602"/>
    <w:rsid w:val="00C25813"/>
    <w:rsid w:val="00C25ECC"/>
    <w:rsid w:val="00C264D6"/>
    <w:rsid w:val="00C266A5"/>
    <w:rsid w:val="00C2682D"/>
    <w:rsid w:val="00C269D3"/>
    <w:rsid w:val="00C2718F"/>
    <w:rsid w:val="00C278FB"/>
    <w:rsid w:val="00C27A9C"/>
    <w:rsid w:val="00C27B08"/>
    <w:rsid w:val="00C27BCD"/>
    <w:rsid w:val="00C301F6"/>
    <w:rsid w:val="00C3038B"/>
    <w:rsid w:val="00C30BFA"/>
    <w:rsid w:val="00C312E2"/>
    <w:rsid w:val="00C3163B"/>
    <w:rsid w:val="00C31CDE"/>
    <w:rsid w:val="00C31D81"/>
    <w:rsid w:val="00C3249D"/>
    <w:rsid w:val="00C32AF1"/>
    <w:rsid w:val="00C32DE4"/>
    <w:rsid w:val="00C332BA"/>
    <w:rsid w:val="00C34230"/>
    <w:rsid w:val="00C343D2"/>
    <w:rsid w:val="00C346D8"/>
    <w:rsid w:val="00C3584D"/>
    <w:rsid w:val="00C363AA"/>
    <w:rsid w:val="00C36967"/>
    <w:rsid w:val="00C37733"/>
    <w:rsid w:val="00C37CB9"/>
    <w:rsid w:val="00C37DBA"/>
    <w:rsid w:val="00C37E15"/>
    <w:rsid w:val="00C41449"/>
    <w:rsid w:val="00C445FF"/>
    <w:rsid w:val="00C44B60"/>
    <w:rsid w:val="00C44CC7"/>
    <w:rsid w:val="00C45014"/>
    <w:rsid w:val="00C4504A"/>
    <w:rsid w:val="00C458F4"/>
    <w:rsid w:val="00C46679"/>
    <w:rsid w:val="00C46AEE"/>
    <w:rsid w:val="00C46F3C"/>
    <w:rsid w:val="00C4783A"/>
    <w:rsid w:val="00C47A62"/>
    <w:rsid w:val="00C47B5C"/>
    <w:rsid w:val="00C50465"/>
    <w:rsid w:val="00C5306A"/>
    <w:rsid w:val="00C5349B"/>
    <w:rsid w:val="00C53696"/>
    <w:rsid w:val="00C53708"/>
    <w:rsid w:val="00C53E1A"/>
    <w:rsid w:val="00C546BB"/>
    <w:rsid w:val="00C547B6"/>
    <w:rsid w:val="00C54C36"/>
    <w:rsid w:val="00C552C2"/>
    <w:rsid w:val="00C56714"/>
    <w:rsid w:val="00C56D8D"/>
    <w:rsid w:val="00C56EF3"/>
    <w:rsid w:val="00C57058"/>
    <w:rsid w:val="00C57143"/>
    <w:rsid w:val="00C57839"/>
    <w:rsid w:val="00C57CD6"/>
    <w:rsid w:val="00C6011F"/>
    <w:rsid w:val="00C60701"/>
    <w:rsid w:val="00C60A20"/>
    <w:rsid w:val="00C60B05"/>
    <w:rsid w:val="00C61518"/>
    <w:rsid w:val="00C617D3"/>
    <w:rsid w:val="00C6193B"/>
    <w:rsid w:val="00C63202"/>
    <w:rsid w:val="00C638A1"/>
    <w:rsid w:val="00C64209"/>
    <w:rsid w:val="00C6516C"/>
    <w:rsid w:val="00C655F5"/>
    <w:rsid w:val="00C66101"/>
    <w:rsid w:val="00C673BB"/>
    <w:rsid w:val="00C6763F"/>
    <w:rsid w:val="00C708F8"/>
    <w:rsid w:val="00C70CCE"/>
    <w:rsid w:val="00C71196"/>
    <w:rsid w:val="00C7154D"/>
    <w:rsid w:val="00C71BF9"/>
    <w:rsid w:val="00C72B37"/>
    <w:rsid w:val="00C7378A"/>
    <w:rsid w:val="00C739C6"/>
    <w:rsid w:val="00C73D02"/>
    <w:rsid w:val="00C73ECE"/>
    <w:rsid w:val="00C7442D"/>
    <w:rsid w:val="00C74F3D"/>
    <w:rsid w:val="00C75027"/>
    <w:rsid w:val="00C755B6"/>
    <w:rsid w:val="00C75C6E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41FA"/>
    <w:rsid w:val="00C862A7"/>
    <w:rsid w:val="00C8662B"/>
    <w:rsid w:val="00C869AD"/>
    <w:rsid w:val="00C86C31"/>
    <w:rsid w:val="00C90517"/>
    <w:rsid w:val="00C90668"/>
    <w:rsid w:val="00C90C6F"/>
    <w:rsid w:val="00C90D18"/>
    <w:rsid w:val="00C90EA2"/>
    <w:rsid w:val="00C9150A"/>
    <w:rsid w:val="00C92046"/>
    <w:rsid w:val="00C9225C"/>
    <w:rsid w:val="00C92662"/>
    <w:rsid w:val="00C927E6"/>
    <w:rsid w:val="00C92CD9"/>
    <w:rsid w:val="00C92D27"/>
    <w:rsid w:val="00C92E47"/>
    <w:rsid w:val="00C93233"/>
    <w:rsid w:val="00C932BE"/>
    <w:rsid w:val="00C93756"/>
    <w:rsid w:val="00C941BB"/>
    <w:rsid w:val="00C94496"/>
    <w:rsid w:val="00C94845"/>
    <w:rsid w:val="00C952D1"/>
    <w:rsid w:val="00C955CC"/>
    <w:rsid w:val="00C95D4B"/>
    <w:rsid w:val="00C96E61"/>
    <w:rsid w:val="00C96F36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3C9"/>
    <w:rsid w:val="00CA3A79"/>
    <w:rsid w:val="00CA3DA5"/>
    <w:rsid w:val="00CA4415"/>
    <w:rsid w:val="00CA4472"/>
    <w:rsid w:val="00CA51A0"/>
    <w:rsid w:val="00CA5640"/>
    <w:rsid w:val="00CA60CB"/>
    <w:rsid w:val="00CA7020"/>
    <w:rsid w:val="00CA7100"/>
    <w:rsid w:val="00CA74E6"/>
    <w:rsid w:val="00CA7588"/>
    <w:rsid w:val="00CA7865"/>
    <w:rsid w:val="00CA7E52"/>
    <w:rsid w:val="00CA7F3D"/>
    <w:rsid w:val="00CA7F88"/>
    <w:rsid w:val="00CB070E"/>
    <w:rsid w:val="00CB0807"/>
    <w:rsid w:val="00CB196D"/>
    <w:rsid w:val="00CB2690"/>
    <w:rsid w:val="00CB2E99"/>
    <w:rsid w:val="00CB322B"/>
    <w:rsid w:val="00CB32BD"/>
    <w:rsid w:val="00CB34B0"/>
    <w:rsid w:val="00CB3CEC"/>
    <w:rsid w:val="00CB3E8D"/>
    <w:rsid w:val="00CB428B"/>
    <w:rsid w:val="00CB487F"/>
    <w:rsid w:val="00CB5262"/>
    <w:rsid w:val="00CB53CC"/>
    <w:rsid w:val="00CB5429"/>
    <w:rsid w:val="00CB5EB0"/>
    <w:rsid w:val="00CB611E"/>
    <w:rsid w:val="00CB6667"/>
    <w:rsid w:val="00CB6C8D"/>
    <w:rsid w:val="00CB77BF"/>
    <w:rsid w:val="00CB7BBE"/>
    <w:rsid w:val="00CC004D"/>
    <w:rsid w:val="00CC1B03"/>
    <w:rsid w:val="00CC2CA7"/>
    <w:rsid w:val="00CC30F4"/>
    <w:rsid w:val="00CC313D"/>
    <w:rsid w:val="00CC34A3"/>
    <w:rsid w:val="00CC36E7"/>
    <w:rsid w:val="00CC40AD"/>
    <w:rsid w:val="00CC5500"/>
    <w:rsid w:val="00CC6B30"/>
    <w:rsid w:val="00CC6ECE"/>
    <w:rsid w:val="00CC74AF"/>
    <w:rsid w:val="00CC76CF"/>
    <w:rsid w:val="00CC7E5C"/>
    <w:rsid w:val="00CD0006"/>
    <w:rsid w:val="00CD0060"/>
    <w:rsid w:val="00CD00F5"/>
    <w:rsid w:val="00CD012F"/>
    <w:rsid w:val="00CD0418"/>
    <w:rsid w:val="00CD07DB"/>
    <w:rsid w:val="00CD0BE2"/>
    <w:rsid w:val="00CD17AC"/>
    <w:rsid w:val="00CD1C9B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60D"/>
    <w:rsid w:val="00CD6A6B"/>
    <w:rsid w:val="00CD6ACC"/>
    <w:rsid w:val="00CD6B21"/>
    <w:rsid w:val="00CE047C"/>
    <w:rsid w:val="00CE0890"/>
    <w:rsid w:val="00CE1266"/>
    <w:rsid w:val="00CE1651"/>
    <w:rsid w:val="00CE195B"/>
    <w:rsid w:val="00CE20C4"/>
    <w:rsid w:val="00CE2E88"/>
    <w:rsid w:val="00CE44F5"/>
    <w:rsid w:val="00CE4D09"/>
    <w:rsid w:val="00CE4D83"/>
    <w:rsid w:val="00CE4DB6"/>
    <w:rsid w:val="00CE5167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45C"/>
    <w:rsid w:val="00CF34FE"/>
    <w:rsid w:val="00CF35DA"/>
    <w:rsid w:val="00CF3722"/>
    <w:rsid w:val="00CF3C7A"/>
    <w:rsid w:val="00CF3CEA"/>
    <w:rsid w:val="00CF401A"/>
    <w:rsid w:val="00CF4C49"/>
    <w:rsid w:val="00CF4EC0"/>
    <w:rsid w:val="00CF636D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5EE"/>
    <w:rsid w:val="00D02D0C"/>
    <w:rsid w:val="00D04314"/>
    <w:rsid w:val="00D048E5"/>
    <w:rsid w:val="00D04C86"/>
    <w:rsid w:val="00D05694"/>
    <w:rsid w:val="00D05BE1"/>
    <w:rsid w:val="00D05C2D"/>
    <w:rsid w:val="00D06662"/>
    <w:rsid w:val="00D07C8F"/>
    <w:rsid w:val="00D1016C"/>
    <w:rsid w:val="00D11101"/>
    <w:rsid w:val="00D11202"/>
    <w:rsid w:val="00D114E9"/>
    <w:rsid w:val="00D1186A"/>
    <w:rsid w:val="00D136E3"/>
    <w:rsid w:val="00D1392A"/>
    <w:rsid w:val="00D149D0"/>
    <w:rsid w:val="00D161AF"/>
    <w:rsid w:val="00D16AA6"/>
    <w:rsid w:val="00D1735C"/>
    <w:rsid w:val="00D1762B"/>
    <w:rsid w:val="00D1779F"/>
    <w:rsid w:val="00D1784F"/>
    <w:rsid w:val="00D17962"/>
    <w:rsid w:val="00D17B12"/>
    <w:rsid w:val="00D17C3C"/>
    <w:rsid w:val="00D205B1"/>
    <w:rsid w:val="00D207E8"/>
    <w:rsid w:val="00D20BDB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3621"/>
    <w:rsid w:val="00D24E6E"/>
    <w:rsid w:val="00D24F39"/>
    <w:rsid w:val="00D250A7"/>
    <w:rsid w:val="00D2529F"/>
    <w:rsid w:val="00D259CC"/>
    <w:rsid w:val="00D267D4"/>
    <w:rsid w:val="00D271AF"/>
    <w:rsid w:val="00D272DB"/>
    <w:rsid w:val="00D27F4A"/>
    <w:rsid w:val="00D314A6"/>
    <w:rsid w:val="00D31DEC"/>
    <w:rsid w:val="00D32AAC"/>
    <w:rsid w:val="00D336D9"/>
    <w:rsid w:val="00D33F02"/>
    <w:rsid w:val="00D34622"/>
    <w:rsid w:val="00D35331"/>
    <w:rsid w:val="00D355B7"/>
    <w:rsid w:val="00D365EB"/>
    <w:rsid w:val="00D3676A"/>
    <w:rsid w:val="00D36D01"/>
    <w:rsid w:val="00D37DD6"/>
    <w:rsid w:val="00D405D1"/>
    <w:rsid w:val="00D40F21"/>
    <w:rsid w:val="00D41653"/>
    <w:rsid w:val="00D416AA"/>
    <w:rsid w:val="00D41D76"/>
    <w:rsid w:val="00D4205C"/>
    <w:rsid w:val="00D42B1C"/>
    <w:rsid w:val="00D42B80"/>
    <w:rsid w:val="00D42E0B"/>
    <w:rsid w:val="00D43C73"/>
    <w:rsid w:val="00D4450F"/>
    <w:rsid w:val="00D446B4"/>
    <w:rsid w:val="00D448AB"/>
    <w:rsid w:val="00D44E86"/>
    <w:rsid w:val="00D456C7"/>
    <w:rsid w:val="00D45A8E"/>
    <w:rsid w:val="00D46135"/>
    <w:rsid w:val="00D463E6"/>
    <w:rsid w:val="00D46C28"/>
    <w:rsid w:val="00D47D8A"/>
    <w:rsid w:val="00D50320"/>
    <w:rsid w:val="00D50596"/>
    <w:rsid w:val="00D50AAB"/>
    <w:rsid w:val="00D50F3C"/>
    <w:rsid w:val="00D51B36"/>
    <w:rsid w:val="00D52559"/>
    <w:rsid w:val="00D52A1B"/>
    <w:rsid w:val="00D53B5E"/>
    <w:rsid w:val="00D54374"/>
    <w:rsid w:val="00D54D9D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C56"/>
    <w:rsid w:val="00D63EF4"/>
    <w:rsid w:val="00D6464E"/>
    <w:rsid w:val="00D64A28"/>
    <w:rsid w:val="00D6550C"/>
    <w:rsid w:val="00D656A3"/>
    <w:rsid w:val="00D658DD"/>
    <w:rsid w:val="00D659E0"/>
    <w:rsid w:val="00D66359"/>
    <w:rsid w:val="00D66706"/>
    <w:rsid w:val="00D673B4"/>
    <w:rsid w:val="00D67F24"/>
    <w:rsid w:val="00D67FC5"/>
    <w:rsid w:val="00D67FFE"/>
    <w:rsid w:val="00D707CA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77616"/>
    <w:rsid w:val="00D80593"/>
    <w:rsid w:val="00D80CDC"/>
    <w:rsid w:val="00D81896"/>
    <w:rsid w:val="00D818DF"/>
    <w:rsid w:val="00D81DEB"/>
    <w:rsid w:val="00D81E0F"/>
    <w:rsid w:val="00D822FA"/>
    <w:rsid w:val="00D83424"/>
    <w:rsid w:val="00D836B8"/>
    <w:rsid w:val="00D85136"/>
    <w:rsid w:val="00D8520B"/>
    <w:rsid w:val="00D8520E"/>
    <w:rsid w:val="00D85394"/>
    <w:rsid w:val="00D8545E"/>
    <w:rsid w:val="00D85E19"/>
    <w:rsid w:val="00D8607C"/>
    <w:rsid w:val="00D8607E"/>
    <w:rsid w:val="00D862C7"/>
    <w:rsid w:val="00D86FFA"/>
    <w:rsid w:val="00D8797B"/>
    <w:rsid w:val="00D87A9D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2F8F"/>
    <w:rsid w:val="00D93470"/>
    <w:rsid w:val="00D934EF"/>
    <w:rsid w:val="00D93CD1"/>
    <w:rsid w:val="00D9443D"/>
    <w:rsid w:val="00D9445B"/>
    <w:rsid w:val="00D944FA"/>
    <w:rsid w:val="00D9493B"/>
    <w:rsid w:val="00D951DD"/>
    <w:rsid w:val="00D955A8"/>
    <w:rsid w:val="00D97D05"/>
    <w:rsid w:val="00D97EF5"/>
    <w:rsid w:val="00DA04D7"/>
    <w:rsid w:val="00DA0B09"/>
    <w:rsid w:val="00DA172F"/>
    <w:rsid w:val="00DA19E1"/>
    <w:rsid w:val="00DA1D66"/>
    <w:rsid w:val="00DA1F02"/>
    <w:rsid w:val="00DA2EA9"/>
    <w:rsid w:val="00DA2FCE"/>
    <w:rsid w:val="00DA3707"/>
    <w:rsid w:val="00DA3867"/>
    <w:rsid w:val="00DA3D1B"/>
    <w:rsid w:val="00DA41E0"/>
    <w:rsid w:val="00DA44A1"/>
    <w:rsid w:val="00DA62D6"/>
    <w:rsid w:val="00DA63B4"/>
    <w:rsid w:val="00DA6A1B"/>
    <w:rsid w:val="00DA6EB0"/>
    <w:rsid w:val="00DA7BF0"/>
    <w:rsid w:val="00DB007A"/>
    <w:rsid w:val="00DB030E"/>
    <w:rsid w:val="00DB044D"/>
    <w:rsid w:val="00DB08F8"/>
    <w:rsid w:val="00DB0C30"/>
    <w:rsid w:val="00DB0C54"/>
    <w:rsid w:val="00DB3457"/>
    <w:rsid w:val="00DB3942"/>
    <w:rsid w:val="00DB3ED8"/>
    <w:rsid w:val="00DB4A0C"/>
    <w:rsid w:val="00DB4D68"/>
    <w:rsid w:val="00DB5344"/>
    <w:rsid w:val="00DB65D0"/>
    <w:rsid w:val="00DB6835"/>
    <w:rsid w:val="00DB6978"/>
    <w:rsid w:val="00DB6DE8"/>
    <w:rsid w:val="00DB779E"/>
    <w:rsid w:val="00DC0025"/>
    <w:rsid w:val="00DC250F"/>
    <w:rsid w:val="00DC287F"/>
    <w:rsid w:val="00DC2F6A"/>
    <w:rsid w:val="00DC38BC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1D5"/>
    <w:rsid w:val="00DD1235"/>
    <w:rsid w:val="00DD132E"/>
    <w:rsid w:val="00DD1623"/>
    <w:rsid w:val="00DD164B"/>
    <w:rsid w:val="00DD183D"/>
    <w:rsid w:val="00DD1AD4"/>
    <w:rsid w:val="00DD1D19"/>
    <w:rsid w:val="00DD1EB5"/>
    <w:rsid w:val="00DD30A9"/>
    <w:rsid w:val="00DD3667"/>
    <w:rsid w:val="00DD36ED"/>
    <w:rsid w:val="00DD37A7"/>
    <w:rsid w:val="00DD3D48"/>
    <w:rsid w:val="00DD42F2"/>
    <w:rsid w:val="00DD4889"/>
    <w:rsid w:val="00DD4D99"/>
    <w:rsid w:val="00DD5CB9"/>
    <w:rsid w:val="00DD6031"/>
    <w:rsid w:val="00DD6196"/>
    <w:rsid w:val="00DD68B5"/>
    <w:rsid w:val="00DD7E61"/>
    <w:rsid w:val="00DD7EF6"/>
    <w:rsid w:val="00DE0694"/>
    <w:rsid w:val="00DE0A41"/>
    <w:rsid w:val="00DE11DE"/>
    <w:rsid w:val="00DE16F2"/>
    <w:rsid w:val="00DE2895"/>
    <w:rsid w:val="00DE2A78"/>
    <w:rsid w:val="00DE2B4B"/>
    <w:rsid w:val="00DE33E2"/>
    <w:rsid w:val="00DE3714"/>
    <w:rsid w:val="00DE381E"/>
    <w:rsid w:val="00DE4216"/>
    <w:rsid w:val="00DE57E6"/>
    <w:rsid w:val="00DE5950"/>
    <w:rsid w:val="00DE616C"/>
    <w:rsid w:val="00DE7A13"/>
    <w:rsid w:val="00DE7BA4"/>
    <w:rsid w:val="00DF07F5"/>
    <w:rsid w:val="00DF0A16"/>
    <w:rsid w:val="00DF0A7E"/>
    <w:rsid w:val="00DF11A9"/>
    <w:rsid w:val="00DF19E3"/>
    <w:rsid w:val="00DF1F50"/>
    <w:rsid w:val="00DF2ED2"/>
    <w:rsid w:val="00DF370B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2FA0"/>
    <w:rsid w:val="00E03D72"/>
    <w:rsid w:val="00E0433F"/>
    <w:rsid w:val="00E044C0"/>
    <w:rsid w:val="00E04EA6"/>
    <w:rsid w:val="00E062DF"/>
    <w:rsid w:val="00E06581"/>
    <w:rsid w:val="00E074DC"/>
    <w:rsid w:val="00E07884"/>
    <w:rsid w:val="00E1049F"/>
    <w:rsid w:val="00E10A6E"/>
    <w:rsid w:val="00E1193E"/>
    <w:rsid w:val="00E147A4"/>
    <w:rsid w:val="00E14A95"/>
    <w:rsid w:val="00E14C6C"/>
    <w:rsid w:val="00E15BCC"/>
    <w:rsid w:val="00E17038"/>
    <w:rsid w:val="00E17E3E"/>
    <w:rsid w:val="00E207DA"/>
    <w:rsid w:val="00E207F5"/>
    <w:rsid w:val="00E20A21"/>
    <w:rsid w:val="00E210A0"/>
    <w:rsid w:val="00E218F5"/>
    <w:rsid w:val="00E22A19"/>
    <w:rsid w:val="00E23690"/>
    <w:rsid w:val="00E23FF2"/>
    <w:rsid w:val="00E241B2"/>
    <w:rsid w:val="00E24685"/>
    <w:rsid w:val="00E24DF8"/>
    <w:rsid w:val="00E24E3C"/>
    <w:rsid w:val="00E24FA3"/>
    <w:rsid w:val="00E25086"/>
    <w:rsid w:val="00E25F4D"/>
    <w:rsid w:val="00E26326"/>
    <w:rsid w:val="00E267CD"/>
    <w:rsid w:val="00E26A13"/>
    <w:rsid w:val="00E27B6A"/>
    <w:rsid w:val="00E27E15"/>
    <w:rsid w:val="00E30B8E"/>
    <w:rsid w:val="00E30C6D"/>
    <w:rsid w:val="00E31C17"/>
    <w:rsid w:val="00E31D46"/>
    <w:rsid w:val="00E322BF"/>
    <w:rsid w:val="00E32562"/>
    <w:rsid w:val="00E33AFC"/>
    <w:rsid w:val="00E345F1"/>
    <w:rsid w:val="00E3501E"/>
    <w:rsid w:val="00E35F64"/>
    <w:rsid w:val="00E36A15"/>
    <w:rsid w:val="00E36B98"/>
    <w:rsid w:val="00E36D74"/>
    <w:rsid w:val="00E404EC"/>
    <w:rsid w:val="00E40BEF"/>
    <w:rsid w:val="00E4164F"/>
    <w:rsid w:val="00E4195D"/>
    <w:rsid w:val="00E41A35"/>
    <w:rsid w:val="00E41BAC"/>
    <w:rsid w:val="00E423D9"/>
    <w:rsid w:val="00E42867"/>
    <w:rsid w:val="00E433BF"/>
    <w:rsid w:val="00E43575"/>
    <w:rsid w:val="00E43B73"/>
    <w:rsid w:val="00E44841"/>
    <w:rsid w:val="00E44ABB"/>
    <w:rsid w:val="00E45D09"/>
    <w:rsid w:val="00E45F11"/>
    <w:rsid w:val="00E468C4"/>
    <w:rsid w:val="00E46F45"/>
    <w:rsid w:val="00E50534"/>
    <w:rsid w:val="00E50AA7"/>
    <w:rsid w:val="00E5125B"/>
    <w:rsid w:val="00E51A28"/>
    <w:rsid w:val="00E521EF"/>
    <w:rsid w:val="00E528C8"/>
    <w:rsid w:val="00E535E0"/>
    <w:rsid w:val="00E5394C"/>
    <w:rsid w:val="00E539D2"/>
    <w:rsid w:val="00E53C15"/>
    <w:rsid w:val="00E547F2"/>
    <w:rsid w:val="00E54F9D"/>
    <w:rsid w:val="00E5545F"/>
    <w:rsid w:val="00E55B64"/>
    <w:rsid w:val="00E57129"/>
    <w:rsid w:val="00E578E2"/>
    <w:rsid w:val="00E57F83"/>
    <w:rsid w:val="00E600AD"/>
    <w:rsid w:val="00E6080D"/>
    <w:rsid w:val="00E60F5E"/>
    <w:rsid w:val="00E610AE"/>
    <w:rsid w:val="00E612B0"/>
    <w:rsid w:val="00E61500"/>
    <w:rsid w:val="00E61577"/>
    <w:rsid w:val="00E61AEA"/>
    <w:rsid w:val="00E61C27"/>
    <w:rsid w:val="00E622F1"/>
    <w:rsid w:val="00E62A65"/>
    <w:rsid w:val="00E62AA6"/>
    <w:rsid w:val="00E62CFA"/>
    <w:rsid w:val="00E63983"/>
    <w:rsid w:val="00E648AB"/>
    <w:rsid w:val="00E64C95"/>
    <w:rsid w:val="00E65016"/>
    <w:rsid w:val="00E6529D"/>
    <w:rsid w:val="00E65337"/>
    <w:rsid w:val="00E658BB"/>
    <w:rsid w:val="00E658FB"/>
    <w:rsid w:val="00E65F65"/>
    <w:rsid w:val="00E66846"/>
    <w:rsid w:val="00E6689C"/>
    <w:rsid w:val="00E66BFA"/>
    <w:rsid w:val="00E6721A"/>
    <w:rsid w:val="00E703BA"/>
    <w:rsid w:val="00E70B79"/>
    <w:rsid w:val="00E70ED8"/>
    <w:rsid w:val="00E7119C"/>
    <w:rsid w:val="00E7190E"/>
    <w:rsid w:val="00E725C6"/>
    <w:rsid w:val="00E731E8"/>
    <w:rsid w:val="00E756B5"/>
    <w:rsid w:val="00E76647"/>
    <w:rsid w:val="00E76B19"/>
    <w:rsid w:val="00E771EE"/>
    <w:rsid w:val="00E80248"/>
    <w:rsid w:val="00E80AA3"/>
    <w:rsid w:val="00E80BB1"/>
    <w:rsid w:val="00E81637"/>
    <w:rsid w:val="00E8169A"/>
    <w:rsid w:val="00E81C33"/>
    <w:rsid w:val="00E81FF4"/>
    <w:rsid w:val="00E822E0"/>
    <w:rsid w:val="00E82402"/>
    <w:rsid w:val="00E82B53"/>
    <w:rsid w:val="00E82C4C"/>
    <w:rsid w:val="00E82CA4"/>
    <w:rsid w:val="00E82DDB"/>
    <w:rsid w:val="00E83041"/>
    <w:rsid w:val="00E83C6D"/>
    <w:rsid w:val="00E83E67"/>
    <w:rsid w:val="00E84A4B"/>
    <w:rsid w:val="00E85E75"/>
    <w:rsid w:val="00E85F1A"/>
    <w:rsid w:val="00E86186"/>
    <w:rsid w:val="00E86316"/>
    <w:rsid w:val="00E865D5"/>
    <w:rsid w:val="00E86BA0"/>
    <w:rsid w:val="00E874B1"/>
    <w:rsid w:val="00E877AB"/>
    <w:rsid w:val="00E901D4"/>
    <w:rsid w:val="00E9065C"/>
    <w:rsid w:val="00E90FEC"/>
    <w:rsid w:val="00E93038"/>
    <w:rsid w:val="00E937C5"/>
    <w:rsid w:val="00E9462A"/>
    <w:rsid w:val="00E94BF3"/>
    <w:rsid w:val="00E95811"/>
    <w:rsid w:val="00E96322"/>
    <w:rsid w:val="00E96597"/>
    <w:rsid w:val="00E9736B"/>
    <w:rsid w:val="00EA0214"/>
    <w:rsid w:val="00EA0534"/>
    <w:rsid w:val="00EA0B4B"/>
    <w:rsid w:val="00EA0F31"/>
    <w:rsid w:val="00EA10EB"/>
    <w:rsid w:val="00EA11B8"/>
    <w:rsid w:val="00EA1314"/>
    <w:rsid w:val="00EA1BBE"/>
    <w:rsid w:val="00EA23D8"/>
    <w:rsid w:val="00EA241C"/>
    <w:rsid w:val="00EA2A4C"/>
    <w:rsid w:val="00EA2D00"/>
    <w:rsid w:val="00EA342D"/>
    <w:rsid w:val="00EA47ED"/>
    <w:rsid w:val="00EA5745"/>
    <w:rsid w:val="00EA5838"/>
    <w:rsid w:val="00EA59FC"/>
    <w:rsid w:val="00EA641B"/>
    <w:rsid w:val="00EA66D0"/>
    <w:rsid w:val="00EA6E44"/>
    <w:rsid w:val="00EA6F76"/>
    <w:rsid w:val="00EB0064"/>
    <w:rsid w:val="00EB00ED"/>
    <w:rsid w:val="00EB00F6"/>
    <w:rsid w:val="00EB0437"/>
    <w:rsid w:val="00EB0493"/>
    <w:rsid w:val="00EB0A22"/>
    <w:rsid w:val="00EB0E0A"/>
    <w:rsid w:val="00EB122A"/>
    <w:rsid w:val="00EB12CC"/>
    <w:rsid w:val="00EB1766"/>
    <w:rsid w:val="00EB1A6E"/>
    <w:rsid w:val="00EB22E2"/>
    <w:rsid w:val="00EB2834"/>
    <w:rsid w:val="00EB43E0"/>
    <w:rsid w:val="00EB4DDE"/>
    <w:rsid w:val="00EB5C32"/>
    <w:rsid w:val="00EB719E"/>
    <w:rsid w:val="00EB7F81"/>
    <w:rsid w:val="00EC0C0A"/>
    <w:rsid w:val="00EC13CC"/>
    <w:rsid w:val="00EC1ED9"/>
    <w:rsid w:val="00EC22E7"/>
    <w:rsid w:val="00EC28D3"/>
    <w:rsid w:val="00EC2C43"/>
    <w:rsid w:val="00EC35BA"/>
    <w:rsid w:val="00EC3AF8"/>
    <w:rsid w:val="00EC3E95"/>
    <w:rsid w:val="00EC428F"/>
    <w:rsid w:val="00EC4601"/>
    <w:rsid w:val="00EC4C3E"/>
    <w:rsid w:val="00EC5790"/>
    <w:rsid w:val="00EC5980"/>
    <w:rsid w:val="00EC59CE"/>
    <w:rsid w:val="00EC5BCA"/>
    <w:rsid w:val="00EC5D93"/>
    <w:rsid w:val="00EC6089"/>
    <w:rsid w:val="00EC61CF"/>
    <w:rsid w:val="00EC6605"/>
    <w:rsid w:val="00EC6886"/>
    <w:rsid w:val="00EC6911"/>
    <w:rsid w:val="00EC6AAA"/>
    <w:rsid w:val="00EC700F"/>
    <w:rsid w:val="00EC792C"/>
    <w:rsid w:val="00EC7FCE"/>
    <w:rsid w:val="00ED0112"/>
    <w:rsid w:val="00ED06E0"/>
    <w:rsid w:val="00ED09D9"/>
    <w:rsid w:val="00ED0A41"/>
    <w:rsid w:val="00ED187C"/>
    <w:rsid w:val="00ED18F5"/>
    <w:rsid w:val="00ED2353"/>
    <w:rsid w:val="00ED25A5"/>
    <w:rsid w:val="00ED2796"/>
    <w:rsid w:val="00ED28DF"/>
    <w:rsid w:val="00ED2AF2"/>
    <w:rsid w:val="00ED2EB7"/>
    <w:rsid w:val="00ED36F5"/>
    <w:rsid w:val="00ED3725"/>
    <w:rsid w:val="00ED435E"/>
    <w:rsid w:val="00ED4C6F"/>
    <w:rsid w:val="00ED5285"/>
    <w:rsid w:val="00ED538D"/>
    <w:rsid w:val="00ED59FB"/>
    <w:rsid w:val="00ED5A61"/>
    <w:rsid w:val="00ED6AA0"/>
    <w:rsid w:val="00ED710F"/>
    <w:rsid w:val="00ED77C3"/>
    <w:rsid w:val="00ED7F49"/>
    <w:rsid w:val="00EE0904"/>
    <w:rsid w:val="00EE0FD4"/>
    <w:rsid w:val="00EE1BF1"/>
    <w:rsid w:val="00EE2B51"/>
    <w:rsid w:val="00EE2C8F"/>
    <w:rsid w:val="00EE2E1B"/>
    <w:rsid w:val="00EE35A6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168"/>
    <w:rsid w:val="00EF074C"/>
    <w:rsid w:val="00EF096E"/>
    <w:rsid w:val="00EF13E7"/>
    <w:rsid w:val="00EF16A7"/>
    <w:rsid w:val="00EF183F"/>
    <w:rsid w:val="00EF1C3F"/>
    <w:rsid w:val="00EF1C78"/>
    <w:rsid w:val="00EF2A19"/>
    <w:rsid w:val="00EF2B0C"/>
    <w:rsid w:val="00EF3072"/>
    <w:rsid w:val="00EF3708"/>
    <w:rsid w:val="00EF384D"/>
    <w:rsid w:val="00EF38E0"/>
    <w:rsid w:val="00EF3AA7"/>
    <w:rsid w:val="00EF4325"/>
    <w:rsid w:val="00EF4924"/>
    <w:rsid w:val="00EF4BE8"/>
    <w:rsid w:val="00EF4BFF"/>
    <w:rsid w:val="00EF5524"/>
    <w:rsid w:val="00EF6737"/>
    <w:rsid w:val="00EF6872"/>
    <w:rsid w:val="00EF69AC"/>
    <w:rsid w:val="00EF7261"/>
    <w:rsid w:val="00EF73C7"/>
    <w:rsid w:val="00EF74B6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1A3"/>
    <w:rsid w:val="00F03B11"/>
    <w:rsid w:val="00F0416A"/>
    <w:rsid w:val="00F043B5"/>
    <w:rsid w:val="00F04485"/>
    <w:rsid w:val="00F04594"/>
    <w:rsid w:val="00F04EE3"/>
    <w:rsid w:val="00F05CA4"/>
    <w:rsid w:val="00F05D5E"/>
    <w:rsid w:val="00F06299"/>
    <w:rsid w:val="00F06C84"/>
    <w:rsid w:val="00F0716F"/>
    <w:rsid w:val="00F07737"/>
    <w:rsid w:val="00F07E2C"/>
    <w:rsid w:val="00F104C1"/>
    <w:rsid w:val="00F10712"/>
    <w:rsid w:val="00F107F7"/>
    <w:rsid w:val="00F10EEB"/>
    <w:rsid w:val="00F11AD4"/>
    <w:rsid w:val="00F11D10"/>
    <w:rsid w:val="00F12FC7"/>
    <w:rsid w:val="00F1368E"/>
    <w:rsid w:val="00F14133"/>
    <w:rsid w:val="00F143AD"/>
    <w:rsid w:val="00F14414"/>
    <w:rsid w:val="00F155B0"/>
    <w:rsid w:val="00F15618"/>
    <w:rsid w:val="00F15707"/>
    <w:rsid w:val="00F157DA"/>
    <w:rsid w:val="00F16A66"/>
    <w:rsid w:val="00F17277"/>
    <w:rsid w:val="00F17299"/>
    <w:rsid w:val="00F20438"/>
    <w:rsid w:val="00F20C81"/>
    <w:rsid w:val="00F2184D"/>
    <w:rsid w:val="00F21BC1"/>
    <w:rsid w:val="00F23AAA"/>
    <w:rsid w:val="00F23CFE"/>
    <w:rsid w:val="00F242F1"/>
    <w:rsid w:val="00F2583C"/>
    <w:rsid w:val="00F25EE8"/>
    <w:rsid w:val="00F2648E"/>
    <w:rsid w:val="00F26B0F"/>
    <w:rsid w:val="00F26EF8"/>
    <w:rsid w:val="00F30514"/>
    <w:rsid w:val="00F30528"/>
    <w:rsid w:val="00F30765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3EA"/>
    <w:rsid w:val="00F41884"/>
    <w:rsid w:val="00F41E59"/>
    <w:rsid w:val="00F4282F"/>
    <w:rsid w:val="00F43084"/>
    <w:rsid w:val="00F43AF4"/>
    <w:rsid w:val="00F44350"/>
    <w:rsid w:val="00F4444A"/>
    <w:rsid w:val="00F44E1E"/>
    <w:rsid w:val="00F45C05"/>
    <w:rsid w:val="00F46643"/>
    <w:rsid w:val="00F4690F"/>
    <w:rsid w:val="00F46ADF"/>
    <w:rsid w:val="00F472AC"/>
    <w:rsid w:val="00F4794E"/>
    <w:rsid w:val="00F514E6"/>
    <w:rsid w:val="00F5155C"/>
    <w:rsid w:val="00F527EA"/>
    <w:rsid w:val="00F539D2"/>
    <w:rsid w:val="00F53B26"/>
    <w:rsid w:val="00F53D08"/>
    <w:rsid w:val="00F53F13"/>
    <w:rsid w:val="00F548A7"/>
    <w:rsid w:val="00F552BC"/>
    <w:rsid w:val="00F55985"/>
    <w:rsid w:val="00F56175"/>
    <w:rsid w:val="00F56338"/>
    <w:rsid w:val="00F56583"/>
    <w:rsid w:val="00F5678C"/>
    <w:rsid w:val="00F571EB"/>
    <w:rsid w:val="00F60130"/>
    <w:rsid w:val="00F60711"/>
    <w:rsid w:val="00F60F00"/>
    <w:rsid w:val="00F61738"/>
    <w:rsid w:val="00F624AD"/>
    <w:rsid w:val="00F628D9"/>
    <w:rsid w:val="00F62B80"/>
    <w:rsid w:val="00F6489D"/>
    <w:rsid w:val="00F6499C"/>
    <w:rsid w:val="00F64AD6"/>
    <w:rsid w:val="00F64D05"/>
    <w:rsid w:val="00F64E5F"/>
    <w:rsid w:val="00F659EF"/>
    <w:rsid w:val="00F6669C"/>
    <w:rsid w:val="00F6799B"/>
    <w:rsid w:val="00F70786"/>
    <w:rsid w:val="00F71275"/>
    <w:rsid w:val="00F7155F"/>
    <w:rsid w:val="00F71813"/>
    <w:rsid w:val="00F718F4"/>
    <w:rsid w:val="00F7228C"/>
    <w:rsid w:val="00F72692"/>
    <w:rsid w:val="00F729BA"/>
    <w:rsid w:val="00F72D07"/>
    <w:rsid w:val="00F73005"/>
    <w:rsid w:val="00F73A61"/>
    <w:rsid w:val="00F73A84"/>
    <w:rsid w:val="00F73BB1"/>
    <w:rsid w:val="00F73D70"/>
    <w:rsid w:val="00F73E89"/>
    <w:rsid w:val="00F73EC4"/>
    <w:rsid w:val="00F7422C"/>
    <w:rsid w:val="00F74788"/>
    <w:rsid w:val="00F74E57"/>
    <w:rsid w:val="00F74F86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812"/>
    <w:rsid w:val="00F80DA7"/>
    <w:rsid w:val="00F81F14"/>
    <w:rsid w:val="00F8257B"/>
    <w:rsid w:val="00F828F0"/>
    <w:rsid w:val="00F82FC6"/>
    <w:rsid w:val="00F82FE4"/>
    <w:rsid w:val="00F83145"/>
    <w:rsid w:val="00F835B9"/>
    <w:rsid w:val="00F83761"/>
    <w:rsid w:val="00F83879"/>
    <w:rsid w:val="00F83E2B"/>
    <w:rsid w:val="00F8403E"/>
    <w:rsid w:val="00F845C0"/>
    <w:rsid w:val="00F849DB"/>
    <w:rsid w:val="00F84C50"/>
    <w:rsid w:val="00F84EA8"/>
    <w:rsid w:val="00F84F29"/>
    <w:rsid w:val="00F85EC5"/>
    <w:rsid w:val="00F878CA"/>
    <w:rsid w:val="00F87902"/>
    <w:rsid w:val="00F915F7"/>
    <w:rsid w:val="00F9165E"/>
    <w:rsid w:val="00F9181B"/>
    <w:rsid w:val="00F9192E"/>
    <w:rsid w:val="00F91D47"/>
    <w:rsid w:val="00F9202C"/>
    <w:rsid w:val="00F92320"/>
    <w:rsid w:val="00F9272A"/>
    <w:rsid w:val="00F929E3"/>
    <w:rsid w:val="00F92A34"/>
    <w:rsid w:val="00F93046"/>
    <w:rsid w:val="00F93493"/>
    <w:rsid w:val="00F94196"/>
    <w:rsid w:val="00F9460C"/>
    <w:rsid w:val="00F95417"/>
    <w:rsid w:val="00F961CA"/>
    <w:rsid w:val="00F9660A"/>
    <w:rsid w:val="00F96F4F"/>
    <w:rsid w:val="00F97A76"/>
    <w:rsid w:val="00FA0890"/>
    <w:rsid w:val="00FA1974"/>
    <w:rsid w:val="00FA2232"/>
    <w:rsid w:val="00FA541F"/>
    <w:rsid w:val="00FA5EEB"/>
    <w:rsid w:val="00FA5F89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42A7"/>
    <w:rsid w:val="00FB640B"/>
    <w:rsid w:val="00FB6710"/>
    <w:rsid w:val="00FB69D1"/>
    <w:rsid w:val="00FB6D3E"/>
    <w:rsid w:val="00FB6DB4"/>
    <w:rsid w:val="00FB7322"/>
    <w:rsid w:val="00FB73D4"/>
    <w:rsid w:val="00FB7801"/>
    <w:rsid w:val="00FB7E94"/>
    <w:rsid w:val="00FC08C7"/>
    <w:rsid w:val="00FC0FF0"/>
    <w:rsid w:val="00FC1688"/>
    <w:rsid w:val="00FC189D"/>
    <w:rsid w:val="00FC1C5C"/>
    <w:rsid w:val="00FC1C7B"/>
    <w:rsid w:val="00FC3214"/>
    <w:rsid w:val="00FC3376"/>
    <w:rsid w:val="00FC3808"/>
    <w:rsid w:val="00FC3E4D"/>
    <w:rsid w:val="00FC544B"/>
    <w:rsid w:val="00FC56E3"/>
    <w:rsid w:val="00FC5A9F"/>
    <w:rsid w:val="00FC5BE0"/>
    <w:rsid w:val="00FC6714"/>
    <w:rsid w:val="00FC6732"/>
    <w:rsid w:val="00FC7059"/>
    <w:rsid w:val="00FD1184"/>
    <w:rsid w:val="00FD1287"/>
    <w:rsid w:val="00FD1636"/>
    <w:rsid w:val="00FD210E"/>
    <w:rsid w:val="00FD28E6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B30"/>
    <w:rsid w:val="00FD5EF6"/>
    <w:rsid w:val="00FD674E"/>
    <w:rsid w:val="00FD6AA2"/>
    <w:rsid w:val="00FD6C2F"/>
    <w:rsid w:val="00FD6CE5"/>
    <w:rsid w:val="00FE0568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3D0E"/>
    <w:rsid w:val="00FE437F"/>
    <w:rsid w:val="00FE49C3"/>
    <w:rsid w:val="00FE4EBA"/>
    <w:rsid w:val="00FE4F3F"/>
    <w:rsid w:val="00FE5988"/>
    <w:rsid w:val="00FE7367"/>
    <w:rsid w:val="00FE798F"/>
    <w:rsid w:val="00FE7AD9"/>
    <w:rsid w:val="00FE7B23"/>
    <w:rsid w:val="00FF0F3F"/>
    <w:rsid w:val="00FF101E"/>
    <w:rsid w:val="00FF13C4"/>
    <w:rsid w:val="00FF1481"/>
    <w:rsid w:val="00FF1981"/>
    <w:rsid w:val="00FF1CF5"/>
    <w:rsid w:val="00FF298D"/>
    <w:rsid w:val="00FF2AF7"/>
    <w:rsid w:val="00FF3BBD"/>
    <w:rsid w:val="00FF4708"/>
    <w:rsid w:val="00FF5070"/>
    <w:rsid w:val="00FF620D"/>
    <w:rsid w:val="00FF6D03"/>
    <w:rsid w:val="00FF6FEA"/>
    <w:rsid w:val="00FF7AD0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30DF1B7"/>
  <w15:docId w15:val="{C9F52129-55A7-4288-AFB1-37A63682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39551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395519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AC5B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DB7258-E720-42C9-8D6E-3D3A1EC9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3669</TotalTime>
  <Pages>40</Pages>
  <Words>8665</Words>
  <Characters>49391</Characters>
  <Application>Microsoft Office Word</Application>
  <DocSecurity>0</DocSecurity>
  <Lines>411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57941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TM</cp:lastModifiedBy>
  <cp:revision>592</cp:revision>
  <cp:lastPrinted>2022-02-01T06:00:00Z</cp:lastPrinted>
  <dcterms:created xsi:type="dcterms:W3CDTF">2020-12-23T02:23:00Z</dcterms:created>
  <dcterms:modified xsi:type="dcterms:W3CDTF">2022-02-19T12:27:00Z</dcterms:modified>
</cp:coreProperties>
</file>