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82" w:rsidRPr="00C84A8B" w:rsidRDefault="00760982" w:rsidP="00D20E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center" w:pos="4658"/>
        </w:tabs>
        <w:jc w:val="both"/>
        <w:rPr>
          <w:rFonts w:ascii="Angsana New" w:hAnsi="Angsana New"/>
          <w:sz w:val="30"/>
          <w:szCs w:val="30"/>
          <w:cs/>
        </w:rPr>
      </w:pPr>
      <w:r w:rsidRPr="00C84A8B">
        <w:rPr>
          <w:rFonts w:ascii="Angsana New" w:hAnsi="Angsana New"/>
          <w:b/>
          <w:bCs/>
          <w:sz w:val="30"/>
          <w:szCs w:val="30"/>
        </w:rPr>
        <w:t>1.</w:t>
      </w:r>
      <w:r w:rsidRPr="00C84A8B">
        <w:rPr>
          <w:rFonts w:ascii="Angsana New" w:hAnsi="Angsana New"/>
          <w:b/>
          <w:bCs/>
          <w:sz w:val="30"/>
          <w:szCs w:val="30"/>
        </w:rPr>
        <w:tab/>
      </w:r>
      <w:r w:rsidR="00FA60A7" w:rsidRPr="00C84A8B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  <w:r w:rsidR="00D20E6C" w:rsidRPr="00C84A8B">
        <w:rPr>
          <w:rFonts w:ascii="Angsana New" w:hAnsi="Angsana New"/>
          <w:b/>
          <w:bCs/>
          <w:sz w:val="30"/>
          <w:szCs w:val="30"/>
          <w:cs/>
        </w:rPr>
        <w:tab/>
      </w:r>
    </w:p>
    <w:p w:rsidR="006066E6" w:rsidRPr="00C84A8B" w:rsidRDefault="006066E6">
      <w:pPr>
        <w:pStyle w:val="a"/>
        <w:tabs>
          <w:tab w:val="clear" w:pos="1080"/>
          <w:tab w:val="left" w:pos="540"/>
        </w:tabs>
        <w:spacing w:line="240" w:lineRule="atLeast"/>
        <w:jc w:val="both"/>
        <w:rPr>
          <w:rFonts w:ascii="Angsana New" w:hAnsi="Angsana New"/>
          <w:lang w:val="en-US"/>
        </w:rPr>
      </w:pPr>
    </w:p>
    <w:p w:rsidR="001A72EF" w:rsidRPr="00C84A8B" w:rsidRDefault="001A72EF" w:rsidP="001A72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84A8B">
        <w:rPr>
          <w:rFonts w:ascii="Angsana New" w:hAnsi="Angsana New"/>
          <w:sz w:val="30"/>
          <w:szCs w:val="30"/>
          <w:cs/>
        </w:rPr>
        <w:t>บริษัท เทคโนเมดิคัล จำกัด</w:t>
      </w:r>
      <w:r w:rsidRPr="00C84A8B">
        <w:rPr>
          <w:rFonts w:ascii="Angsana New" w:hAnsi="Angsana New"/>
          <w:sz w:val="30"/>
          <w:szCs w:val="30"/>
        </w:rPr>
        <w:t xml:space="preserve"> (</w:t>
      </w:r>
      <w:r w:rsidRPr="00C84A8B">
        <w:rPr>
          <w:rFonts w:ascii="Angsana New" w:hAnsi="Angsana New"/>
          <w:sz w:val="30"/>
          <w:szCs w:val="30"/>
          <w:cs/>
        </w:rPr>
        <w:t>มหาชน</w:t>
      </w:r>
      <w:r w:rsidRPr="00C84A8B">
        <w:rPr>
          <w:rFonts w:ascii="Angsana New" w:hAnsi="Angsana New"/>
          <w:sz w:val="30"/>
          <w:szCs w:val="30"/>
        </w:rPr>
        <w:t xml:space="preserve">) </w:t>
      </w:r>
      <w:r w:rsidRPr="00C84A8B">
        <w:rPr>
          <w:rFonts w:ascii="Angsana New" w:hAnsi="Angsana New"/>
          <w:sz w:val="30"/>
          <w:szCs w:val="30"/>
          <w:cs/>
        </w:rPr>
        <w:t xml:space="preserve">(“บริษัท”) </w:t>
      </w:r>
      <w:r w:rsidRPr="00C84A8B">
        <w:rPr>
          <w:rFonts w:ascii="Angsana New" w:hAnsi="Angsana New"/>
          <w:color w:val="000000"/>
          <w:sz w:val="30"/>
          <w:szCs w:val="30"/>
          <w:cs/>
        </w:rPr>
        <w:t>จดทะเบียน</w:t>
      </w:r>
      <w:r w:rsidRPr="00C84A8B">
        <w:rPr>
          <w:rFonts w:ascii="Angsana New" w:hAnsi="Angsana New"/>
          <w:sz w:val="30"/>
          <w:szCs w:val="30"/>
          <w:cs/>
        </w:rPr>
        <w:t xml:space="preserve">เป็นบริษัทจำกัดในประเทศไทยเมื่อวันที่ </w:t>
      </w:r>
      <w:r w:rsidRPr="00C84A8B">
        <w:rPr>
          <w:rFonts w:ascii="Angsana New" w:hAnsi="Angsana New"/>
          <w:sz w:val="30"/>
          <w:szCs w:val="30"/>
        </w:rPr>
        <w:t>14</w:t>
      </w:r>
      <w:r w:rsidRPr="00C84A8B">
        <w:rPr>
          <w:rFonts w:ascii="Angsana New" w:hAnsi="Angsana New"/>
          <w:sz w:val="30"/>
          <w:szCs w:val="30"/>
          <w:cs/>
        </w:rPr>
        <w:t xml:space="preserve"> มกราคม </w:t>
      </w:r>
      <w:r w:rsidRPr="00C84A8B">
        <w:rPr>
          <w:rFonts w:ascii="Angsana New" w:hAnsi="Angsana New"/>
          <w:sz w:val="30"/>
          <w:szCs w:val="30"/>
        </w:rPr>
        <w:t>2545</w:t>
      </w:r>
      <w:r w:rsidRPr="00C84A8B">
        <w:rPr>
          <w:rFonts w:ascii="Angsana New" w:hAnsi="Angsana New"/>
          <w:sz w:val="30"/>
          <w:szCs w:val="30"/>
          <w:cs/>
        </w:rPr>
        <w:t xml:space="preserve"> และต่อมาเมื่อวันที่ 30 มีนาคม 2559 บริษัทได้แปรสภาพการเป็นนิติบุคคลจากการเป็นบริษัทจำกัดภายใต้ประมวลกฎหมายแพ่งและพาณิชย์เป็นบริษัทมหาชนจำกัดภายใต้พระราชบัญญัติบริษัทมหาชนจำกัด พ.ศ. </w:t>
      </w:r>
      <w:r w:rsidRPr="00C84A8B">
        <w:rPr>
          <w:rFonts w:ascii="Angsana New" w:hAnsi="Angsana New"/>
          <w:sz w:val="30"/>
          <w:szCs w:val="30"/>
        </w:rPr>
        <w:t xml:space="preserve">2535 </w:t>
      </w:r>
      <w:r w:rsidRPr="00C84A8B">
        <w:rPr>
          <w:rFonts w:ascii="Angsana New" w:hAnsi="Angsana New"/>
          <w:sz w:val="30"/>
          <w:szCs w:val="30"/>
          <w:cs/>
        </w:rPr>
        <w:t>และจดทะเบียนในตลาดหลักทรัพย์ เอ็ม เอ ไอ เมื่อวันที่ 3</w:t>
      </w:r>
      <w:r w:rsidRPr="00C84A8B">
        <w:rPr>
          <w:rFonts w:ascii="Angsana New" w:hAnsi="Angsana New"/>
          <w:sz w:val="30"/>
          <w:szCs w:val="30"/>
        </w:rPr>
        <w:t xml:space="preserve">1 </w:t>
      </w:r>
      <w:r w:rsidRPr="00C84A8B">
        <w:rPr>
          <w:rFonts w:ascii="Angsana New" w:hAnsi="Angsana New"/>
          <w:sz w:val="30"/>
          <w:szCs w:val="30"/>
          <w:cs/>
        </w:rPr>
        <w:t>สิงหาคม 2559 บริษัทดำเนินธุรกิจซื้อมาและขายไปซึ่งวัสดุ เครื่องมือและอุปกรณ์ทางการแพทย์ทุกชนิด</w:t>
      </w:r>
    </w:p>
    <w:p w:rsidR="00A110F7" w:rsidRPr="00C84A8B" w:rsidRDefault="00A110F7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33785" w:rsidRPr="00C84A8B" w:rsidRDefault="00A33785" w:rsidP="009C38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t>บริษัทมีสถานประกอบการจดทะเบียนตั้งอยู่</w:t>
      </w:r>
      <w:r w:rsidR="00BB415D" w:rsidRPr="00C84A8B">
        <w:rPr>
          <w:rFonts w:ascii="Angsana New" w:hAnsi="Angsana New"/>
          <w:sz w:val="30"/>
          <w:szCs w:val="30"/>
          <w:cs/>
        </w:rPr>
        <w:t>ที่</w:t>
      </w:r>
      <w:r w:rsidRPr="00C84A8B">
        <w:rPr>
          <w:rFonts w:ascii="Angsana New" w:hAnsi="Angsana New"/>
          <w:sz w:val="30"/>
          <w:szCs w:val="30"/>
          <w:cs/>
        </w:rPr>
        <w:t xml:space="preserve">เลขที่ </w:t>
      </w:r>
      <w:r w:rsidRPr="00C84A8B">
        <w:rPr>
          <w:rFonts w:ascii="Angsana New" w:hAnsi="Angsana New"/>
          <w:sz w:val="30"/>
          <w:szCs w:val="30"/>
        </w:rPr>
        <w:t xml:space="preserve">29 </w:t>
      </w:r>
      <w:r w:rsidRPr="00C84A8B">
        <w:rPr>
          <w:rFonts w:ascii="Angsana New" w:hAnsi="Angsana New"/>
          <w:sz w:val="30"/>
          <w:szCs w:val="30"/>
          <w:cs/>
        </w:rPr>
        <w:t xml:space="preserve">ซอยลาดพร้าว </w:t>
      </w:r>
      <w:r w:rsidRPr="00C84A8B">
        <w:rPr>
          <w:rFonts w:ascii="Angsana New" w:hAnsi="Angsana New"/>
          <w:sz w:val="30"/>
          <w:szCs w:val="30"/>
        </w:rPr>
        <w:t xml:space="preserve">92 </w:t>
      </w:r>
      <w:r w:rsidRPr="00C84A8B">
        <w:rPr>
          <w:rFonts w:ascii="Angsana New" w:hAnsi="Angsana New"/>
          <w:sz w:val="30"/>
          <w:szCs w:val="30"/>
          <w:cs/>
        </w:rPr>
        <w:t>แขวง</w:t>
      </w:r>
      <w:r w:rsidR="002348B1" w:rsidRPr="00C84A8B">
        <w:rPr>
          <w:rFonts w:ascii="Angsana New" w:hAnsi="Angsana New"/>
          <w:sz w:val="30"/>
          <w:szCs w:val="30"/>
          <w:cs/>
        </w:rPr>
        <w:t>พลับพลา</w:t>
      </w:r>
      <w:r w:rsidRPr="00C84A8B">
        <w:rPr>
          <w:rFonts w:ascii="Angsana New" w:hAnsi="Angsana New"/>
          <w:sz w:val="30"/>
          <w:szCs w:val="30"/>
          <w:cs/>
        </w:rPr>
        <w:t xml:space="preserve"> เขตวังทองหลาง กรุงเทพมหานคร</w:t>
      </w:r>
    </w:p>
    <w:p w:rsidR="006B6BFA" w:rsidRDefault="006B6BFA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C84A8B" w:rsidRDefault="00C84A8B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ผู้ถือหุ้นใหญ่ของบริษัท ณ สิ้นปี 2565 เป็นบุคคลธรรมดา (กรรมการบริษัท) สี่ท่านในครอบครัวจรรโลงบุตรซึ่งถือหุ้นรวมกันคิดเป็นสัดส่วนร้อยละ 56.46</w:t>
      </w:r>
    </w:p>
    <w:p w:rsidR="00C84A8B" w:rsidRPr="00C84A8B" w:rsidRDefault="00C84A8B" w:rsidP="00A83E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1B2C21" w:rsidRPr="00C84A8B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b/>
          <w:bCs/>
          <w:sz w:val="30"/>
          <w:szCs w:val="30"/>
        </w:rPr>
        <w:t>2.</w:t>
      </w:r>
      <w:r w:rsidRPr="00C84A8B">
        <w:rPr>
          <w:rFonts w:ascii="Angsana New" w:hAnsi="Angsana New"/>
          <w:b/>
          <w:bCs/>
          <w:sz w:val="30"/>
          <w:szCs w:val="30"/>
        </w:rPr>
        <w:tab/>
      </w:r>
      <w:r w:rsidRPr="00C84A8B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:rsidR="001B2C21" w:rsidRPr="00C84A8B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87789" w:rsidRPr="00C84A8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t>งบการเงินนี้ได้ถูกจัดทำขึ้นเป็นเงินบาทซึ่งเป็นสกุลเงิน</w:t>
      </w:r>
      <w:r w:rsidR="00E82402" w:rsidRPr="00C84A8B">
        <w:rPr>
          <w:rFonts w:ascii="Angsana New" w:hAnsi="Angsana New"/>
          <w:sz w:val="30"/>
          <w:szCs w:val="30"/>
          <w:cs/>
        </w:rPr>
        <w:t>หลักที่ใช้ในการดำเนินงานของ</w:t>
      </w:r>
      <w:r w:rsidRPr="00C84A8B">
        <w:rPr>
          <w:rFonts w:ascii="Angsana New" w:hAnsi="Angsana New"/>
          <w:sz w:val="30"/>
          <w:szCs w:val="30"/>
          <w:cs/>
        </w:rPr>
        <w:t>บริษัท</w:t>
      </w:r>
      <w:r w:rsidR="00B72350" w:rsidRPr="00C84A8B">
        <w:rPr>
          <w:rFonts w:ascii="Angsana New" w:hAnsi="Angsana New"/>
          <w:sz w:val="30"/>
          <w:szCs w:val="30"/>
          <w:cs/>
        </w:rPr>
        <w:t>และบริษัทย่อย</w:t>
      </w:r>
      <w:r w:rsidRPr="00C84A8B">
        <w:rPr>
          <w:rFonts w:ascii="Angsana New" w:hAnsi="Angsana New"/>
          <w:sz w:val="30"/>
          <w:szCs w:val="30"/>
          <w:cs/>
        </w:rPr>
        <w:t>และเป็นภาษาไทย</w:t>
      </w:r>
      <w:r w:rsidR="00CC7E5C" w:rsidRPr="00C84A8B">
        <w:rPr>
          <w:rFonts w:ascii="Angsana New" w:hAnsi="Angsana New"/>
          <w:sz w:val="30"/>
          <w:szCs w:val="30"/>
          <w:cs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ตามมาตรฐานการรายงานทางการเงินของประเทศไทยรวมถึงการตีความและแนวปฏิบัติทางการบัญชีที่ประกาศใช้โดยสภาวิชาชีพบัญชี กฎระเบียบและประกาศคณะกรรมการกำกับหลักทรัพย์และตลาดหลักทรัพย์ที่เกี่ยวข้อง ดังนั้น</w:t>
      </w:r>
      <w:r w:rsidR="00E82402"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งบการเงินนี้จึงมีวัตถุประสงค์ที่ถูกจัดทำขึ้นเพื่อแสดงฐานะการเงิน ผลการดำเนินงานและกระแสเงินสดตามมาตรฐานการรายงานทางการเงินของประเทศไทยเท่านั้น</w:t>
      </w:r>
    </w:p>
    <w:p w:rsidR="00A87789" w:rsidRPr="00C84A8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87789" w:rsidRPr="00C84A8B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t>ยกเว้นตามที่ได้เปิดเผยไว้</w:t>
      </w:r>
      <w:r w:rsidR="00526529" w:rsidRPr="00C84A8B">
        <w:rPr>
          <w:rFonts w:ascii="Angsana New" w:hAnsi="Angsana New"/>
          <w:sz w:val="30"/>
          <w:szCs w:val="30"/>
          <w:cs/>
        </w:rPr>
        <w:t>เป็นอย่างอื่น</w:t>
      </w:r>
      <w:r w:rsidRPr="00C84A8B">
        <w:rPr>
          <w:rFonts w:ascii="Angsana New" w:hAnsi="Angsana New"/>
          <w:sz w:val="30"/>
          <w:szCs w:val="30"/>
          <w:cs/>
        </w:rPr>
        <w:t>ในสรุปนโยบายการบัญชีที่สำคัญ งบการเงินนี้ถูกจัดทำขึ้นโดยถือเกณฑ์การบันทึกตามราคาทุนเดิม</w:t>
      </w:r>
    </w:p>
    <w:p w:rsidR="007845C0" w:rsidRPr="00C84A8B" w:rsidRDefault="007845C0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BC065E" w:rsidRDefault="00BC06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C84A8B" w:rsidRPr="00C84A8B" w:rsidRDefault="00C84A8B" w:rsidP="00C84A8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C84A8B">
        <w:rPr>
          <w:rFonts w:ascii="Angsana New" w:hAnsi="Angsana New"/>
          <w:sz w:val="30"/>
          <w:szCs w:val="30"/>
          <w:cs/>
        </w:rPr>
        <w:lastRenderedPageBreak/>
        <w:t>งบการเงินรวมสำหรับปี</w:t>
      </w:r>
      <w:r w:rsidR="00BC065E">
        <w:rPr>
          <w:rFonts w:ascii="Angsana New" w:hAnsi="Angsana New" w:hint="cs"/>
          <w:sz w:val="30"/>
          <w:szCs w:val="30"/>
          <w:cs/>
        </w:rPr>
        <w:t xml:space="preserve"> 2565 และ 256</w:t>
      </w:r>
      <w:r w:rsidRPr="00C84A8B">
        <w:rPr>
          <w:rFonts w:ascii="Angsana New" w:hAnsi="Angsana New"/>
          <w:sz w:val="30"/>
          <w:szCs w:val="30"/>
          <w:cs/>
        </w:rPr>
        <w:t>4</w:t>
      </w:r>
      <w:r w:rsidRPr="00C84A8B">
        <w:rPr>
          <w:rFonts w:ascii="Angsana New" w:hAnsi="Angsana New"/>
          <w:sz w:val="30"/>
          <w:szCs w:val="30"/>
        </w:rPr>
        <w:t xml:space="preserve"> </w:t>
      </w:r>
      <w:r w:rsidRPr="00C84A8B">
        <w:rPr>
          <w:rFonts w:ascii="Angsana New" w:hAnsi="Angsana New"/>
          <w:sz w:val="30"/>
          <w:szCs w:val="30"/>
          <w:cs/>
        </w:rPr>
        <w:t>ได้รวมบัญชีของบริษัทและบริษัทย่อย</w:t>
      </w:r>
      <w:r w:rsidRPr="00C84A8B">
        <w:rPr>
          <w:rFonts w:ascii="Angsana New" w:hAnsi="Angsana New"/>
          <w:sz w:val="30"/>
          <w:szCs w:val="30"/>
        </w:rPr>
        <w:t xml:space="preserve"> (“</w:t>
      </w:r>
      <w:r w:rsidRPr="00C84A8B">
        <w:rPr>
          <w:rFonts w:ascii="Angsana New" w:hAnsi="Angsana New"/>
          <w:sz w:val="30"/>
          <w:szCs w:val="30"/>
          <w:cs/>
        </w:rPr>
        <w:t>กลุ่มบริษัท</w:t>
      </w:r>
      <w:r w:rsidRPr="00C84A8B">
        <w:rPr>
          <w:rFonts w:ascii="Angsana New" w:hAnsi="Angsana New"/>
          <w:sz w:val="30"/>
          <w:szCs w:val="30"/>
        </w:rPr>
        <w:t xml:space="preserve">”) </w:t>
      </w:r>
      <w:r w:rsidRPr="00C84A8B">
        <w:rPr>
          <w:rFonts w:ascii="Angsana New" w:hAnsi="Angsana New"/>
          <w:sz w:val="30"/>
          <w:szCs w:val="30"/>
          <w:cs/>
        </w:rPr>
        <w:t>ที่บริษัทมีอำนาจควบคุมหรือถือหุ้นทั้งทางตรงและทางอ้อมในบริษัทย่อยดังต่อไปนี้</w:t>
      </w:r>
    </w:p>
    <w:p w:rsidR="00C84A8B" w:rsidRPr="00BC065E" w:rsidRDefault="00C84A8B" w:rsidP="00C84A8B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24"/>
          <w:szCs w:val="24"/>
        </w:rPr>
      </w:pPr>
    </w:p>
    <w:tbl>
      <w:tblPr>
        <w:tblW w:w="10348" w:type="dxa"/>
        <w:tblInd w:w="-34" w:type="dxa"/>
        <w:tblLayout w:type="fixed"/>
        <w:tblLook w:val="0000"/>
      </w:tblPr>
      <w:tblGrid>
        <w:gridCol w:w="2269"/>
        <w:gridCol w:w="283"/>
        <w:gridCol w:w="1418"/>
        <w:gridCol w:w="283"/>
        <w:gridCol w:w="992"/>
        <w:gridCol w:w="284"/>
        <w:gridCol w:w="1417"/>
        <w:gridCol w:w="284"/>
        <w:gridCol w:w="1417"/>
        <w:gridCol w:w="284"/>
        <w:gridCol w:w="1417"/>
      </w:tblGrid>
      <w:tr w:rsidR="00C84A8B" w:rsidRPr="00C84A8B" w:rsidTr="00530B74">
        <w:trPr>
          <w:tblHeader/>
        </w:trPr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A8B" w:rsidRPr="00C84A8B" w:rsidRDefault="00C84A8B" w:rsidP="00530B74">
            <w:pPr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C84A8B" w:rsidRPr="00C84A8B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left="-108"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C84A8B">
              <w:rPr>
                <w:rFonts w:ascii="Angsana New" w:hAnsi="Angsana New"/>
                <w:b w:val="0"/>
                <w:bCs w:val="0"/>
                <w:sz w:val="28"/>
                <w:szCs w:val="28"/>
                <w:cs/>
                <w:lang w:val="en-US"/>
              </w:rPr>
              <w:t>สัดส่วนการถือหุ้น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C84A8B" w:rsidRPr="00C84A8B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E0"/>
              <w:widowControl w:val="0"/>
              <w:overflowPunct w:val="0"/>
              <w:autoSpaceDE w:val="0"/>
              <w:autoSpaceDN w:val="0"/>
              <w:adjustRightInd w:val="0"/>
              <w:ind w:right="-108"/>
              <w:textAlignment w:val="baseline"/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</w:pPr>
            <w:r w:rsidRPr="00C84A8B">
              <w:rPr>
                <w:rFonts w:ascii="Angsana New" w:hAnsi="Angsana New"/>
                <w:b w:val="0"/>
                <w:bCs w:val="0"/>
                <w:sz w:val="28"/>
                <w:szCs w:val="28"/>
                <w:cs/>
              </w:rPr>
              <w:t>ราคาทุนของเงินลงทุน</w:t>
            </w:r>
          </w:p>
        </w:tc>
      </w:tr>
      <w:tr w:rsidR="00C84A8B" w:rsidRPr="00C84A8B" w:rsidTr="00530B74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4A8B">
              <w:rPr>
                <w:rFonts w:ascii="Angsana New" w:hAnsi="Angsana New"/>
                <w:sz w:val="28"/>
                <w:szCs w:val="28"/>
                <w:cs/>
              </w:rPr>
              <w:t>ทุนจด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4A8B">
              <w:rPr>
                <w:rFonts w:ascii="Angsana New" w:hAnsi="Angsana New"/>
                <w:sz w:val="28"/>
                <w:szCs w:val="28"/>
                <w:cs/>
              </w:rPr>
              <w:t>ทั้งทางตรง</w:t>
            </w:r>
            <w:r w:rsidRPr="00C84A8B">
              <w:rPr>
                <w:rFonts w:ascii="Angsana New" w:hAnsi="Angsana New"/>
                <w:sz w:val="28"/>
                <w:szCs w:val="28"/>
                <w:cs/>
                <w:lang w:val="en-US"/>
              </w:rPr>
              <w:t>และ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vMerge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C84A8B" w:rsidRPr="00C84A8B" w:rsidTr="00530B74">
        <w:trPr>
          <w:tblHeader/>
        </w:trPr>
        <w:tc>
          <w:tcPr>
            <w:tcW w:w="2269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tabs>
                <w:tab w:val="left" w:pos="162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4A8B">
              <w:rPr>
                <w:rFonts w:ascii="Angsana New" w:hAnsi="Angsana New"/>
                <w:sz w:val="28"/>
                <w:szCs w:val="28"/>
                <w:cs/>
              </w:rPr>
              <w:t>ทะเบียน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4A8B">
              <w:rPr>
                <w:rFonts w:ascii="Angsana New" w:hAnsi="Angsana New"/>
                <w:sz w:val="28"/>
                <w:szCs w:val="28"/>
                <w:cs/>
              </w:rPr>
              <w:t>ทางอ้อมของบริษัท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4A8B">
              <w:rPr>
                <w:rFonts w:ascii="Angsana New" w:hAnsi="Angsana New"/>
                <w:sz w:val="28"/>
                <w:szCs w:val="28"/>
                <w:cs/>
              </w:rPr>
              <w:t>ในงบการเงินเฉพาะกิจการ (พันบาท)</w:t>
            </w:r>
          </w:p>
        </w:tc>
      </w:tr>
      <w:tr w:rsidR="00C84A8B" w:rsidRPr="00C84A8B" w:rsidTr="00530B74">
        <w:trPr>
          <w:tblHeader/>
        </w:trPr>
        <w:tc>
          <w:tcPr>
            <w:tcW w:w="226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84A8B" w:rsidRPr="00C84A8B" w:rsidRDefault="00C84A8B" w:rsidP="00530B74">
            <w:pPr>
              <w:tabs>
                <w:tab w:val="left" w:pos="176"/>
              </w:tabs>
              <w:ind w:right="-27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4A8B">
              <w:rPr>
                <w:rFonts w:ascii="Angsana New" w:hAnsi="Angsana New"/>
                <w:sz w:val="28"/>
                <w:szCs w:val="28"/>
                <w:cs/>
              </w:rPr>
              <w:t>ชื่อบริษัท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C84A8B">
              <w:rPr>
                <w:rFonts w:ascii="Angsana New" w:hAnsi="Angsana New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84A8B" w:rsidRPr="00C84A8B" w:rsidRDefault="00C84A8B" w:rsidP="00530B7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4A8B">
              <w:rPr>
                <w:rFonts w:ascii="Angsana New" w:hAnsi="Angsana New"/>
                <w:sz w:val="28"/>
                <w:szCs w:val="28"/>
                <w:cs/>
              </w:rPr>
              <w:t>(พันบาท)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C84A8B" w:rsidRPr="00C84A8B" w:rsidRDefault="00C84A8B" w:rsidP="00530B7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84A8B">
              <w:rPr>
                <w:rFonts w:ascii="Angsana New" w:hAnsi="Angsana New"/>
                <w:sz w:val="28"/>
                <w:szCs w:val="28"/>
              </w:rPr>
              <w:t>(</w:t>
            </w:r>
            <w:r w:rsidRPr="00C84A8B">
              <w:rPr>
                <w:rFonts w:ascii="Angsana New" w:hAnsi="Angsana New"/>
                <w:sz w:val="28"/>
                <w:szCs w:val="28"/>
                <w:cs/>
              </w:rPr>
              <w:t>ร้อยละ</w:t>
            </w:r>
            <w:r w:rsidRPr="00C84A8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C84A8B">
              <w:rPr>
                <w:rFonts w:ascii="Angsana New" w:hAnsi="Angsana New"/>
                <w:sz w:val="28"/>
                <w:szCs w:val="28"/>
                <w:lang w:val="en-US"/>
              </w:rPr>
              <w:t>2565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84A8B">
              <w:rPr>
                <w:rFonts w:ascii="Angsana New" w:hAnsi="Angsana New"/>
                <w:sz w:val="28"/>
                <w:szCs w:val="28"/>
                <w:lang w:val="en-US"/>
              </w:rPr>
              <w:t>2564</w:t>
            </w:r>
          </w:p>
        </w:tc>
      </w:tr>
      <w:tr w:rsidR="00C84A8B" w:rsidRPr="00C84A8B" w:rsidTr="00530B74">
        <w:tc>
          <w:tcPr>
            <w:tcW w:w="2269" w:type="dxa"/>
            <w:tcBorders>
              <w:top w:val="single" w:sz="4" w:space="0" w:color="auto"/>
              <w:left w:val="nil"/>
              <w:right w:val="nil"/>
            </w:tcBorders>
          </w:tcPr>
          <w:p w:rsidR="00C84A8B" w:rsidRPr="00C84A8B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C84A8B">
              <w:rPr>
                <w:rFonts w:ascii="Angsana New" w:hAnsi="Angsana New"/>
                <w:sz w:val="28"/>
                <w:szCs w:val="28"/>
                <w:cs/>
              </w:rPr>
              <w:t xml:space="preserve">บริษัท ทีเอ็ม เนิร์สซิ่ง แคร์ จำกัด </w:t>
            </w:r>
            <w:r w:rsidRPr="00C84A8B">
              <w:rPr>
                <w:rFonts w:ascii="Angsana New" w:hAnsi="Angsana New"/>
                <w:sz w:val="28"/>
                <w:szCs w:val="28"/>
              </w:rPr>
              <w:t>(“TMNC”)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</w:tcPr>
          <w:p w:rsidR="00C84A8B" w:rsidRPr="00C84A8B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C84A8B">
              <w:rPr>
                <w:rFonts w:ascii="Angsana New" w:hAnsi="Angsana New" w:hint="cs"/>
                <w:sz w:val="28"/>
                <w:szCs w:val="28"/>
                <w:cs/>
              </w:rPr>
              <w:t>บริษัทผู้ลงทุนและให้บริการบริบาล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:rsidR="00C84A8B" w:rsidRPr="009D4628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C84A8B">
              <w:rPr>
                <w:rFonts w:ascii="Angsana New" w:hAnsi="Angsana New" w:hint="cs"/>
                <w:sz w:val="28"/>
                <w:szCs w:val="28"/>
                <w:cs/>
              </w:rPr>
              <w:t>300</w:t>
            </w:r>
            <w:r w:rsidRPr="00C84A8B">
              <w:rPr>
                <w:rFonts w:ascii="Angsana New" w:hAnsi="Angsana New"/>
                <w:sz w:val="28"/>
                <w:szCs w:val="28"/>
              </w:rPr>
              <w:t>,</w:t>
            </w:r>
            <w:r w:rsidRPr="00C84A8B">
              <w:rPr>
                <w:rFonts w:ascii="Angsana New" w:hAnsi="Angsana New" w:hint="cs"/>
                <w:sz w:val="28"/>
                <w:szCs w:val="28"/>
                <w:cs/>
              </w:rPr>
              <w:t>0</w:t>
            </w:r>
            <w:r w:rsidRPr="00C84A8B">
              <w:rPr>
                <w:rFonts w:ascii="Angsana New" w:hAnsi="Angsana New"/>
                <w:sz w:val="28"/>
                <w:szCs w:val="28"/>
              </w:rPr>
              <w:t>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C84A8B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C84A8B" w:rsidRPr="00C84A8B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4A8B"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C84A8B" w:rsidRPr="00C84A8B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4A8B">
              <w:rPr>
                <w:rFonts w:ascii="Angsana New" w:hAnsi="Angsana New"/>
                <w:sz w:val="28"/>
                <w:szCs w:val="28"/>
              </w:rPr>
              <w:t>240,000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C84A8B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</w:tcPr>
          <w:p w:rsidR="00C84A8B" w:rsidRPr="00C84A8B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84A8B">
              <w:rPr>
                <w:rFonts w:ascii="Angsana New" w:hAnsi="Angsana New" w:hint="cs"/>
                <w:sz w:val="28"/>
                <w:szCs w:val="28"/>
                <w:cs/>
              </w:rPr>
              <w:t>24</w:t>
            </w:r>
            <w:r w:rsidRPr="00C84A8B">
              <w:rPr>
                <w:rFonts w:ascii="Angsana New" w:hAnsi="Angsana New"/>
                <w:sz w:val="28"/>
                <w:szCs w:val="28"/>
              </w:rPr>
              <w:t>0,000</w:t>
            </w:r>
          </w:p>
        </w:tc>
      </w:tr>
      <w:tr w:rsidR="00C84A8B" w:rsidRPr="00491D87" w:rsidTr="00530B74">
        <w:tc>
          <w:tcPr>
            <w:tcW w:w="2269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C84A8B" w:rsidRPr="000014A7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84A8B" w:rsidRPr="00491D87" w:rsidTr="00530B74">
        <w:tc>
          <w:tcPr>
            <w:tcW w:w="2269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บริษัท 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เดอะพาเร้นท์ส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 เนิร์ส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014A7">
              <w:rPr>
                <w:rFonts w:ascii="Angsana New" w:hAnsi="Angsana New"/>
                <w:sz w:val="28"/>
                <w:szCs w:val="28"/>
                <w:cs/>
              </w:rPr>
              <w:t xml:space="preserve">ซิ่ง แคร์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(“TPNC”)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โรงเรียนสอนการบริบาล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C84A8B" w:rsidRPr="000014A7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4,000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84A8B" w:rsidRPr="00491D87" w:rsidTr="00530B74">
        <w:tc>
          <w:tcPr>
            <w:tcW w:w="2269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C84A8B" w:rsidRPr="000014A7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84A8B" w:rsidRPr="00491D87" w:rsidTr="00530B74">
        <w:tc>
          <w:tcPr>
            <w:tcW w:w="2269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บริษัท โรงพยาบาล เดอะ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 xml:space="preserve">พาเร้นท์ส จำกัด </w:t>
            </w:r>
            <w:r w:rsidRPr="000014A7">
              <w:rPr>
                <w:rFonts w:ascii="Angsana New" w:hAnsi="Angsana New"/>
                <w:sz w:val="28"/>
                <w:szCs w:val="28"/>
              </w:rPr>
              <w:t>(“TPH”)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0014A7">
              <w:rPr>
                <w:rFonts w:ascii="Angsana New" w:hAnsi="Angsana New" w:hint="cs"/>
                <w:sz w:val="28"/>
                <w:szCs w:val="28"/>
                <w:cs/>
              </w:rPr>
              <w:t>โรงพยาบาลผู้สูงอายุขนาดเล็ก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C84A8B" w:rsidRPr="000014A7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30,000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80.00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454"/>
                <w:tab w:val="clear" w:pos="680"/>
                <w:tab w:val="left" w:pos="601"/>
              </w:tabs>
              <w:ind w:left="360" w:right="17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 xml:space="preserve">    - *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680"/>
                <w:tab w:val="clear" w:pos="907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0014A7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C84A8B" w:rsidRPr="00491D87" w:rsidTr="00530B74">
        <w:tc>
          <w:tcPr>
            <w:tcW w:w="2269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C84A8B" w:rsidRPr="00DF6E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DF6E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DF6E91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84A8B" w:rsidRPr="00491D87" w:rsidTr="00530B74">
        <w:tc>
          <w:tcPr>
            <w:tcW w:w="2269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34" w:right="-108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บริษัท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ทีเอ็ม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เทรดดิ้ง</w:t>
            </w:r>
            <w:r w:rsidRPr="00DF6E91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จำกัด (“</w:t>
            </w:r>
            <w:r w:rsidRPr="00DF6E91">
              <w:rPr>
                <w:rFonts w:ascii="Angsana New" w:hAnsi="Angsana New"/>
                <w:sz w:val="30"/>
                <w:szCs w:val="30"/>
              </w:rPr>
              <w:t>TMT”)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62"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F6E91">
              <w:rPr>
                <w:rFonts w:ascii="Angsana New" w:hAnsi="Angsana New" w:hint="cs"/>
                <w:sz w:val="30"/>
                <w:szCs w:val="30"/>
                <w:cs/>
              </w:rPr>
              <w:t>ขายส่งสินค้าทางเภสัชภัณฑ์และทางการแพทย์</w:t>
            </w: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pStyle w:val="30"/>
              <w:tabs>
                <w:tab w:val="clear" w:pos="360"/>
                <w:tab w:val="clear" w:pos="720"/>
                <w:tab w:val="left" w:pos="1478"/>
              </w:tabs>
              <w:ind w:left="-18" w:right="-1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auto"/>
          </w:tcPr>
          <w:p w:rsidR="00C84A8B" w:rsidRPr="00DF6E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DF6E91" w:rsidRDefault="00C84A8B" w:rsidP="009D4628">
            <w:pPr>
              <w:tabs>
                <w:tab w:val="clear" w:pos="680"/>
              </w:tabs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DF6E91" w:rsidRDefault="00C84A8B" w:rsidP="009D4628">
            <w:pPr>
              <w:tabs>
                <w:tab w:val="clear" w:pos="680"/>
              </w:tabs>
              <w:ind w:right="216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99.99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DF6E91" w:rsidRDefault="00C84A8B" w:rsidP="00BC065E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DF6E91" w:rsidRDefault="00C84A8B" w:rsidP="00BC065E">
            <w:pPr>
              <w:tabs>
                <w:tab w:val="clear" w:pos="680"/>
                <w:tab w:val="left" w:pos="742"/>
              </w:tabs>
              <w:ind w:right="177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5,000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:rsidR="00C84A8B" w:rsidRPr="00DF6E91" w:rsidRDefault="00C84A8B" w:rsidP="00530B74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:rsidR="00C84A8B" w:rsidRPr="000014A7" w:rsidRDefault="00C84A8B" w:rsidP="00530B74">
            <w:pPr>
              <w:tabs>
                <w:tab w:val="clear" w:pos="680"/>
                <w:tab w:val="left" w:pos="742"/>
              </w:tabs>
              <w:ind w:right="38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DF6E91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</w:tbl>
    <w:p w:rsidR="00BC065E" w:rsidRPr="00BC065E" w:rsidRDefault="00BC065E" w:rsidP="00C84A8B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:rsidR="00C84A8B" w:rsidRPr="00BC065E" w:rsidRDefault="00C84A8B" w:rsidP="00C84A8B">
      <w:pPr>
        <w:pStyle w:val="NoSpacing"/>
        <w:jc w:val="thaiDistribute"/>
        <w:rPr>
          <w:rFonts w:ascii="Angsana New" w:hAnsi="Angsana New"/>
          <w:szCs w:val="30"/>
        </w:rPr>
      </w:pPr>
      <w:r w:rsidRPr="00BC065E">
        <w:rPr>
          <w:rFonts w:ascii="Angsana New" w:hAnsi="Angsana New"/>
          <w:szCs w:val="30"/>
        </w:rPr>
        <w:t>*</w:t>
      </w:r>
      <w:r w:rsidRPr="00BC065E">
        <w:rPr>
          <w:rFonts w:ascii="Angsana New" w:hAnsi="Angsana New" w:hint="cs"/>
          <w:szCs w:val="30"/>
          <w:cs/>
        </w:rPr>
        <w:t xml:space="preserve"> ถือหุ้นโดย </w:t>
      </w:r>
      <w:r w:rsidRPr="00BC065E">
        <w:rPr>
          <w:rFonts w:ascii="Angsana New" w:hAnsi="Angsana New"/>
          <w:szCs w:val="30"/>
        </w:rPr>
        <w:t xml:space="preserve">TMNC </w:t>
      </w:r>
      <w:r w:rsidRPr="00BC065E">
        <w:rPr>
          <w:rFonts w:ascii="Angsana New" w:hAnsi="Angsana New" w:hint="cs"/>
          <w:szCs w:val="30"/>
          <w:cs/>
        </w:rPr>
        <w:t xml:space="preserve">ร้อยละ 99.99 ด้วยราคาทุนจำนวน 4 ล้านบาท </w:t>
      </w:r>
      <w:r w:rsidRPr="00BC065E">
        <w:rPr>
          <w:rFonts w:ascii="Angsana New" w:hAnsi="Angsana New"/>
          <w:szCs w:val="30"/>
        </w:rPr>
        <w:t xml:space="preserve">(TPNC) </w:t>
      </w:r>
      <w:r w:rsidRPr="00BC065E">
        <w:rPr>
          <w:rFonts w:ascii="Angsana New" w:hAnsi="Angsana New" w:hint="cs"/>
          <w:szCs w:val="30"/>
          <w:cs/>
        </w:rPr>
        <w:t xml:space="preserve">และ 30 ล้านบาท </w:t>
      </w:r>
      <w:r w:rsidRPr="00BC065E">
        <w:rPr>
          <w:rFonts w:ascii="Angsana New" w:hAnsi="Angsana New"/>
          <w:szCs w:val="30"/>
        </w:rPr>
        <w:t>(TPH)</w:t>
      </w:r>
      <w:r w:rsidRPr="00BC065E">
        <w:rPr>
          <w:rFonts w:ascii="Angsana New" w:hAnsi="Angsana New" w:hint="cs"/>
          <w:szCs w:val="30"/>
          <w:cs/>
        </w:rPr>
        <w:t xml:space="preserve"> โดย </w:t>
      </w:r>
      <w:r w:rsidRPr="00BC065E">
        <w:rPr>
          <w:rFonts w:ascii="Angsana New" w:hAnsi="Angsana New"/>
          <w:szCs w:val="30"/>
        </w:rPr>
        <w:t xml:space="preserve">TPNC </w:t>
      </w:r>
      <w:r w:rsidRPr="00BC065E">
        <w:rPr>
          <w:rFonts w:ascii="Angsana New" w:hAnsi="Angsana New" w:hint="cs"/>
          <w:szCs w:val="30"/>
          <w:cs/>
        </w:rPr>
        <w:t xml:space="preserve">และ </w:t>
      </w:r>
      <w:r w:rsidRPr="00BC065E">
        <w:rPr>
          <w:rFonts w:ascii="Angsana New" w:hAnsi="Angsana New"/>
          <w:szCs w:val="30"/>
        </w:rPr>
        <w:t xml:space="preserve">TPH </w:t>
      </w:r>
      <w:r w:rsidRPr="00BC065E">
        <w:rPr>
          <w:rFonts w:ascii="Angsana New" w:hAnsi="Angsana New" w:hint="cs"/>
          <w:szCs w:val="30"/>
          <w:cs/>
        </w:rPr>
        <w:t>ได้ถูกจดทะเบียนจัดตั้งขึ้นเมื่อวันที่ 25 กุมภาพันธ์ 2565</w:t>
      </w:r>
    </w:p>
    <w:p w:rsidR="003F1540" w:rsidRPr="00BC065E" w:rsidRDefault="003F1540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4"/>
          <w:szCs w:val="24"/>
        </w:rPr>
      </w:pPr>
    </w:p>
    <w:p w:rsidR="00A06C7D" w:rsidRPr="00BC065E" w:rsidRDefault="00A06C7D" w:rsidP="00A06C7D">
      <w:pPr>
        <w:pStyle w:val="NoSpacing"/>
        <w:jc w:val="thaiDistribute"/>
        <w:rPr>
          <w:rFonts w:ascii="Angsana New" w:hAnsi="Angsana New"/>
          <w:szCs w:val="30"/>
        </w:rPr>
      </w:pPr>
      <w:r w:rsidRPr="00BC065E">
        <w:rPr>
          <w:rFonts w:ascii="Angsana New" w:hAnsi="Angsana New"/>
          <w:szCs w:val="30"/>
          <w:cs/>
        </w:rPr>
        <w:t>รายการบัญชีระหว่างบริษัท</w:t>
      </w:r>
      <w:r w:rsidR="003F1540" w:rsidRPr="00BC065E">
        <w:rPr>
          <w:rFonts w:ascii="Angsana New" w:hAnsi="Angsana New" w:hint="cs"/>
          <w:szCs w:val="30"/>
          <w:cs/>
        </w:rPr>
        <w:t>และ</w:t>
      </w:r>
      <w:r w:rsidRPr="00BC065E">
        <w:rPr>
          <w:rFonts w:ascii="Angsana New" w:hAnsi="Angsana New"/>
          <w:szCs w:val="30"/>
          <w:cs/>
        </w:rPr>
        <w:t>บริษัทย่อยที่มีนัยสำคัญได้ถูกตัดรายการในการทำงบการเงินรวมแล้ว</w:t>
      </w:r>
    </w:p>
    <w:p w:rsidR="00C84A8B" w:rsidRPr="00BC065E" w:rsidRDefault="00C84A8B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:rsidR="003F1540" w:rsidRPr="003F1540" w:rsidRDefault="00BC065E" w:rsidP="003F15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1628F9">
        <w:rPr>
          <w:rFonts w:ascii="Angsana New" w:hAnsi="Angsana New"/>
          <w:sz w:val="30"/>
          <w:szCs w:val="30"/>
          <w:cs/>
        </w:rPr>
        <w:t xml:space="preserve">เริ่มตั้งแต่วันที่ </w:t>
      </w:r>
      <w:r w:rsidRPr="001628F9">
        <w:rPr>
          <w:rFonts w:ascii="Angsana New" w:hAnsi="Angsana New"/>
          <w:sz w:val="30"/>
          <w:szCs w:val="30"/>
        </w:rPr>
        <w:t xml:space="preserve">1 </w:t>
      </w:r>
      <w:r w:rsidRPr="001628F9">
        <w:rPr>
          <w:rFonts w:ascii="Angsana New" w:hAnsi="Angsana New"/>
          <w:sz w:val="30"/>
          <w:szCs w:val="30"/>
          <w:cs/>
        </w:rPr>
        <w:t xml:space="preserve">มกราคม </w:t>
      </w:r>
      <w:r w:rsidRPr="001628F9">
        <w:rPr>
          <w:rFonts w:ascii="Angsana New" w:hAnsi="Angsana New"/>
          <w:sz w:val="30"/>
          <w:szCs w:val="30"/>
        </w:rPr>
        <w:t>25</w:t>
      </w:r>
      <w:r w:rsidRPr="001628F9">
        <w:rPr>
          <w:rFonts w:ascii="Angsana New" w:hAnsi="Angsana New"/>
          <w:sz w:val="30"/>
          <w:szCs w:val="30"/>
          <w:cs/>
        </w:rPr>
        <w:t>6</w:t>
      </w:r>
      <w:r>
        <w:rPr>
          <w:rFonts w:ascii="Angsana New" w:hAnsi="Angsana New" w:hint="cs"/>
          <w:sz w:val="30"/>
          <w:szCs w:val="30"/>
          <w:cs/>
        </w:rPr>
        <w:t>5</w:t>
      </w:r>
      <w:r w:rsidRPr="001628F9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กลุ่ม</w:t>
      </w:r>
      <w:r w:rsidRPr="001628F9">
        <w:rPr>
          <w:rFonts w:ascii="Angsana New" w:hAnsi="Angsana New"/>
          <w:sz w:val="30"/>
          <w:szCs w:val="30"/>
          <w:cs/>
        </w:rPr>
        <w:t>บริษัทได้ถือปฏิบัติตามมาตรฐานการบั</w:t>
      </w:r>
      <w:r>
        <w:rPr>
          <w:rFonts w:ascii="Angsana New" w:hAnsi="Angsana New"/>
          <w:sz w:val="30"/>
          <w:szCs w:val="30"/>
          <w:cs/>
        </w:rPr>
        <w:t>ญชี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(TAS) </w:t>
      </w:r>
      <w:r>
        <w:rPr>
          <w:rFonts w:ascii="Angsana New" w:hAnsi="Angsana New"/>
          <w:sz w:val="30"/>
          <w:szCs w:val="30"/>
          <w:cs/>
        </w:rPr>
        <w:t>มาตรฐานการรายงานทางการเงิ</w:t>
      </w:r>
      <w:r>
        <w:rPr>
          <w:rFonts w:ascii="Angsana New" w:hAnsi="Angsana New" w:hint="cs"/>
          <w:sz w:val="30"/>
          <w:szCs w:val="30"/>
          <w:cs/>
        </w:rPr>
        <w:t xml:space="preserve">น </w:t>
      </w:r>
      <w:r>
        <w:rPr>
          <w:rFonts w:ascii="Angsana New" w:hAnsi="Angsana New"/>
          <w:sz w:val="30"/>
          <w:szCs w:val="30"/>
        </w:rPr>
        <w:t xml:space="preserve">(TFRS) </w:t>
      </w:r>
      <w:r>
        <w:rPr>
          <w:rFonts w:ascii="Angsana New" w:hAnsi="Angsana New" w:hint="cs"/>
          <w:sz w:val="30"/>
          <w:szCs w:val="30"/>
          <w:cs/>
        </w:rPr>
        <w:t>ก</w:t>
      </w:r>
      <w:r w:rsidRPr="001628F9">
        <w:rPr>
          <w:rFonts w:ascii="Angsana New" w:hAnsi="Angsana New"/>
          <w:sz w:val="30"/>
          <w:szCs w:val="30"/>
          <w:cs/>
        </w:rPr>
        <w:t>ารตีความมาตรฐานการบัญชี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(TSIC) </w:t>
      </w:r>
      <w:r w:rsidRPr="001628F9">
        <w:rPr>
          <w:rFonts w:ascii="Angsana New" w:hAnsi="Angsana New"/>
          <w:sz w:val="30"/>
          <w:szCs w:val="30"/>
          <w:cs/>
        </w:rPr>
        <w:t>การตีความมาตรฐานการรายงานทางการเงิน</w:t>
      </w:r>
      <w:r>
        <w:rPr>
          <w:rFonts w:ascii="Angsana New" w:hAnsi="Angsana New"/>
          <w:sz w:val="30"/>
          <w:szCs w:val="30"/>
        </w:rPr>
        <w:t xml:space="preserve"> (TFRIC)</w:t>
      </w:r>
      <w:r>
        <w:rPr>
          <w:rFonts w:ascii="Angsana New" w:hAnsi="Angsana New" w:hint="cs"/>
          <w:sz w:val="30"/>
          <w:szCs w:val="30"/>
          <w:cs/>
        </w:rPr>
        <w:t xml:space="preserve"> และ</w:t>
      </w:r>
      <w:r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</w:t>
      </w:r>
      <w:r w:rsidRPr="001628F9">
        <w:rPr>
          <w:rFonts w:ascii="Angsana New" w:hAnsi="Angsana New"/>
          <w:sz w:val="30"/>
          <w:szCs w:val="30"/>
          <w:cs/>
        </w:rPr>
        <w:t>ที่</w:t>
      </w:r>
      <w:r>
        <w:rPr>
          <w:rFonts w:ascii="Angsana New" w:hAnsi="Angsana New" w:hint="cs"/>
          <w:sz w:val="30"/>
          <w:szCs w:val="30"/>
          <w:cs/>
        </w:rPr>
        <w:t>ออกและ</w:t>
      </w:r>
      <w:r w:rsidRPr="001628F9">
        <w:rPr>
          <w:rFonts w:ascii="Angsana New" w:hAnsi="Angsana New"/>
          <w:sz w:val="30"/>
          <w:szCs w:val="30"/>
          <w:cs/>
        </w:rPr>
        <w:t>ปรับปรุงใหม่โดยสภาวิชาชีพบัญชี</w:t>
      </w:r>
      <w:r>
        <w:rPr>
          <w:rFonts w:ascii="Angsana New" w:hAnsi="Angsana New" w:hint="cs"/>
          <w:sz w:val="30"/>
          <w:szCs w:val="30"/>
          <w:cs/>
        </w:rPr>
        <w:t>ซึ่ง</w:t>
      </w:r>
      <w:r w:rsidRPr="00CF1C4B">
        <w:rPr>
          <w:rFonts w:ascii="Angsana New" w:hAnsi="Angsana New"/>
          <w:sz w:val="30"/>
          <w:szCs w:val="30"/>
          <w:cs/>
        </w:rPr>
        <w:t xml:space="preserve">มีผลบังคับใช้สำหรับรอบระยะเวลาบัญชีที่เริ่มต้นในหรือหลังวันที่ </w:t>
      </w:r>
      <w:r w:rsidRPr="00CF1C4B">
        <w:rPr>
          <w:rFonts w:ascii="Angsana New" w:hAnsi="Angsana New"/>
          <w:sz w:val="30"/>
          <w:szCs w:val="30"/>
        </w:rPr>
        <w:t>1</w:t>
      </w:r>
      <w:r w:rsidRPr="00CF1C4B">
        <w:rPr>
          <w:rFonts w:ascii="Angsana New" w:hAnsi="Angsana New"/>
          <w:sz w:val="30"/>
          <w:szCs w:val="30"/>
          <w:cs/>
        </w:rPr>
        <w:t xml:space="preserve"> มกราคม </w:t>
      </w:r>
      <w:r w:rsidRPr="00CF1C4B">
        <w:rPr>
          <w:rFonts w:ascii="Angsana New" w:hAnsi="Angsana New"/>
          <w:sz w:val="30"/>
          <w:szCs w:val="30"/>
        </w:rPr>
        <w:t>25</w:t>
      </w:r>
      <w:r w:rsidRPr="00CF1C4B">
        <w:rPr>
          <w:rFonts w:ascii="Angsana New" w:hAnsi="Angsana New" w:hint="cs"/>
          <w:sz w:val="30"/>
          <w:szCs w:val="30"/>
          <w:cs/>
        </w:rPr>
        <w:t>6</w:t>
      </w:r>
      <w:r w:rsidRPr="00CF1C4B">
        <w:rPr>
          <w:rFonts w:ascii="Angsana New" w:hAnsi="Angsana New"/>
          <w:sz w:val="30"/>
          <w:szCs w:val="30"/>
        </w:rPr>
        <w:t>5</w:t>
      </w:r>
      <w:r w:rsidRPr="00CF1C4B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โดย</w:t>
      </w:r>
      <w:r w:rsidRPr="00CF1C4B">
        <w:rPr>
          <w:rFonts w:ascii="Angsana New" w:hAnsi="Angsana New" w:hint="cs"/>
          <w:sz w:val="30"/>
          <w:szCs w:val="30"/>
          <w:cs/>
        </w:rPr>
        <w:t xml:space="preserve">ส่วนที่สำคัญๆ </w:t>
      </w:r>
      <w:r>
        <w:rPr>
          <w:rFonts w:ascii="Angsana New" w:hAnsi="Angsana New" w:hint="cs"/>
          <w:sz w:val="30"/>
          <w:szCs w:val="30"/>
          <w:cs/>
        </w:rPr>
        <w:t>สำหรับ</w:t>
      </w:r>
      <w:r w:rsidRPr="00CF1C4B">
        <w:rPr>
          <w:rFonts w:ascii="Angsana New" w:hAnsi="Angsana New" w:hint="cs"/>
          <w:sz w:val="30"/>
          <w:szCs w:val="30"/>
          <w:cs/>
        </w:rPr>
        <w:t xml:space="preserve">ปี 2565 เกี่ยวข้องกับ (1) การผ่อนปรนในทางปฏิบัติเกี่ยวกับการยินยอมลดค่าเช่าที่เกี่ยวข้องกับ COVID-19 ทางฝั่งของผู้เช่าตาม </w:t>
      </w:r>
      <w:r w:rsidRPr="00CF1C4B">
        <w:rPr>
          <w:rFonts w:ascii="Angsana New" w:hAnsi="Angsana New"/>
          <w:sz w:val="30"/>
          <w:szCs w:val="30"/>
        </w:rPr>
        <w:t xml:space="preserve">TFRS 16 </w:t>
      </w:r>
      <w:r w:rsidRPr="00CF1C4B">
        <w:rPr>
          <w:rFonts w:ascii="Angsana New" w:hAnsi="Angsana New" w:hint="cs"/>
          <w:sz w:val="30"/>
          <w:szCs w:val="30"/>
          <w:cs/>
        </w:rPr>
        <w:t>และ (2) การปฏิรูปอัตราดอกเบี้ยอ้างอิง-ระยะที่ 2 ซึ่งเกี่ยวเนื่องกับ</w:t>
      </w:r>
      <w:r w:rsidRPr="00CF1C4B">
        <w:rPr>
          <w:rFonts w:ascii="Angsana New" w:hAnsi="Angsana New"/>
          <w:sz w:val="30"/>
          <w:szCs w:val="30"/>
        </w:rPr>
        <w:t xml:space="preserve"> TFRS</w:t>
      </w:r>
      <w:r w:rsidRPr="00CF1C4B">
        <w:rPr>
          <w:rFonts w:ascii="Angsana New" w:hAnsi="Angsana New" w:hint="cs"/>
          <w:sz w:val="30"/>
          <w:szCs w:val="30"/>
          <w:cs/>
        </w:rPr>
        <w:t xml:space="preserve"> บางฉบับที่สำคัญๆ เช่น </w:t>
      </w:r>
      <w:r>
        <w:rPr>
          <w:rFonts w:ascii="Angsana New" w:hAnsi="Angsana New"/>
          <w:sz w:val="30"/>
          <w:szCs w:val="30"/>
        </w:rPr>
        <w:t xml:space="preserve">TFRS 4 </w:t>
      </w:r>
      <w:r w:rsidRPr="00CF1C4B">
        <w:rPr>
          <w:rFonts w:ascii="Angsana New" w:hAnsi="Angsana New"/>
          <w:sz w:val="30"/>
          <w:szCs w:val="30"/>
        </w:rPr>
        <w:t xml:space="preserve">TFRS 7 TFRS 9 </w:t>
      </w:r>
      <w:r w:rsidRPr="00CF1C4B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CF1C4B">
        <w:rPr>
          <w:rFonts w:ascii="Angsana New" w:hAnsi="Angsana New"/>
          <w:sz w:val="30"/>
          <w:szCs w:val="30"/>
        </w:rPr>
        <w:t>TFRS 16</w:t>
      </w:r>
      <w:r w:rsidRPr="001628F9">
        <w:rPr>
          <w:rFonts w:ascii="Angsana New" w:hAnsi="Angsana New"/>
          <w:sz w:val="30"/>
          <w:szCs w:val="30"/>
          <w:cs/>
        </w:rPr>
        <w:t xml:space="preserve"> </w:t>
      </w:r>
      <w:r w:rsidRPr="00CF1C4B">
        <w:rPr>
          <w:rFonts w:ascii="Angsana New" w:hAnsi="Angsana New" w:hint="cs"/>
          <w:sz w:val="30"/>
          <w:szCs w:val="30"/>
          <w:cs/>
        </w:rPr>
        <w:t xml:space="preserve">ทั้งนี้ </w:t>
      </w:r>
      <w:r>
        <w:rPr>
          <w:rFonts w:ascii="Angsana New" w:hAnsi="Angsana New" w:hint="cs"/>
          <w:sz w:val="30"/>
          <w:szCs w:val="30"/>
          <w:cs/>
        </w:rPr>
        <w:t>การ</w:t>
      </w:r>
      <w:r w:rsidRPr="00CF1C4B">
        <w:rPr>
          <w:rFonts w:ascii="Angsana New" w:hAnsi="Angsana New" w:hint="cs"/>
          <w:sz w:val="30"/>
          <w:szCs w:val="30"/>
          <w:cs/>
        </w:rPr>
        <w:t xml:space="preserve">นำ </w:t>
      </w:r>
      <w:r w:rsidRPr="00CF1C4B">
        <w:rPr>
          <w:rFonts w:ascii="Angsana New" w:hAnsi="Angsana New"/>
          <w:sz w:val="30"/>
          <w:szCs w:val="30"/>
        </w:rPr>
        <w:t xml:space="preserve">TAS / TFRS / TSIC / TFRIC 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CF1C4B">
        <w:rPr>
          <w:rFonts w:ascii="Angsana New" w:hAnsi="Angsana New" w:hint="cs"/>
          <w:sz w:val="30"/>
          <w:szCs w:val="30"/>
          <w:cs/>
        </w:rPr>
        <w:t>แนวปฏิบัติทางการบัญชีดังก</w:t>
      </w:r>
      <w:r>
        <w:rPr>
          <w:rFonts w:ascii="Angsana New" w:hAnsi="Angsana New" w:hint="cs"/>
          <w:sz w:val="30"/>
          <w:szCs w:val="30"/>
          <w:cs/>
        </w:rPr>
        <w:t>ล่าวมาเริ่มถือปฏิบัติ</w:t>
      </w:r>
      <w:r w:rsidRPr="00CF1C4B">
        <w:rPr>
          <w:rFonts w:ascii="Angsana New" w:hAnsi="Angsana New" w:hint="cs"/>
          <w:sz w:val="30"/>
          <w:szCs w:val="30"/>
          <w:cs/>
        </w:rPr>
        <w:t>ไม่มีผลกระทบที่เป็นสาระสำคัญต่องบการเงินของกลุ่มบริษัท</w:t>
      </w:r>
    </w:p>
    <w:p w:rsidR="00BC065E" w:rsidRPr="00BC065E" w:rsidRDefault="00BC065E" w:rsidP="00BC06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C065E">
        <w:rPr>
          <w:rFonts w:ascii="Angsana New" w:hAnsi="Angsana New" w:hint="cs"/>
          <w:sz w:val="30"/>
          <w:szCs w:val="30"/>
          <w:cs/>
        </w:rPr>
        <w:lastRenderedPageBreak/>
        <w:t xml:space="preserve">นอกจากนี้ </w:t>
      </w:r>
      <w:r w:rsidRPr="00BC065E">
        <w:rPr>
          <w:rFonts w:ascii="Angsana New" w:hAnsi="Angsana New"/>
          <w:sz w:val="30"/>
          <w:szCs w:val="30"/>
          <w:cs/>
        </w:rPr>
        <w:t xml:space="preserve">สภาวิชาชีพบัญชีได้ออกกรอบแนวคิดสำหรับการรายงานทางการเงิน </w:t>
      </w:r>
      <w:r w:rsidRPr="00BC065E">
        <w:rPr>
          <w:rFonts w:ascii="Angsana New" w:hAnsi="Angsana New"/>
          <w:sz w:val="30"/>
          <w:szCs w:val="30"/>
        </w:rPr>
        <w:t xml:space="preserve">TAS TFRS TSIC TFRIC </w:t>
      </w:r>
      <w:r w:rsidRPr="00BC065E">
        <w:rPr>
          <w:rFonts w:ascii="Angsana New" w:hAnsi="Angsana New"/>
          <w:sz w:val="30"/>
          <w:szCs w:val="30"/>
          <w:cs/>
        </w:rPr>
        <w:t>และแนวปฏิบัติทางการบัญชีฉบับปรับปรุงหลายฉบับซึ่งมีผลบังคับใช้สำหรับรอบระยะเวลาบัญชีที่เริ่มในหรือหลังวันที่ 1 มกราคม 2566 ซึ่งการปรับปรุงครั้งนี้โดยรวมเป็นการทำให้มาตรฐานการรายงานทางการเงินมีความชัดเจนและ</w:t>
      </w:r>
      <w:r w:rsidRPr="00BC065E">
        <w:rPr>
          <w:rFonts w:ascii="Angsana New" w:hAnsi="Angsana New" w:hint="cs"/>
          <w:sz w:val="30"/>
          <w:szCs w:val="30"/>
          <w:cs/>
        </w:rPr>
        <w:t>มีความ</w:t>
      </w:r>
      <w:r w:rsidRPr="00BC065E">
        <w:rPr>
          <w:rFonts w:ascii="Angsana New" w:hAnsi="Angsana New"/>
          <w:sz w:val="30"/>
          <w:szCs w:val="30"/>
          <w:cs/>
        </w:rPr>
        <w:t>เหมาะสมมากยิ่งขึ้น</w:t>
      </w:r>
      <w:r w:rsidRPr="00BC065E">
        <w:rPr>
          <w:rFonts w:ascii="Angsana New" w:hAnsi="Angsana New" w:hint="cs"/>
          <w:sz w:val="30"/>
          <w:szCs w:val="30"/>
          <w:cs/>
        </w:rPr>
        <w:t xml:space="preserve"> </w:t>
      </w:r>
      <w:r w:rsidRPr="00BC065E">
        <w:rPr>
          <w:rFonts w:ascii="Angsana New" w:hAnsi="Angsana New"/>
          <w:sz w:val="30"/>
          <w:szCs w:val="30"/>
          <w:cs/>
        </w:rPr>
        <w:t xml:space="preserve"> อย่างไรก็ดี มีการเปลี่ยนแปลงที่สำคัญ</w:t>
      </w:r>
      <w:r w:rsidRPr="00BC065E">
        <w:rPr>
          <w:rFonts w:ascii="Angsana New" w:hAnsi="Angsana New" w:hint="cs"/>
          <w:sz w:val="30"/>
          <w:szCs w:val="30"/>
          <w:cs/>
        </w:rPr>
        <w:t>เกี่ยวกับการรับรู้รายการในส่วนของ</w:t>
      </w:r>
      <w:r w:rsidRPr="00BC065E">
        <w:rPr>
          <w:rFonts w:ascii="Angsana New" w:hAnsi="Angsana New"/>
          <w:sz w:val="30"/>
          <w:szCs w:val="30"/>
          <w:cs/>
        </w:rPr>
        <w:t xml:space="preserve"> </w:t>
      </w:r>
      <w:r w:rsidRPr="00BC065E">
        <w:rPr>
          <w:rFonts w:ascii="Angsana New" w:hAnsi="Angsana New"/>
          <w:sz w:val="30"/>
          <w:szCs w:val="30"/>
        </w:rPr>
        <w:t>TAS 16 “</w:t>
      </w:r>
      <w:r w:rsidRPr="00BC065E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Pr="00BC065E">
        <w:rPr>
          <w:rFonts w:ascii="Angsana New" w:hAnsi="Angsana New"/>
          <w:sz w:val="30"/>
          <w:szCs w:val="30"/>
        </w:rPr>
        <w:t>”</w:t>
      </w:r>
      <w:r w:rsidRPr="00BC065E">
        <w:rPr>
          <w:rFonts w:ascii="Angsana New" w:hAnsi="Angsana New"/>
          <w:sz w:val="30"/>
          <w:szCs w:val="30"/>
          <w:cs/>
        </w:rPr>
        <w:t xml:space="preserve"> โดย</w:t>
      </w:r>
      <w:r w:rsidRPr="00BC065E">
        <w:rPr>
          <w:rFonts w:ascii="Angsana New" w:hAnsi="Angsana New" w:hint="cs"/>
          <w:sz w:val="30"/>
          <w:szCs w:val="30"/>
          <w:cs/>
        </w:rPr>
        <w:t>กำหนดให้</w:t>
      </w:r>
      <w:r w:rsidRPr="00BC065E">
        <w:rPr>
          <w:rFonts w:ascii="Angsana New" w:hAnsi="Angsana New"/>
          <w:sz w:val="30"/>
          <w:szCs w:val="30"/>
          <w:cs/>
        </w:rPr>
        <w:t>รับรู้</w:t>
      </w:r>
      <w:r w:rsidRPr="00BC065E">
        <w:rPr>
          <w:rFonts w:ascii="Angsana New" w:hAnsi="Angsana New" w:hint="cs"/>
          <w:sz w:val="30"/>
          <w:szCs w:val="30"/>
          <w:cs/>
        </w:rPr>
        <w:t>สิ่</w:t>
      </w:r>
      <w:r w:rsidRPr="00BC065E">
        <w:rPr>
          <w:rFonts w:ascii="Angsana New" w:hAnsi="Angsana New"/>
          <w:sz w:val="30"/>
          <w:szCs w:val="30"/>
          <w:cs/>
        </w:rPr>
        <w:t>งตอบแทนที่ได้รับก่อนที่ที่ดิน อาคารและอุปกรณ์จะอยู่ในสภาพพร้อมที่จะใช้ได้ตามประสงค์เป็</w:t>
      </w:r>
      <w:r w:rsidRPr="00BC065E">
        <w:rPr>
          <w:rFonts w:ascii="Angsana New" w:hAnsi="Angsana New" w:hint="cs"/>
          <w:sz w:val="30"/>
          <w:szCs w:val="30"/>
          <w:cs/>
        </w:rPr>
        <w:t>น</w:t>
      </w:r>
      <w:r w:rsidRPr="00BC065E">
        <w:rPr>
          <w:rFonts w:ascii="Angsana New" w:hAnsi="Angsana New"/>
          <w:sz w:val="30"/>
          <w:szCs w:val="30"/>
          <w:cs/>
        </w:rPr>
        <w:t>รายได้</w:t>
      </w:r>
      <w:r w:rsidRPr="00BC065E">
        <w:rPr>
          <w:rFonts w:ascii="Angsana New" w:hAnsi="Angsana New" w:hint="cs"/>
          <w:sz w:val="30"/>
          <w:szCs w:val="30"/>
          <w:cs/>
        </w:rPr>
        <w:t>ควบคู่ไปกับต้นทุนที่เกี่ยวข้องในกำไรหรือขาดทุน</w:t>
      </w:r>
      <w:r w:rsidRPr="00BC065E">
        <w:rPr>
          <w:rFonts w:ascii="Angsana New" w:hAnsi="Angsana New"/>
          <w:sz w:val="30"/>
          <w:szCs w:val="30"/>
          <w:cs/>
        </w:rPr>
        <w:t>แทน</w:t>
      </w:r>
      <w:r w:rsidRPr="00BC065E">
        <w:rPr>
          <w:rFonts w:ascii="Angsana New" w:hAnsi="Angsana New" w:hint="cs"/>
          <w:sz w:val="30"/>
          <w:szCs w:val="30"/>
          <w:cs/>
        </w:rPr>
        <w:t>ข้อกำหนดเดิมที่ให้รับรู้รายการดังกล่าวเป็นรายการ</w:t>
      </w:r>
      <w:r w:rsidRPr="00BC065E">
        <w:rPr>
          <w:rFonts w:ascii="Angsana New" w:hAnsi="Angsana New"/>
          <w:sz w:val="30"/>
          <w:szCs w:val="30"/>
          <w:cs/>
        </w:rPr>
        <w:t>หักออกจากต้นทุนของที่ดิน อาคารและอุปกรณ์นั้น</w:t>
      </w:r>
      <w:r w:rsidRPr="00BC065E">
        <w:rPr>
          <w:rFonts w:ascii="Angsana New" w:hAnsi="Angsana New" w:hint="cs"/>
          <w:sz w:val="30"/>
          <w:szCs w:val="30"/>
          <w:cs/>
        </w:rPr>
        <w:t xml:space="preserve"> นอกจากนี้ </w:t>
      </w:r>
      <w:r w:rsidRPr="00BC065E">
        <w:rPr>
          <w:rFonts w:ascii="Angsana New" w:hAnsi="Angsana New"/>
          <w:sz w:val="30"/>
          <w:szCs w:val="30"/>
          <w:cs/>
        </w:rPr>
        <w:t>สภาวิชาชีพบัญชี</w:t>
      </w:r>
      <w:r w:rsidRPr="00BC065E">
        <w:rPr>
          <w:rFonts w:ascii="Angsana New" w:hAnsi="Angsana New" w:hint="cs"/>
          <w:sz w:val="30"/>
          <w:szCs w:val="30"/>
          <w:cs/>
        </w:rPr>
        <w:t xml:space="preserve">ยังได้ออก TFRS 17 </w:t>
      </w:r>
      <w:r w:rsidRPr="00BC065E">
        <w:rPr>
          <w:rFonts w:ascii="Angsana New" w:hAnsi="Angsana New"/>
          <w:sz w:val="30"/>
          <w:szCs w:val="30"/>
        </w:rPr>
        <w:t>“</w:t>
      </w:r>
      <w:r w:rsidRPr="00BC065E">
        <w:rPr>
          <w:rFonts w:ascii="Angsana New" w:hAnsi="Angsana New" w:hint="cs"/>
          <w:sz w:val="30"/>
          <w:szCs w:val="30"/>
          <w:cs/>
        </w:rPr>
        <w:t>สัญญาประกันภัย</w:t>
      </w:r>
      <w:r w:rsidRPr="00BC065E">
        <w:rPr>
          <w:rFonts w:ascii="Angsana New" w:hAnsi="Angsana New"/>
          <w:sz w:val="30"/>
          <w:szCs w:val="30"/>
        </w:rPr>
        <w:t xml:space="preserve">” </w:t>
      </w:r>
      <w:r w:rsidRPr="00BC065E">
        <w:rPr>
          <w:rFonts w:ascii="Angsana New" w:hAnsi="Angsana New" w:hint="cs"/>
          <w:sz w:val="30"/>
          <w:szCs w:val="30"/>
          <w:cs/>
        </w:rPr>
        <w:t xml:space="preserve">มาแทน </w:t>
      </w:r>
      <w:r w:rsidRPr="00BC065E">
        <w:rPr>
          <w:rFonts w:ascii="Angsana New" w:hAnsi="Angsana New"/>
          <w:sz w:val="30"/>
          <w:szCs w:val="30"/>
        </w:rPr>
        <w:t xml:space="preserve">TFRS 4 </w:t>
      </w:r>
      <w:r w:rsidRPr="00BC065E">
        <w:rPr>
          <w:rFonts w:ascii="Angsana New" w:hAnsi="Angsana New"/>
          <w:sz w:val="30"/>
          <w:szCs w:val="30"/>
          <w:cs/>
        </w:rPr>
        <w:t>ซึ่ง</w:t>
      </w:r>
      <w:r w:rsidRPr="00BC065E">
        <w:rPr>
          <w:rFonts w:ascii="Angsana New" w:hAnsi="Angsana New" w:hint="cs"/>
          <w:sz w:val="30"/>
          <w:szCs w:val="30"/>
          <w:cs/>
        </w:rPr>
        <w:t>จะ</w:t>
      </w:r>
      <w:r w:rsidRPr="00BC065E">
        <w:rPr>
          <w:rFonts w:ascii="Angsana New" w:hAnsi="Angsana New"/>
          <w:sz w:val="30"/>
          <w:szCs w:val="30"/>
          <w:cs/>
        </w:rPr>
        <w:t>มีผลบังคับใช้สำหรับรอบระยะเวลาบัญชีที่เริ่มในหรือหลังวันที่ 1 มกราคม 256</w:t>
      </w:r>
      <w:r w:rsidRPr="00BC065E">
        <w:rPr>
          <w:rFonts w:ascii="Angsana New" w:hAnsi="Angsana New"/>
          <w:sz w:val="30"/>
          <w:szCs w:val="30"/>
        </w:rPr>
        <w:t xml:space="preserve">8 </w:t>
      </w:r>
      <w:r w:rsidRPr="00BC065E">
        <w:rPr>
          <w:rFonts w:ascii="Angsana New" w:hAnsi="Angsana New" w:hint="cs"/>
          <w:sz w:val="30"/>
          <w:szCs w:val="30"/>
          <w:cs/>
        </w:rPr>
        <w:t>ทั้งนี้ กลุ่มบริษัทยังไม่ได้นำ</w:t>
      </w:r>
      <w:r w:rsidRPr="00BC065E">
        <w:rPr>
          <w:rFonts w:ascii="Angsana New" w:hAnsi="Angsana New"/>
          <w:sz w:val="30"/>
          <w:szCs w:val="30"/>
          <w:cs/>
        </w:rPr>
        <w:t xml:space="preserve">กรอบแนวคิดสำหรับการรายงานทางการเงิน </w:t>
      </w:r>
      <w:r w:rsidRPr="00BC065E">
        <w:rPr>
          <w:rFonts w:ascii="Angsana New" w:hAnsi="Angsana New"/>
          <w:sz w:val="30"/>
          <w:szCs w:val="30"/>
        </w:rPr>
        <w:t xml:space="preserve">TAS TFRS TSIC TFRIC </w:t>
      </w:r>
      <w:r w:rsidRPr="00BC065E">
        <w:rPr>
          <w:rFonts w:ascii="Angsana New" w:hAnsi="Angsana New"/>
          <w:sz w:val="30"/>
          <w:szCs w:val="30"/>
          <w:cs/>
        </w:rPr>
        <w:t>และแนวปฏิบัติทางการบัญชีฉบับปรับปรุง</w:t>
      </w:r>
      <w:r w:rsidRPr="00BC065E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BC065E">
        <w:rPr>
          <w:rFonts w:ascii="Angsana New" w:hAnsi="Angsana New"/>
          <w:sz w:val="30"/>
          <w:szCs w:val="30"/>
        </w:rPr>
        <w:t xml:space="preserve">TFRS 17 </w:t>
      </w:r>
      <w:r w:rsidRPr="00BC065E">
        <w:rPr>
          <w:rFonts w:ascii="Angsana New" w:hAnsi="Angsana New" w:hint="cs"/>
          <w:sz w:val="30"/>
          <w:szCs w:val="30"/>
          <w:cs/>
        </w:rPr>
        <w:t>ที่ออกใหม่ข้างต้นมาเริ่มถือปฏิบัติในการจัดทำงบการเงินนี้และไม่มีนโยบายในการนำมาเริ่มถือปฏิบัติก่อนวันที่มีผลบังคับใช้ โดยฝ่ายบริหารได้ประเมินในเบื้องต้นและเชื่อว่าเมื่อนำมาเริ่มถือปฏิบัติจะไม่มีผลกระทบที่เป็นสาระสำคัญต่องบการเงินของกลุ่มบริษัท</w:t>
      </w:r>
    </w:p>
    <w:p w:rsidR="003F1540" w:rsidRPr="00BC065E" w:rsidRDefault="003F1540" w:rsidP="003F1540">
      <w:pPr>
        <w:pStyle w:val="NoSpacing"/>
        <w:jc w:val="thaiDistribute"/>
        <w:rPr>
          <w:rFonts w:ascii="Angsana New" w:hAnsi="Angsana New"/>
          <w:szCs w:val="30"/>
          <w:cs/>
        </w:rPr>
      </w:pPr>
    </w:p>
    <w:p w:rsidR="00837214" w:rsidRPr="00BC065E" w:rsidRDefault="000C3438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BC065E">
        <w:rPr>
          <w:rFonts w:ascii="Angsana New" w:hAnsi="Angsana New" w:cs="Angsana New" w:hint="cs"/>
          <w:sz w:val="30"/>
          <w:szCs w:val="30"/>
          <w:cs/>
        </w:rPr>
        <w:t>กลุ่ม</w:t>
      </w:r>
      <w:r w:rsidR="00837214" w:rsidRPr="00BC065E">
        <w:rPr>
          <w:rFonts w:ascii="Angsana New" w:hAnsi="Angsana New" w:cs="Angsana New"/>
          <w:sz w:val="30"/>
          <w:szCs w:val="30"/>
          <w:cs/>
        </w:rPr>
        <w:t>บริษัทเปิดเผยข้อมูลสำหรั</w:t>
      </w:r>
      <w:r w:rsidR="004051F3" w:rsidRPr="00BC065E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B70CF3" w:rsidRPr="00BC065E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BC065E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F23CFE" w:rsidRPr="00BC065E">
        <w:rPr>
          <w:rFonts w:ascii="Angsana New" w:hAnsi="Angsana New" w:cs="Angsana New"/>
          <w:sz w:val="30"/>
          <w:szCs w:val="30"/>
          <w:lang w:val="en-US"/>
        </w:rPr>
        <w:t>256</w:t>
      </w:r>
      <w:r w:rsidR="00BC065E">
        <w:rPr>
          <w:rFonts w:ascii="Angsana New" w:hAnsi="Angsana New" w:cs="Angsana New"/>
          <w:sz w:val="30"/>
          <w:szCs w:val="30"/>
          <w:lang w:val="en-US"/>
        </w:rPr>
        <w:t>4</w:t>
      </w:r>
      <w:r w:rsidR="00837214" w:rsidRPr="00BC065E">
        <w:rPr>
          <w:rFonts w:ascii="Angsana New" w:hAnsi="Angsana New" w:cs="Angsana New"/>
          <w:sz w:val="30"/>
          <w:szCs w:val="30"/>
          <w:cs/>
        </w:rPr>
        <w:t xml:space="preserve"> เพื่อเป็นข้อมูลเปรียบเทียบในงบการเงินสำหรั</w:t>
      </w:r>
      <w:r w:rsidR="004051F3" w:rsidRPr="00BC065E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3C75D3" w:rsidRPr="00BC065E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BC065E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F23CFE" w:rsidRPr="00BC065E">
        <w:rPr>
          <w:rFonts w:ascii="Angsana New" w:hAnsi="Angsana New" w:cs="Angsana New"/>
          <w:sz w:val="30"/>
          <w:szCs w:val="30"/>
          <w:lang w:val="en-US"/>
        </w:rPr>
        <w:t>256</w:t>
      </w:r>
      <w:r w:rsidR="00BC065E">
        <w:rPr>
          <w:rFonts w:ascii="Angsana New" w:hAnsi="Angsana New" w:cs="Angsana New"/>
          <w:sz w:val="30"/>
          <w:szCs w:val="30"/>
          <w:lang w:val="en-US"/>
        </w:rPr>
        <w:t>5</w:t>
      </w:r>
      <w:r w:rsidR="00837214" w:rsidRPr="00BC065E">
        <w:rPr>
          <w:rFonts w:ascii="Angsana New" w:hAnsi="Angsana New" w:cs="Angsana New"/>
          <w:sz w:val="30"/>
          <w:szCs w:val="30"/>
          <w:cs/>
        </w:rPr>
        <w:t xml:space="preserve"> </w:t>
      </w:r>
      <w:r w:rsidR="00837214" w:rsidRPr="00BC065E">
        <w:rPr>
          <w:rFonts w:ascii="Angsana New" w:hAnsi="Angsana New" w:cs="Angsana New"/>
          <w:sz w:val="30"/>
          <w:szCs w:val="30"/>
          <w:cs/>
          <w:lang w:val="en-US"/>
        </w:rPr>
        <w:t>ในลักษณะของตัวเลขที่เกี่ยวข้อง</w:t>
      </w:r>
    </w:p>
    <w:p w:rsidR="00324743" w:rsidRPr="00BC065E" w:rsidRDefault="00324743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B96FA5" w:rsidRPr="00BC065E" w:rsidRDefault="0052308A" w:rsidP="00203E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C065E">
        <w:rPr>
          <w:rFonts w:ascii="Angsana New" w:hAnsi="Angsana New"/>
          <w:sz w:val="30"/>
          <w:szCs w:val="30"/>
          <w:cs/>
        </w:rPr>
        <w:t>เพื่อความสะดวกของผู้อ่านงบการเงิน งบการเงินฉบับภาษาอังกฤษ</w:t>
      </w:r>
      <w:r w:rsidRPr="00BC065E">
        <w:rPr>
          <w:rFonts w:ascii="Angsana New" w:hAnsi="Angsana New" w:hint="cs"/>
          <w:sz w:val="30"/>
          <w:szCs w:val="30"/>
          <w:cs/>
        </w:rPr>
        <w:t>ได้ถูกจัดทำ</w:t>
      </w:r>
      <w:r w:rsidRPr="00BC065E">
        <w:rPr>
          <w:rFonts w:ascii="Angsana New" w:hAnsi="Angsana New"/>
          <w:sz w:val="30"/>
          <w:szCs w:val="30"/>
          <w:cs/>
        </w:rPr>
        <w:t>ขึ้นจากงบการเงินฉบับภาษาไทยนี้ซึ่ง</w:t>
      </w:r>
      <w:r w:rsidRPr="00BC065E">
        <w:rPr>
          <w:rFonts w:ascii="Angsana New" w:hAnsi="Angsana New" w:hint="cs"/>
          <w:sz w:val="30"/>
          <w:szCs w:val="30"/>
          <w:cs/>
        </w:rPr>
        <w:t>ได้ถูก</w:t>
      </w:r>
      <w:r w:rsidRPr="00BC065E">
        <w:rPr>
          <w:rFonts w:ascii="Angsana New" w:hAnsi="Angsana New"/>
          <w:sz w:val="30"/>
          <w:szCs w:val="30"/>
          <w:cs/>
        </w:rPr>
        <w:t>นำเสนอเพื่อวัตถุประสงค์</w:t>
      </w:r>
      <w:r w:rsidRPr="00BC065E">
        <w:rPr>
          <w:rFonts w:ascii="Angsana New" w:hAnsi="Angsana New" w:hint="cs"/>
          <w:sz w:val="30"/>
          <w:szCs w:val="30"/>
          <w:cs/>
        </w:rPr>
        <w:t>ของการรายงานทางการเงินภายในประเทศ</w:t>
      </w:r>
    </w:p>
    <w:p w:rsidR="00203E13" w:rsidRPr="00BC065E" w:rsidRDefault="00203E13" w:rsidP="00203E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9D0AD5" w:rsidRPr="00BC065E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BC065E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390840" w:rsidRPr="00BC065E" w:rsidRDefault="00390840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390840" w:rsidRPr="003F1540" w:rsidRDefault="00390840" w:rsidP="00390840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3F1540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เกณฑ์การจัดทำงบการเงินรวม</w:t>
      </w:r>
    </w:p>
    <w:p w:rsidR="00390840" w:rsidRPr="003F1540" w:rsidRDefault="00390840" w:rsidP="00390840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0C2B5A" w:rsidRPr="003F1540" w:rsidRDefault="000C2B5A" w:rsidP="000C2B5A">
      <w:pPr>
        <w:tabs>
          <w:tab w:val="left" w:pos="540"/>
        </w:tabs>
        <w:jc w:val="thaiDistribute"/>
        <w:rPr>
          <w:rFonts w:ascii="Times New Roman" w:hAnsi="Times New Roman"/>
          <w:sz w:val="30"/>
          <w:szCs w:val="30"/>
        </w:rPr>
      </w:pPr>
      <w:r w:rsidRPr="003F1540">
        <w:rPr>
          <w:rFonts w:ascii="Angsana New" w:hAnsi="Angsana New" w:hint="cs"/>
          <w:sz w:val="30"/>
          <w:szCs w:val="30"/>
          <w:cs/>
        </w:rPr>
        <w:t>เงินลงทุนในบริษัทย</w:t>
      </w:r>
      <w:r w:rsidRPr="003F1540">
        <w:rPr>
          <w:rStyle w:val="PageNumber"/>
          <w:rFonts w:ascii="Angsana New" w:hAnsi="Angsana New" w:hint="cs"/>
          <w:sz w:val="30"/>
          <w:szCs w:val="30"/>
          <w:cs/>
        </w:rPr>
        <w:t>่อยในงบการเงินเฉพาะบริษัทบันทึกด้วย</w:t>
      </w:r>
      <w:r w:rsidRPr="003F1540">
        <w:rPr>
          <w:rFonts w:ascii="Angsana New" w:hAnsi="Angsana New" w:hint="cs"/>
          <w:sz w:val="30"/>
          <w:szCs w:val="30"/>
          <w:cs/>
        </w:rPr>
        <w:t>วิธีราคาทุนและแสดงในราคาทุนหักค่าเผื่อการด้อยค่า    (ถ้ามี) เงินปันผลรับจากบริษัทย่อยจะถูกรับรู้เป็นรายได้เมื่อมีการประกาศจ่ายเงินปันผลแล้ว</w:t>
      </w:r>
    </w:p>
    <w:p w:rsidR="000C2B5A" w:rsidRPr="003F154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0C2B5A" w:rsidRPr="003F154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3F1540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งบการเงินรวมประกอบด้วยงบการเงินของบริษัทและบริษัทย่อย</w:t>
      </w:r>
      <w:r w:rsidRPr="003F1540">
        <w:rPr>
          <w:rFonts w:ascii="Angsana New" w:hAnsi="Angsana New" w:hint="cs"/>
          <w:sz w:val="30"/>
          <w:szCs w:val="30"/>
          <w:cs/>
        </w:rPr>
        <w:t>โดย</w:t>
      </w:r>
      <w:r w:rsidRPr="003F1540">
        <w:rPr>
          <w:rFonts w:ascii="Angsana New" w:hAnsi="Angsana New"/>
          <w:sz w:val="30"/>
          <w:szCs w:val="30"/>
          <w:cs/>
        </w:rPr>
        <w:t>รายการบัญชีที่มีนัยสำคัญระหว่างบริษัท</w:t>
      </w:r>
      <w:r w:rsidR="00B25D8C">
        <w:rPr>
          <w:rFonts w:ascii="Angsana New" w:hAnsi="Angsana New" w:hint="cs"/>
          <w:sz w:val="30"/>
          <w:szCs w:val="30"/>
          <w:cs/>
        </w:rPr>
        <w:t>และ</w:t>
      </w:r>
      <w:r w:rsidRPr="003F1540">
        <w:rPr>
          <w:rFonts w:ascii="Angsana New" w:hAnsi="Angsana New"/>
          <w:sz w:val="30"/>
          <w:szCs w:val="30"/>
          <w:cs/>
        </w:rPr>
        <w:t>บริษัทย่อยได้ถูกตัดรายการในการจัดทำงบการเงินรวมแล้ว</w:t>
      </w:r>
    </w:p>
    <w:p w:rsidR="000C2B5A" w:rsidRPr="00022880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5A4893" w:rsidRDefault="005A48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0B6BC1" w:rsidRPr="005E22F9" w:rsidRDefault="000C2B5A" w:rsidP="000C2B5A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5E22F9">
        <w:rPr>
          <w:rFonts w:ascii="Angsana New" w:hAnsi="Angsana New"/>
          <w:sz w:val="30"/>
          <w:szCs w:val="30"/>
          <w:cs/>
        </w:rPr>
        <w:lastRenderedPageBreak/>
        <w:t>บริษัทย่อยเป็นกิจการที่อยู่ภายใต้การควบคุมของบริษัท การควบคุมเกิดขึ้นเมื่อบริษัทมีอำนาจควบคุมทั้งทางตรงหรือทางอ้อมในการกำหนดนโยบายทางการเงินและการดำเนินงานของบริษัทนั้นซึ่งรวมถึงผลตอบแทนผันแปรจากบริษัทนั้นเพื่อได้มาซึ่งประโยชน์จากกิจกรรมของบริษัทย่อย งบการเงินของบริษัทย่อยได้รวมอยู่ในงบการเงินรวมนับแต่วันที่มีการควบคุมจนถึงวันที่การควบคุมได้สิ้นสุดลง</w:t>
      </w:r>
    </w:p>
    <w:p w:rsidR="00022880" w:rsidRPr="005E22F9" w:rsidRDefault="00022880" w:rsidP="00B25D8C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721D25" w:rsidRPr="005E22F9" w:rsidRDefault="000C2B5A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  <w:r w:rsidRPr="005E22F9">
        <w:rPr>
          <w:rFonts w:ascii="Angsana New" w:hAnsi="Angsana New" w:hint="cs"/>
          <w:sz w:val="30"/>
          <w:szCs w:val="30"/>
          <w:cs/>
        </w:rPr>
        <w:t>ในกรณีที่มี</w:t>
      </w:r>
      <w:r w:rsidRPr="005E22F9">
        <w:rPr>
          <w:rFonts w:ascii="Angsana New" w:hAnsi="Angsana New"/>
          <w:sz w:val="30"/>
          <w:szCs w:val="30"/>
          <w:cs/>
        </w:rPr>
        <w:t>การเปลี่ยนแปลงส่วนได้เสียของบริษัทใหญ่ในบริษัทย่อยโดยที่ไม่ได้ทำให้บริษัทใหญ่สูญเสียอำนาจในการควบคุม บริษัทบันทึกส่วนเปลี่ยนแปลงดังกล่าวเป็นรายการในส่วนของผู้ถือหุ้น แต่หากการเปลี่ยนแปลงมีผลทำให้เกิดการสูญเสียอำนาจในการควบคุมบริษัทย่อย มูลค่าของส่วนได้เสียคงเหลือที่ถืออยู่จะวัดมูลค่าด้วยมูลค่ายุติธรรมและรับรู้ผลกำไรหรือขาดทุนในงบกำไรขาดทุนเบ็ดเสร็จ</w:t>
      </w:r>
    </w:p>
    <w:p w:rsidR="00203E13" w:rsidRPr="005E22F9" w:rsidRDefault="00203E13" w:rsidP="000B6BC1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A5230D" w:rsidRPr="005E22F9" w:rsidRDefault="00A5230D" w:rsidP="00A5230D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5E22F9">
        <w:rPr>
          <w:rFonts w:ascii="Angsana New" w:hAnsi="Angsana New"/>
          <w:cs/>
          <w:lang w:val="th-TH"/>
        </w:rPr>
        <w:t>การใช้ประมาณการ</w:t>
      </w:r>
    </w:p>
    <w:p w:rsidR="00A5230D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7D1324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  <w:r w:rsidRPr="005E22F9">
        <w:rPr>
          <w:rFonts w:ascii="Angsana New" w:hAnsi="Angsana New" w:cs="Angsana New"/>
          <w:color w:val="000000"/>
          <w:cs/>
        </w:rPr>
        <w:t>ในการจัดทำงบการเงินตามมาตรฐานการบัญชี</w:t>
      </w:r>
      <w:r w:rsidRPr="005E22F9">
        <w:rPr>
          <w:rFonts w:ascii="Angsana New" w:hAnsi="Angsana New" w:cs="Angsana New" w:hint="cs"/>
          <w:color w:val="000000"/>
          <w:cs/>
        </w:rPr>
        <w:t>และมาตรฐานการรายงานทางการเงิน</w:t>
      </w:r>
      <w:r w:rsidRPr="005E22F9">
        <w:rPr>
          <w:rFonts w:ascii="Angsana New" w:hAnsi="Angsana New" w:cs="Angsana New"/>
          <w:color w:val="000000"/>
          <w:cs/>
        </w:rPr>
        <w:t xml:space="preserve"> ฝ่ายบริหารมีความจำเป็นต้องใช้ประมาณการและข้อสมมติฐานที่กระทบต่อรายได้ รายจ่าย สินทรัพย์ และหนี้สิน เพื่อประโยชน์ในการกำหนดมูลค่าของสินทรัพย์ หนี้สิน ตลอดจนหนี้สินที่อาจเกิดขึ้น ด้วยเหตุดังกล่าวผลของรายการเมื่อเกิดขึ้นจริงจึงอาจแตกต่างไปจากที่ได้ประมาณการไว้</w:t>
      </w:r>
    </w:p>
    <w:p w:rsidR="000E421C" w:rsidRPr="005E22F9" w:rsidRDefault="000E421C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7D1324" w:rsidRPr="005E22F9" w:rsidRDefault="007D1324" w:rsidP="007D1324">
      <w:pPr>
        <w:pStyle w:val="Heading6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5E22F9">
        <w:rPr>
          <w:rFonts w:ascii="Angsana New" w:hAnsi="Angsana New"/>
          <w:b w:val="0"/>
          <w:bCs w:val="0"/>
          <w:color w:val="000000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จะบันทึกในงวดบัญชีที่การประมาณการดังกล่าวได้รับการทบทวนหากการปรับประมาณการกระทบเฉพาะงวดนั้น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 xml:space="preserve"> </w:t>
      </w:r>
      <w:r w:rsidRPr="005E22F9">
        <w:rPr>
          <w:rFonts w:ascii="Angsana New" w:hAnsi="Angsana New"/>
          <w:b w:val="0"/>
          <w:bCs w:val="0"/>
          <w:color w:val="000000"/>
          <w:cs/>
        </w:rPr>
        <w:t>ๆ  และจะบันทึกในงวดที่ปรับ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และ</w:t>
      </w:r>
      <w:r w:rsidRPr="005E22F9">
        <w:rPr>
          <w:rFonts w:ascii="Angsana New" w:hAnsi="Angsana New"/>
          <w:b w:val="0"/>
          <w:bCs w:val="0"/>
          <w:color w:val="000000"/>
          <w:cs/>
        </w:rPr>
        <w:t>งวดในอนาคตหากการปรับประมาณการกระทบงวดปัจจุบันและอนาค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ต</w:t>
      </w:r>
    </w:p>
    <w:p w:rsidR="00FF6D03" w:rsidRPr="005E22F9" w:rsidRDefault="00FF6D03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9E7370" w:rsidRPr="005E22F9" w:rsidRDefault="00A5230D" w:rsidP="00B96FA5">
      <w:pPr>
        <w:pStyle w:val="Heading6"/>
        <w:jc w:val="thaiDistribute"/>
        <w:rPr>
          <w:rFonts w:ascii="Angsana New" w:hAnsi="Angsana New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ทั้งนี้ ประมาณการและข้อสมมติฐานที่สำคัญที่ใช้ในการจัดทำงบการเงินซึ่งอาจมีความไม่แน่นอนที่สำคัญมาเกี่ยวข้องได้แก่</w:t>
      </w:r>
    </w:p>
    <w:p w:rsidR="00A5230D" w:rsidRPr="005E22F9" w:rsidRDefault="00A5230D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มูลค่าสุทธิที่จะได้รับและการประมาณค่าเผื่อสินค้าเสื่อมสภาพ</w:t>
      </w:r>
    </w:p>
    <w:p w:rsidR="00A5230D" w:rsidRPr="005E22F9" w:rsidRDefault="00A5230D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อายุการให้ประโยชน์และมูลค่าคงเหลือของอาคารและอุปกรณ์</w:t>
      </w:r>
      <w:r w:rsidR="000C3438" w:rsidRPr="005E22F9">
        <w:rPr>
          <w:rFonts w:ascii="Angsana New" w:hAnsi="Angsana New" w:hint="cs"/>
          <w:b w:val="0"/>
          <w:bCs w:val="0"/>
          <w:color w:val="000000"/>
          <w:cs/>
        </w:rPr>
        <w:t xml:space="preserve"> สินทรัพย์สิทธิการใช้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 xml:space="preserve"> และสินทรัพย์ไม่มีตัวตน</w:t>
      </w:r>
    </w:p>
    <w:p w:rsidR="000C3438" w:rsidRPr="005E22F9" w:rsidRDefault="000C3438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 w:hint="cs"/>
          <w:b w:val="0"/>
          <w:bCs w:val="0"/>
          <w:color w:val="000000"/>
          <w:cs/>
        </w:rPr>
        <w:t>ข้อพิจารณาการใช้สิทธิ</w:t>
      </w:r>
      <w:r w:rsidR="00A3586A">
        <w:rPr>
          <w:rFonts w:ascii="Angsana New" w:hAnsi="Angsana New" w:hint="cs"/>
          <w:b w:val="0"/>
          <w:bCs w:val="0"/>
          <w:color w:val="000000"/>
          <w:cs/>
        </w:rPr>
        <w:t>ยกเลิกหรือ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ต่ออายุสัญญา</w:t>
      </w:r>
      <w:r w:rsidR="00A3586A">
        <w:rPr>
          <w:rFonts w:ascii="Angsana New" w:hAnsi="Angsana New" w:hint="cs"/>
          <w:b w:val="0"/>
          <w:bCs w:val="0"/>
          <w:color w:val="000000"/>
          <w:cs/>
        </w:rPr>
        <w:t>เช่า</w:t>
      </w:r>
      <w:r w:rsidRPr="005E22F9">
        <w:rPr>
          <w:rFonts w:ascii="Angsana New" w:hAnsi="Angsana New" w:hint="cs"/>
          <w:b w:val="0"/>
          <w:bCs w:val="0"/>
          <w:color w:val="000000"/>
          <w:cs/>
        </w:rPr>
        <w:t>และอัตราคิดลดของหนี้สินตามสัญญาเช่า</w:t>
      </w:r>
    </w:p>
    <w:p w:rsidR="00283CB8" w:rsidRPr="005E22F9" w:rsidRDefault="00A3586A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>
        <w:rPr>
          <w:rFonts w:ascii="Angsana New" w:hAnsi="Angsana New" w:hint="cs"/>
          <w:b w:val="0"/>
          <w:bCs w:val="0"/>
          <w:color w:val="000000"/>
          <w:cs/>
        </w:rPr>
        <w:t>จำนวนเงินและ</w:t>
      </w:r>
      <w:r w:rsidR="00283CB8" w:rsidRPr="005E22F9">
        <w:rPr>
          <w:rFonts w:ascii="Angsana New" w:hAnsi="Angsana New" w:hint="cs"/>
          <w:b w:val="0"/>
          <w:bCs w:val="0"/>
          <w:color w:val="000000"/>
          <w:cs/>
        </w:rPr>
        <w:t>งวดบัญชีที่คาดว่าจะได้รับประโยชน์จากสินทรัพย์ภาษีเงินได้รอการตัดบัญชี</w:t>
      </w:r>
    </w:p>
    <w:p w:rsidR="000C3438" w:rsidRPr="005E22F9" w:rsidRDefault="000C3438" w:rsidP="0003408F">
      <w:pPr>
        <w:pStyle w:val="Heading6"/>
        <w:numPr>
          <w:ilvl w:val="0"/>
          <w:numId w:val="18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5E22F9">
        <w:rPr>
          <w:rFonts w:ascii="Angsana New" w:hAnsi="Angsana New"/>
          <w:b w:val="0"/>
          <w:bCs w:val="0"/>
          <w:color w:val="000000"/>
          <w:cs/>
        </w:rPr>
        <w:t>สมมติฐาน</w:t>
      </w:r>
      <w:r w:rsidR="00A3586A">
        <w:rPr>
          <w:rFonts w:ascii="Angsana New" w:hAnsi="Angsana New" w:hint="cs"/>
          <w:b w:val="0"/>
          <w:bCs w:val="0"/>
          <w:color w:val="000000"/>
          <w:cs/>
        </w:rPr>
        <w:t xml:space="preserve">และค่าตัวแปรต่างๆ </w:t>
      </w:r>
      <w:r w:rsidRPr="005E22F9">
        <w:rPr>
          <w:rFonts w:ascii="Angsana New" w:hAnsi="Angsana New"/>
          <w:b w:val="0"/>
          <w:bCs w:val="0"/>
          <w:color w:val="000000"/>
          <w:cs/>
        </w:rPr>
        <w:t>ที่ใช้ในการคำนวณหนี้สินผลประโยชน์ของพนักงานหลังออกจากงาน</w:t>
      </w:r>
    </w:p>
    <w:p w:rsidR="00A5230D" w:rsidRPr="005E22F9" w:rsidRDefault="00A3586A" w:rsidP="0003408F">
      <w:pPr>
        <w:pStyle w:val="Heading6"/>
        <w:numPr>
          <w:ilvl w:val="0"/>
          <w:numId w:val="18"/>
        </w:numPr>
        <w:ind w:left="567" w:hanging="567"/>
        <w:rPr>
          <w:rFonts w:ascii="Angsana New" w:hAnsi="Angsana New"/>
          <w:b w:val="0"/>
          <w:bCs w:val="0"/>
          <w:color w:val="000000"/>
        </w:rPr>
      </w:pPr>
      <w:r>
        <w:rPr>
          <w:rFonts w:ascii="Angsana New" w:hAnsi="Angsana New" w:hint="cs"/>
          <w:b w:val="0"/>
          <w:bCs w:val="0"/>
          <w:color w:val="000000"/>
          <w:cs/>
        </w:rPr>
        <w:t>การประเมินและประมาณการ</w:t>
      </w:r>
      <w:r w:rsidR="00A5230D" w:rsidRPr="005E22F9">
        <w:rPr>
          <w:rFonts w:ascii="Angsana New" w:hAnsi="Angsana New" w:hint="cs"/>
          <w:b w:val="0"/>
          <w:bCs w:val="0"/>
          <w:color w:val="000000"/>
          <w:cs/>
        </w:rPr>
        <w:t>มูลค่ายุติธรรมของสินทรัพย์ทางการเงิน</w:t>
      </w:r>
      <w:r>
        <w:rPr>
          <w:rFonts w:ascii="Angsana New" w:hAnsi="Angsana New" w:hint="cs"/>
          <w:b w:val="0"/>
          <w:bCs w:val="0"/>
          <w:color w:val="000000"/>
          <w:cs/>
        </w:rPr>
        <w:t>และ</w:t>
      </w:r>
      <w:r w:rsidR="00A5230D" w:rsidRPr="005E22F9">
        <w:rPr>
          <w:rFonts w:ascii="Angsana New" w:hAnsi="Angsana New" w:hint="cs"/>
          <w:b w:val="0"/>
          <w:bCs w:val="0"/>
          <w:color w:val="000000"/>
          <w:cs/>
        </w:rPr>
        <w:t>หนี้สินท</w:t>
      </w:r>
      <w:r w:rsidR="001A19DD" w:rsidRPr="005E22F9">
        <w:rPr>
          <w:rFonts w:ascii="Angsana New" w:hAnsi="Angsana New" w:hint="cs"/>
          <w:b w:val="0"/>
          <w:bCs w:val="0"/>
          <w:color w:val="000000"/>
          <w:cs/>
        </w:rPr>
        <w:t>างการเงิน</w:t>
      </w:r>
    </w:p>
    <w:p w:rsidR="00A5230D" w:rsidRPr="005E22F9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E80C0D" w:rsidRDefault="00E80C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:rsidR="00A5230D" w:rsidRPr="00376A1A" w:rsidRDefault="00A5230D" w:rsidP="00A5230D">
      <w:pPr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376A1A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เงินสดและรายการเทียบเท่าเงินสด</w:t>
      </w:r>
    </w:p>
    <w:p w:rsidR="00A5230D" w:rsidRPr="00376A1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A5230D" w:rsidRPr="00376A1A" w:rsidRDefault="00A5230D" w:rsidP="00A5230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b w:val="0"/>
          <w:bCs w:val="0"/>
        </w:rPr>
      </w:pPr>
      <w:r w:rsidRPr="00376A1A">
        <w:rPr>
          <w:rFonts w:ascii="Angsana New" w:hAnsi="Angsana New"/>
          <w:b w:val="0"/>
          <w:bCs w:val="0"/>
          <w:cs/>
        </w:rPr>
        <w:t>เงินสดและรายการเทียบเท่าเงินสดบันทึกในงบแสดงฐานะการเงินด้วยราคาทุนประกอบด้วย เงินสดในมือและเงินฝากสถาบันการเงิน รายการเทียบเท่าเงินสดเป็นเงินลงทุนระยะสั้นที่มีสภาพคล่องสูง ซึ่งพร้อมที่จะเปลี่ยนเป็นเงินสดในจำนวนที่ทราบได้ซึ่งครบกำหนดภายในสามเดือนหรือน้อยกว่า และไม่มีข้อจำกัดในการเบิกใช้และมีความเสี่ยงต่อการเปลี่ยนแปลงมูลค่าน้อยหรือไม่มีนัยสำคัญ</w:t>
      </w:r>
    </w:p>
    <w:p w:rsidR="00A5230D" w:rsidRPr="00376A1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A5230D" w:rsidRPr="00376A1A" w:rsidRDefault="00A5230D" w:rsidP="00A5230D">
      <w:pPr>
        <w:pStyle w:val="Heading6"/>
        <w:jc w:val="thaiDistribute"/>
        <w:rPr>
          <w:rFonts w:ascii="Angsana New" w:hAnsi="Angsana New"/>
          <w:b w:val="0"/>
          <w:bCs w:val="0"/>
          <w:cs/>
        </w:rPr>
      </w:pPr>
      <w:r w:rsidRPr="00376A1A">
        <w:rPr>
          <w:rFonts w:ascii="Angsana New" w:hAnsi="Angsana New" w:hint="cs"/>
          <w:b w:val="0"/>
          <w:bCs w:val="0"/>
          <w:cs/>
        </w:rPr>
        <w:t>เงินฝากธนาคารที่ติดภาระค้ำประกันแสดงเป็นรายการแยกต่างหากภายใต้สินทรัพย์ไม่หมุนเวียนในงบแสดงฐานะการเงิน</w:t>
      </w:r>
    </w:p>
    <w:p w:rsidR="00DB3942" w:rsidRPr="00376A1A" w:rsidRDefault="00DB3942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lang w:val="en-US"/>
        </w:rPr>
      </w:pPr>
    </w:p>
    <w:p w:rsidR="009C1A38" w:rsidRPr="00376A1A" w:rsidRDefault="009C1A38" w:rsidP="009C1A38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376A1A">
        <w:rPr>
          <w:rFonts w:ascii="Angsana New" w:hAnsi="Angsana New"/>
          <w:cs/>
          <w:lang w:val="th-TH"/>
        </w:rPr>
        <w:t>เงินลงทุนชั่วคราว</w:t>
      </w:r>
    </w:p>
    <w:p w:rsidR="009C1A38" w:rsidRPr="00376A1A" w:rsidRDefault="009C1A38" w:rsidP="009C1A38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BD6C51" w:rsidRPr="00376A1A" w:rsidRDefault="009D4628" w:rsidP="00953EBD">
      <w:pPr>
        <w:tabs>
          <w:tab w:val="clear" w:pos="90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  <w:lang w:val="th-TH"/>
        </w:rPr>
        <w:t>เงินลงทุนชั่วคราว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(ถ้ามี) เป็น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เงินลงทุนในหน่วยลงทุน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ของกองทุนรวม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ซึ่ง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เป็นหลักทรัพย์ในความต้องการของตลาดที่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บริษัทถือ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ไว้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เพื่อค้า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แสดงด้วยมูลค่ายุติธรรม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="009E14EA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กลุ่ม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บริษัทบันทึก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กำไรหรือขาดทุนจากการวัด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มูลค่ายุติธรรมของเงินลงทุนและกำไรหรือขาดทุน</w:t>
      </w:r>
      <w:r w:rsidR="009656F3" w:rsidRPr="00376A1A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จาก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>การจำหน่ายเงินลงทุน</w:t>
      </w:r>
      <w:r w:rsidR="00316EEC">
        <w:rPr>
          <w:rFonts w:ascii="Angsana New" w:hAnsi="Angsana New" w:hint="cs"/>
          <w:color w:val="000000"/>
          <w:sz w:val="30"/>
          <w:szCs w:val="30"/>
          <w:cs/>
        </w:rPr>
        <w:t>เป็นรายการกำไรหรือขาดทุนในงบกำไรขาดทุนเบ็ดเสร็จ</w:t>
      </w:r>
      <w:r w:rsidR="009656F3" w:rsidRPr="00376A1A">
        <w:rPr>
          <w:rFonts w:ascii="Angsana New" w:hAnsi="Angsana New"/>
          <w:color w:val="000000"/>
          <w:sz w:val="30"/>
          <w:szCs w:val="30"/>
          <w:cs/>
          <w:lang w:val="th-TH"/>
        </w:rPr>
        <w:t xml:space="preserve"> ในกรณีที่มีการจำหน่ายบางส่วนของเงินลงทุนที่ถืออยู่ การคำนวณต้นทุนสำหรับเงินลงทุนที่จำหน่ายไปและเงินลงทุนที่ยังถืออยู่ใช้วิธีถัวเฉลี่ยถ่วงน้ำหนัก</w:t>
      </w:r>
      <w:r w:rsidR="009656F3" w:rsidRPr="00376A1A">
        <w:rPr>
          <w:rFonts w:ascii="Angsana New" w:hAnsi="Angsana New" w:hint="cs"/>
          <w:sz w:val="30"/>
          <w:szCs w:val="30"/>
          <w:cs/>
        </w:rPr>
        <w:t xml:space="preserve"> (</w:t>
      </w:r>
      <w:r w:rsidR="009656F3" w:rsidRPr="00376A1A">
        <w:rPr>
          <w:rFonts w:ascii="Angsana New" w:hAnsi="Angsana New"/>
          <w:sz w:val="30"/>
          <w:szCs w:val="30"/>
          <w:cs/>
        </w:rPr>
        <w:t>มูลค่ายุติธรรมของหน่วยลงทุนคำนวณจากมูลค่าสินทรัพย์สุทธิของกองทุนรวมที่ออกหน่วยลงทุนนั้นซึ่งถือเป็นข้อมูลระดับ 1 ของลำดับชั้นมูลค่ายุติธรรม</w:t>
      </w:r>
      <w:r w:rsidR="009656F3" w:rsidRPr="00376A1A">
        <w:rPr>
          <w:rFonts w:ascii="Angsana New" w:hAnsi="Angsana New" w:hint="cs"/>
          <w:sz w:val="30"/>
          <w:szCs w:val="30"/>
          <w:cs/>
        </w:rPr>
        <w:t>)</w:t>
      </w:r>
    </w:p>
    <w:p w:rsidR="009D4628" w:rsidRPr="009D4628" w:rsidRDefault="009D4628" w:rsidP="009D4628">
      <w:pPr>
        <w:rPr>
          <w:rFonts w:ascii="Angsana New" w:hAnsi="Angsana New"/>
          <w:sz w:val="30"/>
          <w:szCs w:val="30"/>
        </w:rPr>
      </w:pPr>
    </w:p>
    <w:p w:rsidR="00A5230D" w:rsidRPr="00C37DBA" w:rsidRDefault="00A5230D" w:rsidP="00A5230D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C37DBA">
        <w:rPr>
          <w:rFonts w:ascii="Angsana New" w:hAnsi="Angsana New"/>
          <w:cs/>
          <w:lang w:val="th-TH"/>
        </w:rPr>
        <w:t>ลูกหนี้การค้า ลูกหนี้อื่นและ</w:t>
      </w:r>
      <w:r w:rsidR="0018406A" w:rsidRPr="00C37DBA">
        <w:rPr>
          <w:rFonts w:ascii="Angsana New" w:hAnsi="Angsana New" w:hint="cs"/>
          <w:cs/>
          <w:lang w:val="th-TH"/>
        </w:rPr>
        <w:t>ค่าเผื่อการด้อยค่</w:t>
      </w:r>
      <w:r w:rsidR="00F30528" w:rsidRPr="00C37DBA">
        <w:rPr>
          <w:rFonts w:ascii="Angsana New" w:hAnsi="Angsana New" w:hint="cs"/>
          <w:cs/>
          <w:lang w:val="th-TH"/>
        </w:rPr>
        <w:t>า</w:t>
      </w:r>
    </w:p>
    <w:p w:rsidR="00A5230D" w:rsidRPr="00C37DBA" w:rsidRDefault="00A5230D" w:rsidP="00A5230D">
      <w:pPr>
        <w:rPr>
          <w:rFonts w:ascii="Angsana New" w:hAnsi="Angsana New"/>
          <w:sz w:val="30"/>
          <w:szCs w:val="30"/>
        </w:rPr>
      </w:pPr>
    </w:p>
    <w:p w:rsidR="00A5230D" w:rsidRPr="00C37DBA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C37DBA">
        <w:rPr>
          <w:rFonts w:ascii="Angsana New" w:hAnsi="Angsana New" w:cs="Angsana New"/>
          <w:cs/>
        </w:rPr>
        <w:t>ลูกหนี้การค้าและลูกหนี้อื่นแสดงในราคาที่ระบุไว้ในใบแจ้งหนี้</w:t>
      </w:r>
      <w:r w:rsidRPr="00C37DBA">
        <w:rPr>
          <w:rFonts w:ascii="Angsana New" w:hAnsi="Angsana New" w:cs="Angsana New" w:hint="cs"/>
          <w:cs/>
        </w:rPr>
        <w:t>หรือในจำนวนที่ค้างรับ</w:t>
      </w:r>
      <w:r w:rsidRPr="00C37DBA">
        <w:rPr>
          <w:rFonts w:ascii="Angsana New" w:hAnsi="Angsana New" w:cs="Angsana New"/>
          <w:cs/>
        </w:rPr>
        <w:t>สุทธิจาก</w:t>
      </w:r>
      <w:r w:rsidR="0018406A" w:rsidRPr="00C37DBA">
        <w:rPr>
          <w:rFonts w:ascii="Angsana New" w:hAnsi="Angsana New" w:cs="Angsana New" w:hint="cs"/>
          <w:cs/>
        </w:rPr>
        <w:t>ค่าเผื่อการด้อยค่</w:t>
      </w:r>
      <w:r w:rsidR="009E14EA" w:rsidRPr="00C37DBA">
        <w:rPr>
          <w:rFonts w:ascii="Angsana New" w:hAnsi="Angsana New" w:cs="Angsana New" w:hint="cs"/>
          <w:cs/>
        </w:rPr>
        <w:t>า</w:t>
      </w:r>
      <w:r w:rsidRPr="00C37DBA">
        <w:rPr>
          <w:rFonts w:ascii="Angsana New" w:hAnsi="Angsana New" w:cs="Angsana New"/>
          <w:lang w:val="en-US"/>
        </w:rPr>
        <w:t xml:space="preserve"> </w:t>
      </w:r>
    </w:p>
    <w:p w:rsidR="00A5230D" w:rsidRPr="00C37DBA" w:rsidRDefault="00A5230D" w:rsidP="00A5230D">
      <w:pPr>
        <w:rPr>
          <w:rFonts w:ascii="Angsana New" w:hAnsi="Angsana New"/>
          <w:sz w:val="30"/>
          <w:szCs w:val="30"/>
        </w:rPr>
      </w:pPr>
    </w:p>
    <w:p w:rsidR="009E14EA" w:rsidRPr="00C37DBA" w:rsidRDefault="009E14EA" w:rsidP="00A5230D">
      <w:pPr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 w:hint="cs"/>
          <w:sz w:val="30"/>
          <w:szCs w:val="30"/>
          <w:cs/>
        </w:rPr>
        <w:t>กลุ่มบริษัทตั้งค่าเผื่อการด้อยค่าตามนโยบายที่กล่าวไว้ในส่วนของ</w:t>
      </w:r>
      <w:r w:rsidR="00F30528" w:rsidRPr="00C37DBA">
        <w:rPr>
          <w:rFonts w:ascii="Angsana New" w:hAnsi="Angsana New" w:hint="cs"/>
          <w:sz w:val="30"/>
          <w:szCs w:val="30"/>
          <w:cs/>
        </w:rPr>
        <w:t xml:space="preserve"> </w:t>
      </w:r>
      <w:r w:rsidR="00F30528" w:rsidRPr="00C37DBA">
        <w:rPr>
          <w:rFonts w:ascii="Angsana New" w:hAnsi="Angsana New"/>
          <w:sz w:val="30"/>
          <w:szCs w:val="30"/>
        </w:rPr>
        <w:t>“</w:t>
      </w:r>
      <w:r w:rsidRPr="00C37DBA">
        <w:rPr>
          <w:rFonts w:ascii="Angsana New" w:hAnsi="Angsana New" w:hint="cs"/>
          <w:sz w:val="30"/>
          <w:szCs w:val="30"/>
          <w:cs/>
        </w:rPr>
        <w:t>เครื่องมือทางการเงิน</w:t>
      </w:r>
      <w:r w:rsidR="00F30528" w:rsidRPr="00C37DBA">
        <w:rPr>
          <w:rFonts w:ascii="Angsana New" w:hAnsi="Angsana New"/>
          <w:sz w:val="30"/>
          <w:szCs w:val="30"/>
        </w:rPr>
        <w:t>”</w:t>
      </w:r>
    </w:p>
    <w:p w:rsidR="00203E13" w:rsidRPr="00C37DBA" w:rsidRDefault="00203E13" w:rsidP="00D8607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b/>
          <w:bCs/>
          <w:cs/>
        </w:rPr>
      </w:pPr>
    </w:p>
    <w:p w:rsidR="00A5230D" w:rsidRPr="00C37DBA" w:rsidRDefault="00A5230D" w:rsidP="00D8607E">
      <w:pPr>
        <w:pStyle w:val="a2"/>
        <w:tabs>
          <w:tab w:val="clear" w:pos="1080"/>
        </w:tabs>
        <w:jc w:val="thaiDistribute"/>
        <w:rPr>
          <w:rFonts w:asciiTheme="majorBidi" w:hAnsiTheme="majorBidi" w:cstheme="majorBidi"/>
          <w:lang w:val="en-US"/>
        </w:rPr>
      </w:pPr>
      <w:r w:rsidRPr="00C37DBA">
        <w:rPr>
          <w:rFonts w:asciiTheme="majorBidi" w:hAnsiTheme="majorBidi" w:cstheme="majorBidi"/>
          <w:b/>
          <w:bCs/>
          <w:cs/>
        </w:rPr>
        <w:t>สินค้าคงเหลือ</w:t>
      </w:r>
    </w:p>
    <w:p w:rsidR="00A5230D" w:rsidRPr="00C37DBA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5230D" w:rsidRPr="00C37DBA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/>
          <w:sz w:val="30"/>
          <w:szCs w:val="30"/>
          <w:cs/>
        </w:rPr>
        <w:t>สินค้าคงเหลือแสดงในราคาทุน</w:t>
      </w:r>
      <w:r w:rsidRPr="00C37DBA">
        <w:rPr>
          <w:rFonts w:ascii="Angsana New" w:hAnsi="Angsana New" w:hint="cs"/>
          <w:sz w:val="30"/>
          <w:szCs w:val="30"/>
          <w:cs/>
        </w:rPr>
        <w:t>สุทธิ</w:t>
      </w:r>
      <w:r w:rsidRPr="00C37DBA">
        <w:rPr>
          <w:rFonts w:ascii="Angsana New" w:hAnsi="Angsana New"/>
          <w:sz w:val="30"/>
          <w:szCs w:val="30"/>
          <w:cs/>
        </w:rPr>
        <w:t>จากค่าเผื่อ</w:t>
      </w:r>
      <w:r w:rsidRPr="00C37DBA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C37DBA">
        <w:rPr>
          <w:rFonts w:ascii="Angsana New" w:hAnsi="Angsana New"/>
          <w:sz w:val="30"/>
          <w:szCs w:val="30"/>
          <w:cs/>
        </w:rPr>
        <w:t>หรือมูลค่าสุทธิที่จะได้รับแล้วแต่ราคาใดจะต่ำกว่า ราคาทุนคำนวณโดยวิธีถัวเฉลี่ย (</w:t>
      </w:r>
      <w:r w:rsidRPr="00C37DBA">
        <w:rPr>
          <w:rFonts w:ascii="Angsana New" w:hAnsi="Angsana New"/>
          <w:sz w:val="30"/>
          <w:szCs w:val="30"/>
        </w:rPr>
        <w:t>Average)</w:t>
      </w:r>
      <w:r w:rsidRPr="00C37DBA">
        <w:rPr>
          <w:rFonts w:ascii="Angsana New" w:hAnsi="Angsana New" w:hint="cs"/>
          <w:sz w:val="30"/>
          <w:szCs w:val="30"/>
          <w:cs/>
        </w:rPr>
        <w:t xml:space="preserve"> </w:t>
      </w:r>
    </w:p>
    <w:p w:rsidR="007D1324" w:rsidRPr="00C37DBA" w:rsidRDefault="007D1324" w:rsidP="00A5230D">
      <w:pPr>
        <w:jc w:val="thaiDistribute"/>
        <w:rPr>
          <w:rFonts w:ascii="Angsana New" w:hAnsi="Angsana New"/>
          <w:sz w:val="30"/>
          <w:szCs w:val="30"/>
        </w:rPr>
      </w:pPr>
    </w:p>
    <w:p w:rsidR="00A5230D" w:rsidRPr="00C37DBA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C37DBA">
        <w:rPr>
          <w:rFonts w:ascii="Angsana New" w:hAnsi="Angsana New"/>
          <w:sz w:val="30"/>
          <w:szCs w:val="30"/>
          <w:cs/>
        </w:rPr>
        <w:t>ต้นทุนสินค้า</w:t>
      </w:r>
      <w:r w:rsidRPr="00C37DBA">
        <w:rPr>
          <w:rFonts w:ascii="Angsana New" w:hAnsi="Angsana New" w:hint="cs"/>
          <w:sz w:val="30"/>
          <w:szCs w:val="30"/>
          <w:cs/>
        </w:rPr>
        <w:t>คงเหลือ</w:t>
      </w:r>
      <w:r w:rsidRPr="00C37DBA">
        <w:rPr>
          <w:rFonts w:ascii="Angsana New" w:hAnsi="Angsana New"/>
          <w:sz w:val="30"/>
          <w:szCs w:val="30"/>
          <w:cs/>
        </w:rPr>
        <w:t>ประกอบด้วยต้นทุนที่ซื้อ</w:t>
      </w:r>
      <w:r w:rsidRPr="00C37DBA">
        <w:rPr>
          <w:rFonts w:ascii="Angsana New" w:hAnsi="Angsana New" w:hint="cs"/>
          <w:sz w:val="30"/>
          <w:szCs w:val="30"/>
          <w:cs/>
        </w:rPr>
        <w:t>และ</w:t>
      </w:r>
      <w:r w:rsidRPr="00C37DBA">
        <w:rPr>
          <w:rFonts w:ascii="Angsana New" w:hAnsi="Angsana New"/>
          <w:sz w:val="30"/>
          <w:szCs w:val="30"/>
          <w:cs/>
        </w:rPr>
        <w:t>ต้นทุนอื่นเพื่อให้สินค้าอยู่ในสถานที่และสภาพปัจจุบัน</w:t>
      </w:r>
    </w:p>
    <w:p w:rsidR="00A5230D" w:rsidRPr="00BC737E" w:rsidRDefault="00A5230D" w:rsidP="003D48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lastRenderedPageBreak/>
        <w:t>มูลค่าสุทธิที่จะได้รับเป็นการประมาณราคาที่จะขายได้จากการดำเนินธุรกิจตามปกติหักด้วยต้นทุนหรือค่าใช้จ่ายที่จำเป็นในการขาย</w:t>
      </w:r>
    </w:p>
    <w:p w:rsidR="00A5230D" w:rsidRPr="00BC737E" w:rsidRDefault="00A5230D" w:rsidP="00A5230D">
      <w:pPr>
        <w:jc w:val="thaiDistribute"/>
        <w:rPr>
          <w:rFonts w:ascii="Angsana New" w:hAnsi="Angsana New"/>
          <w:sz w:val="30"/>
          <w:szCs w:val="30"/>
          <w:cs/>
        </w:rPr>
      </w:pPr>
    </w:p>
    <w:p w:rsidR="00DB3942" w:rsidRPr="00BC737E" w:rsidRDefault="00AE2C9E" w:rsidP="000D77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กลุ่ม</w:t>
      </w:r>
      <w:r w:rsidR="00A5230D" w:rsidRPr="00BC737E">
        <w:rPr>
          <w:rFonts w:ascii="Angsana New" w:hAnsi="Angsana New"/>
          <w:sz w:val="30"/>
          <w:szCs w:val="30"/>
          <w:cs/>
        </w:rPr>
        <w:t>บริษัทตั้งค่าเผื่อสินค้าเสื่อมสภาพโดยพิจารณาจากสภาพและอายุคงค้างของสินค้าและประสบการณ์ที่ผ่านมาในอดีต</w:t>
      </w:r>
      <w:r w:rsidR="00A5230D" w:rsidRPr="00BC737E">
        <w:rPr>
          <w:rFonts w:ascii="Angsana New" w:hAnsi="Angsana New"/>
          <w:color w:val="000000"/>
          <w:sz w:val="30"/>
          <w:szCs w:val="30"/>
          <w:cs/>
        </w:rPr>
        <w:t>ของบริษัท</w:t>
      </w:r>
    </w:p>
    <w:p w:rsidR="0090527F" w:rsidRPr="00BC737E" w:rsidRDefault="0090527F" w:rsidP="00A5230D">
      <w:pPr>
        <w:rPr>
          <w:rFonts w:ascii="Angsana New" w:hAnsi="Angsana New"/>
          <w:sz w:val="30"/>
          <w:szCs w:val="30"/>
        </w:rPr>
      </w:pPr>
    </w:p>
    <w:p w:rsidR="00A5230D" w:rsidRPr="00BC737E" w:rsidRDefault="00A5230D" w:rsidP="00A5230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cs/>
        </w:rPr>
      </w:pPr>
      <w:r w:rsidRPr="00BC737E">
        <w:rPr>
          <w:rFonts w:ascii="Angsana New" w:hAnsi="Angsana New"/>
          <w:cs/>
        </w:rPr>
        <w:t>ที่ดิน อาคารและอุปกรณ์</w:t>
      </w:r>
    </w:p>
    <w:p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A5230D" w:rsidRPr="00BC737E" w:rsidRDefault="00A5230D" w:rsidP="00AE2C9E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BC737E">
        <w:rPr>
          <w:rFonts w:ascii="Angsana New" w:hAnsi="Angsana New" w:cs="Angsana New"/>
          <w:cs/>
        </w:rPr>
        <w:t xml:space="preserve">ที่ดินแสดงในราคาทุนสุทธิจากค่าเผื่อการด้อยค่า (ถ้ามี) อาคารและอุปกรณ์แสดงในราคาทุนสุทธิจากค่าเสื่อมราคาสะสมและค่าเผื่อการด้อยค่า (ถ้ามี) เมื่อมีการเลิกใช้หรือตัดจำหน่ายสินทรัพย์ออกจากบัญชี </w:t>
      </w:r>
      <w:r w:rsidR="00AE2C9E" w:rsidRPr="00BC737E">
        <w:rPr>
          <w:rFonts w:ascii="Angsana New" w:hAnsi="Angsana New" w:cs="Angsana New"/>
          <w:cs/>
          <w:lang w:val="en-US"/>
        </w:rPr>
        <w:t>กลุ่มบริษัท</w:t>
      </w:r>
      <w:r w:rsidRPr="00BC737E">
        <w:rPr>
          <w:rFonts w:ascii="Angsana New" w:hAnsi="Angsana New" w:cs="Angsana New"/>
          <w:cs/>
        </w:rPr>
        <w:t>จะบันทึกตัดราคาตามบัญชีของสินทรัพย์นั้นออกจากบัญชีพร้อมกับบันทึกกำไรหรือขาดทุนจากการเลิกใช้หรือตัดจำหน่ายในงบกำไรขาดทุนเบ็ดเสร็จ ต้นทุนการรื้อถอน ขนย้ายและบูรณะสินทรัพย์ (ถ้ามี) ถือเป็นต้นทุนของสินทรัพย์และคิดค่าเสื่อมราคา</w:t>
      </w:r>
    </w:p>
    <w:p w:rsidR="00A5230D" w:rsidRPr="00BC737E" w:rsidRDefault="00A5230D" w:rsidP="00A5230D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D8607E" w:rsidRPr="00BC737E" w:rsidRDefault="00A5230D" w:rsidP="009D4628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 xml:space="preserve">ค่าเสื่อมราคาของสินทรัพย์จะถูกพิจารณาแต่ละส่วนแยกต่างหากจากกันเมื่อแต่ละส่วนประกอบนั้นมีสาระสำคัญ     ส่วนมูลค่าคงเหลือของสินทรัพย์ถูกประมาณการด้วยมูลค่าที่กิจการคาดว่าจะได้รับในปัจจุบันจากสินทรัพย์นั้นหากมีอายุและสภาพที่คาดว่าจะได้รับในปัจจุบันเมื่อสิ้นสุดอายุการให้ประโยชน์ </w:t>
      </w:r>
      <w:r w:rsidR="00AE2C9E" w:rsidRPr="00BC737E">
        <w:rPr>
          <w:rFonts w:ascii="Angsana New" w:hAnsi="Angsana New"/>
          <w:sz w:val="30"/>
          <w:szCs w:val="30"/>
          <w:cs/>
        </w:rPr>
        <w:t>กลุ่มบริษัท</w:t>
      </w:r>
      <w:r w:rsidRPr="00BC737E">
        <w:rPr>
          <w:rFonts w:ascii="Angsana New" w:hAnsi="Angsana New"/>
          <w:sz w:val="30"/>
          <w:szCs w:val="30"/>
          <w:cs/>
        </w:rPr>
        <w:t xml:space="preserve">ทบทวนวิธีการคิดค่าเสื่อมราคา </w:t>
      </w:r>
      <w:r w:rsidR="004552D6" w:rsidRPr="00BC737E">
        <w:rPr>
          <w:rFonts w:ascii="Angsana New" w:hAnsi="Angsana New"/>
          <w:sz w:val="30"/>
          <w:szCs w:val="30"/>
          <w:cs/>
        </w:rPr>
        <w:t xml:space="preserve"> </w:t>
      </w:r>
      <w:r w:rsidRPr="00BC737E">
        <w:rPr>
          <w:rFonts w:ascii="Angsana New" w:hAnsi="Angsana New"/>
          <w:sz w:val="30"/>
          <w:szCs w:val="30"/>
          <w:cs/>
        </w:rPr>
        <w:t>มูลค่าคงเหลือและอายุการให้ประโยชน์ของสินทรัพย์อย่างน้อยทุกสิ้นปีและปรับปรุงตามความเหมาะสม</w:t>
      </w:r>
      <w:r w:rsidR="009D4628" w:rsidRPr="00BC737E">
        <w:rPr>
          <w:rFonts w:ascii="Angsana New" w:hAnsi="Angsana New"/>
          <w:sz w:val="30"/>
          <w:szCs w:val="30"/>
          <w:cs/>
        </w:rPr>
        <w:t xml:space="preserve"> </w:t>
      </w:r>
      <w:r w:rsidRPr="00BC737E">
        <w:rPr>
          <w:rFonts w:ascii="Angsana New" w:hAnsi="Angsana New"/>
          <w:sz w:val="30"/>
          <w:szCs w:val="30"/>
          <w:cs/>
        </w:rPr>
        <w:t>ค่าเสื่อมราคาคำนวณโดยวิธีเส้นตรงตามอายุการให้ประโยชน์ของสินทรัพย์ดังนี้</w:t>
      </w:r>
    </w:p>
    <w:p w:rsidR="009D4628" w:rsidRPr="00AA1050" w:rsidRDefault="009D4628" w:rsidP="008057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000" w:type="dxa"/>
        <w:tblInd w:w="-34" w:type="dxa"/>
        <w:tblLayout w:type="fixed"/>
        <w:tblLook w:val="0000"/>
      </w:tblPr>
      <w:tblGrid>
        <w:gridCol w:w="7200"/>
        <w:gridCol w:w="1800"/>
      </w:tblGrid>
      <w:tr w:rsidR="00A5230D" w:rsidRPr="00BC737E" w:rsidTr="00A5230D">
        <w:tc>
          <w:tcPr>
            <w:tcW w:w="7200" w:type="dxa"/>
          </w:tcPr>
          <w:p w:rsidR="00A5230D" w:rsidRPr="00BC737E" w:rsidRDefault="00A5230D" w:rsidP="00A5230D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A5230D" w:rsidRPr="00BC737E" w:rsidRDefault="00A5230D" w:rsidP="00A5230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ระยะเวลา (ปี)</w:t>
            </w:r>
          </w:p>
        </w:tc>
      </w:tr>
      <w:tr w:rsidR="00AA1050" w:rsidRPr="00BC737E" w:rsidTr="002A09EA">
        <w:tc>
          <w:tcPr>
            <w:tcW w:w="7200" w:type="dxa"/>
          </w:tcPr>
          <w:p w:rsidR="00AA1050" w:rsidRPr="00BC737E" w:rsidRDefault="00AA1050" w:rsidP="00AA10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ส่วนปรับปรุง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1800" w:type="dxa"/>
          </w:tcPr>
          <w:p w:rsidR="00AA1050" w:rsidRPr="00BC737E" w:rsidRDefault="00976876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:rsidTr="00A5230D">
        <w:tc>
          <w:tcPr>
            <w:tcW w:w="7200" w:type="dxa"/>
          </w:tcPr>
          <w:p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800" w:type="dxa"/>
          </w:tcPr>
          <w:p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A5230D" w:rsidRPr="00BC737E" w:rsidTr="00A5230D">
        <w:tc>
          <w:tcPr>
            <w:tcW w:w="7200" w:type="dxa"/>
          </w:tcPr>
          <w:p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800" w:type="dxa"/>
          </w:tcPr>
          <w:p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:rsidTr="00A5230D">
        <w:tc>
          <w:tcPr>
            <w:tcW w:w="7200" w:type="dxa"/>
          </w:tcPr>
          <w:p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800" w:type="dxa"/>
          </w:tcPr>
          <w:p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</w:rPr>
              <w:t>3 - 5</w:t>
            </w:r>
          </w:p>
        </w:tc>
      </w:tr>
      <w:tr w:rsidR="00A5230D" w:rsidRPr="00BC737E" w:rsidTr="00A5230D">
        <w:tc>
          <w:tcPr>
            <w:tcW w:w="7200" w:type="dxa"/>
          </w:tcPr>
          <w:p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1F20C5" w:rsidRPr="00BC737E" w:rsidTr="002A09EA">
        <w:tc>
          <w:tcPr>
            <w:tcW w:w="7200" w:type="dxa"/>
          </w:tcPr>
          <w:p w:rsidR="001F20C5" w:rsidRPr="00BC737E" w:rsidRDefault="001F20C5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800" w:type="dxa"/>
          </w:tcPr>
          <w:p w:rsidR="001F20C5" w:rsidRPr="00BC737E" w:rsidRDefault="001F20C5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A5230D" w:rsidRPr="00BC737E" w:rsidTr="00A5230D">
        <w:tc>
          <w:tcPr>
            <w:tcW w:w="7200" w:type="dxa"/>
          </w:tcPr>
          <w:p w:rsidR="00A5230D" w:rsidRPr="00BC737E" w:rsidRDefault="001F20C5" w:rsidP="001F20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เครื่องมือแพทย์และ</w:t>
            </w:r>
            <w:r w:rsidR="00A5230D" w:rsidRPr="00BC737E">
              <w:rPr>
                <w:rFonts w:ascii="Angsana New" w:hAnsi="Angsana New"/>
                <w:sz w:val="30"/>
                <w:szCs w:val="30"/>
                <w:cs/>
              </w:rPr>
              <w:t>อุปกรณ์</w:t>
            </w:r>
          </w:p>
        </w:tc>
        <w:tc>
          <w:tcPr>
            <w:tcW w:w="1800" w:type="dxa"/>
          </w:tcPr>
          <w:p w:rsidR="00A5230D" w:rsidRPr="00BC737E" w:rsidRDefault="00A5230D" w:rsidP="00A523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:rsidR="00203E13" w:rsidRPr="00BC737E" w:rsidRDefault="00203E13" w:rsidP="0005024A">
      <w:pPr>
        <w:spacing w:line="200" w:lineRule="atLeast"/>
        <w:rPr>
          <w:rFonts w:ascii="Angsana New" w:hAnsi="Angsana New"/>
          <w:sz w:val="30"/>
          <w:szCs w:val="30"/>
        </w:rPr>
      </w:pPr>
    </w:p>
    <w:p w:rsidR="007A23D6" w:rsidRPr="00BC737E" w:rsidRDefault="00AE2C9E" w:rsidP="0005024A">
      <w:pPr>
        <w:spacing w:line="200" w:lineRule="atLeast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กลุ่มบริษัท</w:t>
      </w:r>
      <w:r w:rsidR="004D5A17" w:rsidRPr="00BC737E">
        <w:rPr>
          <w:rFonts w:ascii="Angsana New" w:hAnsi="Angsana New"/>
          <w:sz w:val="30"/>
          <w:szCs w:val="30"/>
          <w:cs/>
        </w:rPr>
        <w:t>ไม่คิดค่าเสื่อมราคาสำหรับที่ดินและสินทรัพย์ระหว่างการก่อสร้างหรือติดตั้ง</w:t>
      </w:r>
    </w:p>
    <w:p w:rsidR="00F07E2C" w:rsidRPr="00BC737E" w:rsidRDefault="00F07E2C" w:rsidP="00AE2C9E">
      <w:pPr>
        <w:pStyle w:val="NoSpacing"/>
        <w:jc w:val="thaiDistribute"/>
        <w:rPr>
          <w:rFonts w:ascii="Angsana New" w:hAnsi="Angsana New"/>
          <w:b/>
          <w:bCs/>
          <w:szCs w:val="30"/>
        </w:rPr>
      </w:pPr>
    </w:p>
    <w:p w:rsidR="00AA1050" w:rsidRDefault="00AA10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Cs w:val="30"/>
          <w:cs/>
        </w:rPr>
        <w:br w:type="page"/>
      </w:r>
    </w:p>
    <w:p w:rsidR="00AE2C9E" w:rsidRPr="00BC737E" w:rsidRDefault="00AE2C9E" w:rsidP="00AE2C9E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BC737E">
        <w:rPr>
          <w:rFonts w:ascii="Angsana New" w:hAnsi="Angsana New" w:hint="cs"/>
          <w:b/>
          <w:bCs/>
          <w:szCs w:val="30"/>
          <w:cs/>
        </w:rPr>
        <w:lastRenderedPageBreak/>
        <w:t>สินทรัพย์สิทธิการใช้</w:t>
      </w:r>
    </w:p>
    <w:p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</w:p>
    <w:p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BC737E">
        <w:rPr>
          <w:rFonts w:ascii="Angsana New" w:hAnsi="Angsana New" w:hint="cs"/>
          <w:szCs w:val="30"/>
          <w:cs/>
        </w:rPr>
        <w:t>กลุ่มบริษัทวัดมูลค่าสินทรัพย์สิทธิการใช้ด้วยราคาทุนหักค่าเสื่อมราคาสะสมและค่าเผื่อการด้อยค่า (ถ้ามี) และ</w:t>
      </w:r>
      <w:r w:rsidRPr="00BC737E">
        <w:rPr>
          <w:rFonts w:ascii="Angsana New" w:hAnsi="Angsana New" w:hint="cs"/>
          <w:szCs w:val="30"/>
          <w:cs/>
        </w:rPr>
        <w:br/>
      </w:r>
      <w:r w:rsidRPr="00BC737E">
        <w:rPr>
          <w:rFonts w:ascii="Angsana New" w:hAnsi="Angsana New"/>
          <w:szCs w:val="30"/>
          <w:cs/>
        </w:rPr>
        <w:t>ปรับปรุงด้วยการวัดมูลค่าของหนี้สินตามสัญญาเช่าใหม่</w:t>
      </w:r>
      <w:r w:rsidRPr="00BC737E">
        <w:rPr>
          <w:rFonts w:ascii="Angsana New" w:hAnsi="Angsana New" w:hint="cs"/>
          <w:szCs w:val="30"/>
          <w:cs/>
        </w:rPr>
        <w:t xml:space="preserve"> (ถ้ามี)</w:t>
      </w:r>
    </w:p>
    <w:p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</w:p>
    <w:p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BC737E">
        <w:rPr>
          <w:rFonts w:ascii="Angsana New" w:hAnsi="Angsana New"/>
          <w:szCs w:val="30"/>
          <w:cs/>
        </w:rPr>
        <w:t xml:space="preserve">ณ วันที่สัญญาเช่าเริ่มมีผล ราคาทุนของสินทรัพย์สิทธิการใช้ประกอบด้วย (1) </w:t>
      </w:r>
      <w:r w:rsidRPr="00BC737E">
        <w:rPr>
          <w:rFonts w:ascii="Angsana New" w:hAnsi="Angsana New" w:hint="cs"/>
          <w:szCs w:val="30"/>
          <w:cs/>
        </w:rPr>
        <w:t>จำ</w:t>
      </w:r>
      <w:r w:rsidRPr="00BC737E">
        <w:rPr>
          <w:rFonts w:ascii="Angsana New" w:hAnsi="Angsana New"/>
          <w:szCs w:val="30"/>
          <w:cs/>
        </w:rPr>
        <w:t>นวนเงินของหนี้สินตามสัญญาเช่าจากการวัดมูลค่าเริ่มแรก (2) การจ่าย</w:t>
      </w:r>
      <w:r w:rsidRPr="00BC737E">
        <w:rPr>
          <w:rFonts w:ascii="Angsana New" w:hAnsi="Angsana New" w:hint="cs"/>
          <w:szCs w:val="30"/>
          <w:cs/>
        </w:rPr>
        <w:t>ชำ</w:t>
      </w:r>
      <w:r w:rsidRPr="00BC737E">
        <w:rPr>
          <w:rFonts w:ascii="Angsana New" w:hAnsi="Angsana New"/>
          <w:szCs w:val="30"/>
          <w:cs/>
        </w:rPr>
        <w:t>ระตามสัญญาเช่าใดๆ ที่จ่าย</w:t>
      </w:r>
      <w:r w:rsidRPr="00BC737E">
        <w:rPr>
          <w:rFonts w:ascii="Angsana New" w:hAnsi="Angsana New" w:hint="cs"/>
          <w:szCs w:val="30"/>
          <w:cs/>
        </w:rPr>
        <w:t>ชำ</w:t>
      </w:r>
      <w:r w:rsidRPr="00BC737E">
        <w:rPr>
          <w:rFonts w:ascii="Angsana New" w:hAnsi="Angsana New"/>
          <w:szCs w:val="30"/>
          <w:cs/>
        </w:rPr>
        <w:t>ระ ณ วันที่สัญญาเช่าเริ่มมีผลหรือก่อนวันที่</w:t>
      </w:r>
      <w:r w:rsidRPr="00BC737E">
        <w:rPr>
          <w:rFonts w:ascii="Angsana New" w:hAnsi="Angsana New" w:hint="cs"/>
          <w:szCs w:val="30"/>
          <w:cs/>
        </w:rPr>
        <w:t>สั</w:t>
      </w:r>
      <w:r w:rsidRPr="00BC737E">
        <w:rPr>
          <w:rFonts w:ascii="Angsana New" w:hAnsi="Angsana New"/>
          <w:szCs w:val="30"/>
          <w:cs/>
        </w:rPr>
        <w:t>ญญาเริ่มมีผลหักสิ่งจูงใจตามสัญญาเช่าที่ได้รับใดๆ (3) ต้นทุนทางตรงเริ่มแรกใดๆ ที่เกิดขึ้น</w:t>
      </w:r>
      <w:r w:rsidRPr="00BC737E">
        <w:rPr>
          <w:rFonts w:ascii="Angsana New" w:hAnsi="Angsana New" w:hint="cs"/>
          <w:szCs w:val="30"/>
          <w:cs/>
        </w:rPr>
        <w:t xml:space="preserve"> (ถ้ามี) </w:t>
      </w:r>
      <w:r w:rsidRPr="00BC737E">
        <w:rPr>
          <w:rFonts w:ascii="Angsana New" w:hAnsi="Angsana New"/>
          <w:szCs w:val="30"/>
          <w:cs/>
        </w:rPr>
        <w:t>และ (4) ประมาณการต้นทุนที่จะเกิดขึ้นในการรื้อและการขนย้ายสินทรัพย์อ้างอิง</w:t>
      </w:r>
      <w:r w:rsidRPr="00BC737E">
        <w:rPr>
          <w:rFonts w:ascii="Angsana New" w:hAnsi="Angsana New" w:hint="cs"/>
          <w:szCs w:val="30"/>
          <w:cs/>
        </w:rPr>
        <w:t xml:space="preserve"> </w:t>
      </w:r>
      <w:r w:rsidRPr="00BC737E">
        <w:rPr>
          <w:rFonts w:ascii="Angsana New" w:hAnsi="Angsana New"/>
          <w:szCs w:val="30"/>
          <w:cs/>
        </w:rPr>
        <w:t>การบูรณะสถานที่ตั้งของสินทรัพย์อ้างอิงหรือการบูรณะสินทรัพย์อ้างอิงให้อยู่ในสภาพตามที่</w:t>
      </w:r>
      <w:r w:rsidRPr="00BC737E">
        <w:rPr>
          <w:rFonts w:ascii="Angsana New" w:hAnsi="Angsana New" w:hint="cs"/>
          <w:szCs w:val="30"/>
          <w:cs/>
        </w:rPr>
        <w:t>กำ</w:t>
      </w:r>
      <w:r w:rsidRPr="00BC737E">
        <w:rPr>
          <w:rFonts w:ascii="Angsana New" w:hAnsi="Angsana New"/>
          <w:szCs w:val="30"/>
          <w:cs/>
        </w:rPr>
        <w:t>หนดไว้ในข้อตกลงและเงื่อนไขของสัญญาเช่า</w:t>
      </w:r>
      <w:r w:rsidRPr="00BC737E">
        <w:rPr>
          <w:rFonts w:ascii="Angsana New" w:hAnsi="Angsana New" w:hint="cs"/>
          <w:szCs w:val="30"/>
          <w:cs/>
        </w:rPr>
        <w:t xml:space="preserve"> (ถ้ามีและเป็นสาระสำคัญ)</w:t>
      </w:r>
    </w:p>
    <w:p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</w:p>
    <w:p w:rsidR="00AE2C9E" w:rsidRPr="00BC737E" w:rsidRDefault="00AE2C9E" w:rsidP="00AE2C9E">
      <w:pPr>
        <w:pStyle w:val="NoSpacing"/>
        <w:jc w:val="thaiDistribute"/>
        <w:rPr>
          <w:rFonts w:ascii="Angsana New" w:hAnsi="Angsana New"/>
          <w:szCs w:val="30"/>
        </w:rPr>
      </w:pPr>
      <w:r w:rsidRPr="00BC737E">
        <w:rPr>
          <w:rFonts w:ascii="Angsana New" w:hAnsi="Angsana New"/>
          <w:szCs w:val="30"/>
          <w:cs/>
        </w:rPr>
        <w:t>ค่าเสื่อมราคาบันทึกเป็นค่าใช้จ่ายใน</w:t>
      </w:r>
      <w:r w:rsidRPr="00BC737E">
        <w:rPr>
          <w:rFonts w:ascii="Angsana New" w:hAnsi="Angsana New" w:hint="cs"/>
          <w:szCs w:val="30"/>
          <w:cs/>
        </w:rPr>
        <w:t>กำไรหรือขาดทุน</w:t>
      </w:r>
      <w:r w:rsidRPr="00BC737E">
        <w:rPr>
          <w:rFonts w:ascii="Angsana New" w:hAnsi="Angsana New"/>
          <w:szCs w:val="30"/>
          <w:cs/>
        </w:rPr>
        <w:t>และคำนวณโดยวิธีเส้นตรงตาม</w:t>
      </w:r>
      <w:r w:rsidRPr="00BC737E">
        <w:rPr>
          <w:rFonts w:ascii="Angsana New" w:hAnsi="Angsana New" w:hint="cs"/>
          <w:szCs w:val="30"/>
          <w:cs/>
        </w:rPr>
        <w:t>ระยะเวลาของการเช่าที่เกี่ยวข้องดังนี้</w:t>
      </w:r>
    </w:p>
    <w:tbl>
      <w:tblPr>
        <w:tblW w:w="9000" w:type="dxa"/>
        <w:tblInd w:w="-34" w:type="dxa"/>
        <w:tblLayout w:type="fixed"/>
        <w:tblLook w:val="0000"/>
      </w:tblPr>
      <w:tblGrid>
        <w:gridCol w:w="7200"/>
        <w:gridCol w:w="1800"/>
      </w:tblGrid>
      <w:tr w:rsidR="00AE2C9E" w:rsidRPr="00BC737E" w:rsidTr="005A7351">
        <w:tc>
          <w:tcPr>
            <w:tcW w:w="7200" w:type="dxa"/>
          </w:tcPr>
          <w:p w:rsidR="00AE2C9E" w:rsidRPr="00BC737E" w:rsidRDefault="00AE2C9E" w:rsidP="005A7351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AE2C9E" w:rsidRPr="00BC737E" w:rsidRDefault="00AE2C9E" w:rsidP="005A7351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737E">
              <w:rPr>
                <w:rFonts w:ascii="Angsana New" w:hAnsi="Angsana New"/>
                <w:sz w:val="30"/>
                <w:szCs w:val="30"/>
                <w:cs/>
              </w:rPr>
              <w:t xml:space="preserve">ระยะเวลา </w:t>
            </w:r>
          </w:p>
        </w:tc>
      </w:tr>
      <w:tr w:rsidR="00AE2C9E" w:rsidRPr="00BC737E" w:rsidTr="005A7351">
        <w:tc>
          <w:tcPr>
            <w:tcW w:w="7200" w:type="dxa"/>
          </w:tcPr>
          <w:p w:rsidR="00AE2C9E" w:rsidRPr="00BC737E" w:rsidRDefault="00AE2C9E" w:rsidP="001B00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800" w:type="dxa"/>
          </w:tcPr>
          <w:p w:rsidR="00AE2C9E" w:rsidRPr="00BC737E" w:rsidRDefault="00AD5A4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 w:hint="cs"/>
                <w:sz w:val="30"/>
                <w:szCs w:val="30"/>
                <w:cs/>
              </w:rPr>
              <w:t>36 เดือน</w:t>
            </w:r>
          </w:p>
        </w:tc>
      </w:tr>
      <w:tr w:rsidR="00F73D70" w:rsidRPr="00BC737E" w:rsidTr="0000246E">
        <w:tc>
          <w:tcPr>
            <w:tcW w:w="7200" w:type="dxa"/>
          </w:tcPr>
          <w:p w:rsidR="00F73D70" w:rsidRPr="00BC737E" w:rsidRDefault="00F73D70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 w:hint="cs"/>
                <w:sz w:val="30"/>
                <w:szCs w:val="30"/>
                <w:cs/>
              </w:rPr>
              <w:t>พื้นที่จอดรถ (เช่าพื้นที่จากกรรมการ)</w:t>
            </w:r>
          </w:p>
        </w:tc>
        <w:tc>
          <w:tcPr>
            <w:tcW w:w="1800" w:type="dxa"/>
          </w:tcPr>
          <w:p w:rsidR="00F73D70" w:rsidRPr="00BC737E" w:rsidRDefault="00F73D70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 w:hint="cs"/>
                <w:sz w:val="30"/>
                <w:szCs w:val="30"/>
                <w:cs/>
              </w:rPr>
              <w:t>36 เดือน</w:t>
            </w:r>
          </w:p>
        </w:tc>
      </w:tr>
      <w:tr w:rsidR="00AE2C9E" w:rsidRPr="00BC737E" w:rsidTr="005A7351">
        <w:tc>
          <w:tcPr>
            <w:tcW w:w="7200" w:type="dxa"/>
          </w:tcPr>
          <w:p w:rsidR="00AE2C9E" w:rsidRPr="00BC737E" w:rsidRDefault="00AE2C9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:rsidR="00AE2C9E" w:rsidRPr="00BC737E" w:rsidRDefault="00AD5A4E" w:rsidP="005A73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C737E">
              <w:rPr>
                <w:rFonts w:ascii="Angsana New" w:hAnsi="Angsana New" w:hint="cs"/>
                <w:sz w:val="30"/>
                <w:szCs w:val="30"/>
                <w:cs/>
              </w:rPr>
              <w:t>60 เดือน</w:t>
            </w:r>
          </w:p>
        </w:tc>
      </w:tr>
    </w:tbl>
    <w:p w:rsidR="00B96FA5" w:rsidRPr="00BC737E" w:rsidRDefault="00B96FA5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BC737E">
        <w:rPr>
          <w:rFonts w:ascii="Angsana New" w:hAnsi="Angsana New" w:hint="cs"/>
          <w:b/>
          <w:bCs/>
          <w:sz w:val="30"/>
          <w:szCs w:val="30"/>
          <w:cs/>
        </w:rPr>
        <w:t>สินทรัพย์ไม่มีตัวตน</w:t>
      </w:r>
    </w:p>
    <w:p w:rsidR="00A5230D" w:rsidRPr="00BC737E" w:rsidRDefault="00A5230D" w:rsidP="00A5230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A5230D" w:rsidRPr="00BC737E" w:rsidRDefault="00A5230D" w:rsidP="00A5230D">
      <w:pPr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สินทรัพย์ไม่มีตัวตน ได้แก่ โปรแกรมคอมพิวเตอร์</w:t>
      </w:r>
      <w:r w:rsidRPr="00BC737E">
        <w:rPr>
          <w:rFonts w:ascii="Angsana New" w:hAnsi="Angsana New" w:hint="cs"/>
          <w:sz w:val="30"/>
          <w:szCs w:val="30"/>
          <w:cs/>
        </w:rPr>
        <w:t>และระบบเชื่อมต่อกับระบบงานของลูกค้า</w:t>
      </w:r>
      <w:r w:rsidRPr="00BC737E">
        <w:rPr>
          <w:rFonts w:ascii="Angsana New" w:hAnsi="Angsana New"/>
          <w:sz w:val="30"/>
          <w:szCs w:val="30"/>
          <w:cs/>
        </w:rPr>
        <w:t>ซึ่งแสดงในราคาทุนสุทธิจากค่าใช้จ่ายตัดบัญชีสะสมและค่าเผื่อการ</w:t>
      </w:r>
      <w:r w:rsidRPr="00BC737E">
        <w:rPr>
          <w:rFonts w:ascii="Angsana New" w:hAnsi="Angsana New" w:hint="cs"/>
          <w:sz w:val="30"/>
          <w:szCs w:val="30"/>
          <w:cs/>
        </w:rPr>
        <w:t>ด้อย</w:t>
      </w:r>
      <w:r w:rsidRPr="00BC737E">
        <w:rPr>
          <w:rFonts w:ascii="Angsana New" w:hAnsi="Angsana New"/>
          <w:sz w:val="30"/>
          <w:szCs w:val="30"/>
          <w:cs/>
        </w:rPr>
        <w:t xml:space="preserve">ค่า (ถ้ามี) </w:t>
      </w:r>
      <w:r w:rsidR="00AE2C9E" w:rsidRPr="00BC737E">
        <w:rPr>
          <w:rFonts w:ascii="Angsana New" w:hAnsi="Angsana New" w:hint="cs"/>
          <w:sz w:val="30"/>
          <w:szCs w:val="30"/>
          <w:cs/>
        </w:rPr>
        <w:t>กลุ่ม</w:t>
      </w:r>
      <w:r w:rsidRPr="00BC737E">
        <w:rPr>
          <w:rFonts w:ascii="Angsana New" w:hAnsi="Angsana New"/>
          <w:sz w:val="30"/>
          <w:szCs w:val="30"/>
          <w:cs/>
        </w:rPr>
        <w:t xml:space="preserve">บริษัทตัดบัญชีสินทรัพย์ไม่มีตัวตนเป็นค่าใช้จ่ายโดยวิธีเส้นตรงตามอายุการให้ประโยชน์ของสินทรัพย์เป็นระยะเวลา </w:t>
      </w:r>
      <w:r w:rsidRPr="00BC737E">
        <w:rPr>
          <w:rFonts w:ascii="Angsana New" w:hAnsi="Angsana New"/>
          <w:sz w:val="30"/>
          <w:szCs w:val="30"/>
        </w:rPr>
        <w:t>10</w:t>
      </w:r>
      <w:r w:rsidRPr="00BC737E">
        <w:rPr>
          <w:rFonts w:ascii="Angsana New" w:hAnsi="Angsana New"/>
          <w:sz w:val="30"/>
          <w:szCs w:val="30"/>
          <w:cs/>
        </w:rPr>
        <w:t xml:space="preserve"> ปี</w:t>
      </w:r>
      <w:r w:rsidRPr="00BC737E">
        <w:rPr>
          <w:rFonts w:ascii="Angsana New" w:hAnsi="Angsana New"/>
          <w:sz w:val="30"/>
          <w:szCs w:val="30"/>
        </w:rPr>
        <w:t xml:space="preserve"> </w:t>
      </w:r>
      <w:r w:rsidRPr="00BC737E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BC737E">
        <w:rPr>
          <w:rFonts w:ascii="Angsana New" w:hAnsi="Angsana New"/>
          <w:sz w:val="30"/>
          <w:szCs w:val="30"/>
        </w:rPr>
        <w:t xml:space="preserve">5 </w:t>
      </w:r>
      <w:r w:rsidRPr="00BC737E">
        <w:rPr>
          <w:rFonts w:ascii="Angsana New" w:hAnsi="Angsana New" w:hint="cs"/>
          <w:sz w:val="30"/>
          <w:szCs w:val="30"/>
          <w:cs/>
        </w:rPr>
        <w:t>ปี ตามลำดับ</w:t>
      </w:r>
    </w:p>
    <w:p w:rsidR="00BC737E" w:rsidRDefault="00BC737E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A5230D" w:rsidRPr="00BC737E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BC737E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:rsidR="00A5230D" w:rsidRPr="00BC737E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:rsidR="00A5230D" w:rsidRPr="00BC737E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ค่าตัดจำหน่ายบันทึกเป็น</w:t>
      </w:r>
      <w:r w:rsidRPr="00BC737E">
        <w:rPr>
          <w:rFonts w:ascii="Angsana New" w:hAnsi="Angsana New" w:hint="cs"/>
          <w:sz w:val="30"/>
          <w:szCs w:val="30"/>
          <w:cs/>
        </w:rPr>
        <w:t>ส่วนหนึ่งของต้นทุนในการจัดจำหน่ายและค่าใช้จ่ายในการบริหาร</w:t>
      </w:r>
      <w:r w:rsidRPr="00BC737E">
        <w:rPr>
          <w:rFonts w:ascii="Angsana New" w:hAnsi="Angsana New"/>
          <w:sz w:val="30"/>
          <w:szCs w:val="30"/>
          <w:cs/>
        </w:rPr>
        <w:t>ในงบกำไรขาดทุนเบ็ดเสร็จและคำนวณโดยวิธีเส้นตรงตามอายุการให้ประโยชน์ของสินทรัพย์ไม่มีตัวตนแต่ละประเภท สินทรัพย์ไม่มีตัวตนที่อายุการให้ประโยชน์ไม่ทราบแน่นอน</w:t>
      </w:r>
      <w:r w:rsidRPr="00BC737E">
        <w:rPr>
          <w:rFonts w:ascii="Angsana New" w:hAnsi="Angsana New" w:hint="cs"/>
          <w:sz w:val="30"/>
          <w:szCs w:val="30"/>
          <w:cs/>
        </w:rPr>
        <w:t xml:space="preserve"> (ถ้ามี) </w:t>
      </w:r>
      <w:r w:rsidRPr="00BC737E">
        <w:rPr>
          <w:rFonts w:ascii="Angsana New" w:hAnsi="Angsana New"/>
          <w:sz w:val="30"/>
          <w:szCs w:val="30"/>
          <w:cs/>
        </w:rPr>
        <w:t>จะไม่ถูกตัดจำหน่าย แต่จะได้รับการทดสอบว่ามีข้อบ่งชี้ของการด้อยค่าหรือไม่ ณ วันสิ้นรอบระยะเวลาที่รายงาน วิธีการตัดจำหน่าย มูลค่าคงเหลือและอายุการให้ประโยชน์ของสินทรัพย์ถูกทบทวนอย่างน้อยที่สุดทุกสิ้นปีและปรับปรุงตามความเหมาะสม</w:t>
      </w:r>
    </w:p>
    <w:p w:rsidR="00A5230D" w:rsidRPr="00BC737E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  <w:cs/>
        </w:rPr>
      </w:pPr>
      <w:r w:rsidRPr="00BC737E">
        <w:rPr>
          <w:rFonts w:ascii="Angsana New" w:hAnsi="Angsana New"/>
          <w:b/>
          <w:bCs/>
          <w:sz w:val="30"/>
          <w:szCs w:val="30"/>
          <w:cs/>
        </w:rPr>
        <w:lastRenderedPageBreak/>
        <w:t>การด้อยค่าของสินทรัพย์</w:t>
      </w:r>
      <w:r w:rsidR="00AE2C9E" w:rsidRPr="00BC737E">
        <w:rPr>
          <w:rFonts w:ascii="Angsana New" w:hAnsi="Angsana New" w:hint="cs"/>
          <w:b/>
          <w:bCs/>
          <w:sz w:val="30"/>
          <w:szCs w:val="30"/>
          <w:cs/>
        </w:rPr>
        <w:t>ที่ไม่ใช่</w:t>
      </w:r>
      <w:r w:rsidR="007202E8" w:rsidRPr="00BC737E">
        <w:rPr>
          <w:rFonts w:ascii="Angsana New" w:hAnsi="Angsana New" w:hint="cs"/>
          <w:b/>
          <w:bCs/>
          <w:sz w:val="30"/>
          <w:szCs w:val="30"/>
          <w:cs/>
        </w:rPr>
        <w:t>สินทรัพย์ทางการเงิน</w:t>
      </w:r>
    </w:p>
    <w:p w:rsidR="00A5230D" w:rsidRPr="00BC737E" w:rsidRDefault="00A5230D" w:rsidP="00A5230D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A5230D" w:rsidRPr="00BC737E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 w:hint="cs"/>
          <w:sz w:val="30"/>
          <w:szCs w:val="30"/>
          <w:cs/>
        </w:rPr>
        <w:t>ยอดสินทรัพย์คงเหลือตามบัญชีของ</w:t>
      </w:r>
      <w:r w:rsidR="007202E8" w:rsidRPr="00BC737E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BC737E">
        <w:rPr>
          <w:rFonts w:ascii="Angsana New" w:hAnsi="Angsana New" w:hint="cs"/>
          <w:sz w:val="30"/>
          <w:szCs w:val="30"/>
          <w:cs/>
        </w:rPr>
        <w:t>ได้รับการทบทวน ณ ทุก</w:t>
      </w:r>
      <w:r w:rsidRPr="00BC737E">
        <w:rPr>
          <w:rFonts w:ascii="Angsana New" w:hAnsi="Angsana New"/>
          <w:sz w:val="30"/>
          <w:szCs w:val="30"/>
          <w:cs/>
        </w:rPr>
        <w:t>วันที่</w:t>
      </w:r>
      <w:r w:rsidRPr="00BC737E">
        <w:rPr>
          <w:rFonts w:ascii="Angsana New" w:hAnsi="Angsana New" w:hint="cs"/>
          <w:sz w:val="30"/>
          <w:szCs w:val="30"/>
          <w:cs/>
        </w:rPr>
        <w:t xml:space="preserve">รายงานว่ามีข้อบ่งชี้ของการด้อยค่าหรือไม่ </w:t>
      </w:r>
      <w:r w:rsidRPr="00BC737E">
        <w:rPr>
          <w:rFonts w:ascii="Angsana New" w:hAnsi="Angsana New"/>
          <w:sz w:val="30"/>
          <w:szCs w:val="30"/>
          <w:cs/>
        </w:rPr>
        <w:t>ใน</w:t>
      </w:r>
      <w:r w:rsidRPr="00BC737E">
        <w:rPr>
          <w:rFonts w:ascii="Angsana New" w:hAnsi="Angsana New" w:hint="cs"/>
          <w:sz w:val="30"/>
          <w:szCs w:val="30"/>
          <w:cs/>
        </w:rPr>
        <w:t>กรณีที่มีข้อบ่งชี้จะทำการประมาณมูลค่าสินทรัพย์ที่คาดว่าจะได้รับคืน</w:t>
      </w:r>
      <w:r w:rsidRPr="00BC737E">
        <w:rPr>
          <w:rFonts w:ascii="Angsana New" w:hAnsi="Angsana New"/>
          <w:sz w:val="30"/>
          <w:szCs w:val="30"/>
          <w:cs/>
        </w:rPr>
        <w:t xml:space="preserve"> </w:t>
      </w:r>
      <w:r w:rsidRPr="00BC737E">
        <w:rPr>
          <w:rFonts w:ascii="Angsana New" w:hAnsi="Angsana New"/>
          <w:sz w:val="30"/>
          <w:szCs w:val="30"/>
        </w:rPr>
        <w:t>(</w:t>
      </w:r>
      <w:r w:rsidRPr="00BC737E">
        <w:rPr>
          <w:rFonts w:ascii="Angsana New" w:hAnsi="Angsana New" w:hint="cs"/>
          <w:sz w:val="30"/>
          <w:szCs w:val="30"/>
          <w:cs/>
        </w:rPr>
        <w:t>มูลค่ายุติธรรมหักต้นทุนที่จำเป็นในการขายสินทรัพย์หรือมูลค่าจากการใช้ของสินทรัพย์นั้นแล้วแต่จำนวนใดจะสูงกว่า</w:t>
      </w:r>
      <w:r w:rsidRPr="00BC737E">
        <w:rPr>
          <w:rFonts w:ascii="Angsana New" w:hAnsi="Angsana New" w:hint="cs"/>
          <w:sz w:val="30"/>
          <w:szCs w:val="30"/>
        </w:rPr>
        <w:t xml:space="preserve">) </w:t>
      </w:r>
      <w:r w:rsidRPr="00BC737E">
        <w:rPr>
          <w:rFonts w:ascii="Angsana New" w:hAnsi="Angsana New" w:hint="cs"/>
          <w:sz w:val="30"/>
          <w:szCs w:val="30"/>
          <w:cs/>
        </w:rPr>
        <w:t>โ</w:t>
      </w:r>
      <w:r w:rsidRPr="00BC737E">
        <w:rPr>
          <w:rFonts w:ascii="Angsana New" w:hAnsi="Angsana New"/>
          <w:sz w:val="30"/>
          <w:szCs w:val="30"/>
          <w:cs/>
        </w:rPr>
        <w:t>ดยที่การ</w:t>
      </w:r>
      <w:r w:rsidRPr="00BC737E">
        <w:rPr>
          <w:rFonts w:ascii="Angsana New" w:hAnsi="Angsana New" w:hint="cs"/>
          <w:sz w:val="30"/>
          <w:szCs w:val="30"/>
          <w:cs/>
        </w:rPr>
        <w:t>ทบทวน</w:t>
      </w:r>
      <w:r w:rsidRPr="00BC737E">
        <w:rPr>
          <w:rFonts w:ascii="Angsana New" w:hAnsi="Angsana New"/>
          <w:sz w:val="30"/>
          <w:szCs w:val="30"/>
          <w:cs/>
        </w:rPr>
        <w:t>จะพิจารณาจากสินทรัพย์แต่ละรายการหรือพิจารณาจากหน่วยสินทรัพย์ที่ก่อให้เกิดเงินสดแล้วแต่กรณี</w:t>
      </w:r>
    </w:p>
    <w:p w:rsidR="00395519" w:rsidRPr="00BC737E" w:rsidRDefault="00395519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</w:p>
    <w:p w:rsidR="007202E8" w:rsidRPr="00BC737E" w:rsidRDefault="00A5230D" w:rsidP="00647FD7">
      <w:pPr>
        <w:jc w:val="thaiDistribute"/>
        <w:rPr>
          <w:rFonts w:ascii="Angsana New" w:hAnsi="Angsana New"/>
          <w:b/>
          <w:bCs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 xml:space="preserve">ในกรณีที่ราคาตามบัญชีของสินทรัพย์สูงกว่ามูลค่าที่คาดว่าจะได้รับคืน </w:t>
      </w:r>
      <w:r w:rsidR="007202E8" w:rsidRPr="00BC737E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BC737E">
        <w:rPr>
          <w:rFonts w:ascii="Angsana New" w:hAnsi="Angsana New"/>
          <w:sz w:val="30"/>
          <w:szCs w:val="30"/>
          <w:cs/>
        </w:rPr>
        <w:t>จะรับรู้ขาดทุนจากการด้อยค่าโดยการลดมูลค่าของราคาตามบัญชีให้เท่ากับมูลค่าที่คาดว่าจะได้รับคืนและรับรู้ในงบกำไรขาดทุนเบ็ดเสร็จ</w:t>
      </w:r>
      <w:r w:rsidRPr="00BC737E">
        <w:rPr>
          <w:rFonts w:ascii="Angsana New" w:hAnsi="Angsana New" w:hint="cs"/>
          <w:sz w:val="30"/>
          <w:szCs w:val="30"/>
          <w:cs/>
        </w:rPr>
        <w:t xml:space="preserve"> </w:t>
      </w:r>
      <w:r w:rsidRPr="00BC737E">
        <w:rPr>
          <w:rFonts w:ascii="Angsana New" w:hAnsi="Angsana New"/>
          <w:sz w:val="30"/>
          <w:szCs w:val="30"/>
          <w:cs/>
        </w:rPr>
        <w:t>และจะบันทึกกลับรายการ</w:t>
      </w:r>
      <w:r w:rsidRPr="00BC737E">
        <w:rPr>
          <w:rFonts w:ascii="Angsana New" w:hAnsi="Angsana New" w:hint="cs"/>
          <w:sz w:val="30"/>
          <w:szCs w:val="30"/>
          <w:cs/>
        </w:rPr>
        <w:t>ผล</w:t>
      </w:r>
      <w:r w:rsidRPr="00BC737E">
        <w:rPr>
          <w:rFonts w:ascii="Angsana New" w:hAnsi="Angsana New"/>
          <w:sz w:val="30"/>
          <w:szCs w:val="30"/>
          <w:cs/>
        </w:rPr>
        <w:t>ขาดทุนจากการด้อยค่าโดยถือเป็นรายได้อื่นเมื่อมีข้อบ่งชี้ว่าการด้อยค่าดังกล่าวไม่มีอยู่อีกต่อไปหรือยังคงมีอยู่แต่เป็นไปในทางที่ลดลง</w:t>
      </w:r>
      <w:r w:rsidRPr="00BC737E">
        <w:rPr>
          <w:rFonts w:ascii="Angsana New" w:hAnsi="Angsana New" w:hint="cs"/>
          <w:sz w:val="30"/>
          <w:szCs w:val="30"/>
          <w:cs/>
        </w:rPr>
        <w:t xml:space="preserve"> ทั้งนี้ การกลับรายการผลขาดทุนจากการด้อยค่าจะไม่สูงกว่ามูลค่าตามบัญชีของสินทรัพย์นั้นสุทธิจากค่าเสื่อมราคาหรือค่าตัดจำหน่ายประหนึ่งว่าไม่มีการรับรู้ผลขาดทุนจากการด้อยค่าของสินทรัพย์นั้นในปีก่อนๆ</w:t>
      </w:r>
    </w:p>
    <w:p w:rsidR="00647FD7" w:rsidRPr="00BC737E" w:rsidRDefault="00647FD7" w:rsidP="00647FD7">
      <w:pPr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:rsidR="00A5230D" w:rsidRPr="00BC737E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BC737E">
        <w:rPr>
          <w:rFonts w:ascii="Angsana New" w:hAnsi="Angsana New"/>
          <w:b/>
          <w:bCs/>
          <w:sz w:val="30"/>
          <w:szCs w:val="30"/>
          <w:cs/>
        </w:rPr>
        <w:t>ต้นทุนการกู้ยืม</w:t>
      </w:r>
    </w:p>
    <w:p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A5230D" w:rsidRPr="00BC737E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 w:rsidRPr="00BC737E"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บันทึกดอกเบี้ยจ่ายซึ่งเกิดจากหนี้สินที่เกี่ยว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ข้องโดยตรง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กับการก่อสร้าง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อาคาร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เป็นส่วนหนึ่งของ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ต้นทุนของ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สิน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ทรัพย์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นั้นและหยุดบันทึก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ต้นทุนทางการเงินดังกล่าว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เป็นต้นทุน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ของสินทรัพย์</w:t>
      </w:r>
      <w:r w:rsidR="00A5230D" w:rsidRPr="00BC737E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เมื่อการก่อสร้างแล้วเสร็จ</w:t>
      </w:r>
      <w:r w:rsidR="00A5230D" w:rsidRPr="00BC737E">
        <w:rPr>
          <w:rFonts w:ascii="Angsana New" w:hAnsi="Angsana New" w:hint="cs"/>
          <w:color w:val="000000"/>
          <w:sz w:val="30"/>
          <w:szCs w:val="30"/>
          <w:cs/>
          <w:lang w:val="th-TH"/>
        </w:rPr>
        <w:t>พร้อมใช้งานตามความประสงค์</w:t>
      </w:r>
    </w:p>
    <w:p w:rsidR="00A5230D" w:rsidRPr="00BC737E" w:rsidRDefault="00A5230D" w:rsidP="00A5230D">
      <w:pPr>
        <w:jc w:val="thaiDistribute"/>
        <w:rPr>
          <w:rFonts w:ascii="Angsana New" w:hAnsi="Angsana New"/>
          <w:sz w:val="30"/>
          <w:szCs w:val="30"/>
        </w:rPr>
      </w:pPr>
    </w:p>
    <w:p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C737E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</w:p>
    <w:p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BC737E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BC737E" w:rsidRPr="00BC737E" w:rsidRDefault="00BC737E" w:rsidP="007202E8">
      <w:pPr>
        <w:pStyle w:val="NoSpacing"/>
        <w:jc w:val="thaiDistribute"/>
        <w:rPr>
          <w:rFonts w:ascii="Angsana New" w:hAnsi="Angsana New"/>
          <w:b/>
          <w:bCs/>
          <w:szCs w:val="30"/>
        </w:rPr>
      </w:pPr>
    </w:p>
    <w:p w:rsidR="00BC737E" w:rsidRDefault="00BC7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Cs w:val="30"/>
          <w:cs/>
        </w:rPr>
        <w:br w:type="page"/>
      </w:r>
    </w:p>
    <w:p w:rsidR="007202E8" w:rsidRPr="00BC737E" w:rsidRDefault="007202E8" w:rsidP="007202E8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BC737E">
        <w:rPr>
          <w:rFonts w:ascii="Angsana New" w:hAnsi="Angsana New" w:hint="cs"/>
          <w:b/>
          <w:bCs/>
          <w:szCs w:val="30"/>
          <w:cs/>
        </w:rPr>
        <w:lastRenderedPageBreak/>
        <w:t>หนี้สินตามสัญญาเช่า</w:t>
      </w:r>
    </w:p>
    <w:p w:rsidR="007202E8" w:rsidRPr="00BC737E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</w:p>
    <w:p w:rsidR="007202E8" w:rsidRPr="00BC737E" w:rsidRDefault="007202E8" w:rsidP="007202E8">
      <w:pPr>
        <w:pStyle w:val="NoSpacing"/>
        <w:jc w:val="thaiDistribute"/>
        <w:rPr>
          <w:rFonts w:ascii="Angsana New" w:eastAsia="Times New Roman" w:hAnsi="Angsana New"/>
          <w:color w:val="000000"/>
          <w:szCs w:val="30"/>
        </w:rPr>
      </w:pPr>
      <w:r w:rsidRPr="00BC737E">
        <w:rPr>
          <w:rFonts w:ascii="Angsana New" w:hAnsi="Angsana New"/>
          <w:szCs w:val="30"/>
          <w:cs/>
        </w:rPr>
        <w:t>ณ วันที่สัญญาเช่าเริ่มมีผล กลุ่มบริษัทวัดมูลค่าหนี้สินตามสัญญาเช่าด้วยมูลค่าปัจจุบันของการจ่ายชำระตามสัญญาเช่าที่ยังไม่ได้จ่ายชำระ ณ วันนั้น การจ่ายชำระตามสัญญาเช่าต้องคิดลดด้วยอัตราดอกเบี้ยตามนัยของสัญญาเช่าหากอัตรานั้นสามารถกำหนดได้ทุกเมื่อ แต่หากอัตรานั้นไม่สามารถกำหนดได้ทุกเมื่อต้องใช้อัตราดอกเบี้ยการกู้ยืมส่วนเพิ่ม</w:t>
      </w:r>
      <w:r w:rsidRPr="00BC737E">
        <w:rPr>
          <w:rFonts w:ascii="Angsana New" w:hAnsi="Angsana New" w:hint="cs"/>
          <w:szCs w:val="30"/>
          <w:cs/>
        </w:rPr>
        <w:t xml:space="preserve"> (อัตราดอกเบี้ยของการกู้ยืมถัวเฉลี่ยที่มีระยะเวลาใกล้เคียงกันและมีลักษณะคล้ายคลึงกันกับสินทรัพย์อ้างอิง) </w:t>
      </w:r>
      <w:r w:rsidR="003D4885" w:rsidRPr="00BC737E">
        <w:rPr>
          <w:rFonts w:ascii="Angsana New" w:hAnsi="Angsana New"/>
          <w:szCs w:val="30"/>
          <w:cs/>
        </w:rPr>
        <w:t>ของกลุ่ม</w:t>
      </w:r>
      <w:r w:rsidR="003D4885" w:rsidRPr="00BC737E">
        <w:rPr>
          <w:rFonts w:ascii="Angsana New" w:hAnsi="Angsana New" w:hint="cs"/>
          <w:szCs w:val="30"/>
          <w:cs/>
        </w:rPr>
        <w:t>บริษัท</w:t>
      </w:r>
      <w:r w:rsidRPr="00BC737E">
        <w:rPr>
          <w:rFonts w:ascii="Angsana New" w:hAnsi="Angsana New"/>
          <w:szCs w:val="30"/>
          <w:cs/>
        </w:rPr>
        <w:t xml:space="preserve"> ทั้งนี้ การจ่ายชำระตามสัญญาเช่าที่ยังไม่ได้จ่ายชำระประกอบด้วย (1) การจ่ายชำระคงที่หักลูกหนี้สิ่งจูงใจตามสัญญาเช่าใดๆ (2) การจ่ายชำระค่าเช่าผันแปรที่ขึ้นอยู่กับดัชนีหรืออัตราซึ่งให้ใช้ดัชนีหรืออัตรา ณ วันที่สัญญาเช่าเริ่มมีผล</w:t>
      </w:r>
      <w:r w:rsidRPr="00BC737E">
        <w:rPr>
          <w:rFonts w:ascii="Angsana New" w:hAnsi="Angsana New" w:hint="cs"/>
          <w:szCs w:val="30"/>
          <w:cs/>
        </w:rPr>
        <w:t xml:space="preserve"> (ถ้ามี)</w:t>
      </w:r>
      <w:r w:rsidRPr="00BC737E">
        <w:rPr>
          <w:rFonts w:ascii="Angsana New" w:hAnsi="Angsana New"/>
          <w:szCs w:val="30"/>
          <w:cs/>
        </w:rPr>
        <w:t xml:space="preserve"> (3) จำนวนเงินที่คาดว่าจะจ่ายช</w:t>
      </w:r>
      <w:r w:rsidRPr="00BC737E">
        <w:rPr>
          <w:rFonts w:ascii="Angsana New" w:hAnsi="Angsana New" w:hint="cs"/>
          <w:szCs w:val="30"/>
          <w:cs/>
        </w:rPr>
        <w:t>ำ</w:t>
      </w:r>
      <w:r w:rsidRPr="00BC737E">
        <w:rPr>
          <w:rFonts w:ascii="Angsana New" w:hAnsi="Angsana New"/>
          <w:szCs w:val="30"/>
          <w:cs/>
        </w:rPr>
        <w:t>ระภายใต้การรับประกันมูลค่าคงเหลือ</w:t>
      </w:r>
      <w:r w:rsidRPr="00BC737E">
        <w:rPr>
          <w:rFonts w:ascii="Angsana New" w:hAnsi="Angsana New" w:hint="cs"/>
          <w:szCs w:val="30"/>
          <w:cs/>
        </w:rPr>
        <w:t xml:space="preserve"> (ถ้ามี) (4) 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ราคาใช้สิทธิของสิทธิเลือกซื้อหากมีความแน่นอนอย่างสมเหตุสมผลที่จะใช้สิทธิเลือกนั้น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 xml:space="preserve"> (ถ้ามี) และ (5) 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การจ่าย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>ชำ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ระค่าปรับเพื่อการยกเลิกสัญญาเช่าหากข้อ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>กำ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หนดสัญญาเช่าแสดงให้เห็นว่า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>กลุ่มบริษัท</w:t>
      </w:r>
      <w:r w:rsidRPr="00BC737E">
        <w:rPr>
          <w:rFonts w:ascii="Angsana New" w:eastAsia="Times New Roman" w:hAnsi="Angsana New"/>
          <w:color w:val="000000"/>
          <w:szCs w:val="30"/>
          <w:cs/>
        </w:rPr>
        <w:t>จะใช้สิทธิเลือกในการยกเลิกสัญญาเช่า</w:t>
      </w:r>
      <w:r w:rsidRPr="00BC737E">
        <w:rPr>
          <w:rFonts w:ascii="Angsana New" w:eastAsia="Times New Roman" w:hAnsi="Angsana New" w:hint="cs"/>
          <w:color w:val="000000"/>
          <w:szCs w:val="30"/>
          <w:cs/>
        </w:rPr>
        <w:t xml:space="preserve"> (ถ้ามี)</w:t>
      </w:r>
    </w:p>
    <w:p w:rsidR="009D0F9C" w:rsidRPr="00BC737E" w:rsidRDefault="009D0F9C" w:rsidP="007202E8">
      <w:pPr>
        <w:pStyle w:val="NoSpacing"/>
        <w:jc w:val="thaiDistribute"/>
        <w:rPr>
          <w:rFonts w:ascii="Angsana New" w:hAnsi="Angsana New"/>
          <w:szCs w:val="30"/>
        </w:rPr>
      </w:pPr>
    </w:p>
    <w:p w:rsidR="007202E8" w:rsidRPr="00BC737E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  <w:r w:rsidRPr="00BC737E">
        <w:rPr>
          <w:rFonts w:ascii="Angsana New" w:hAnsi="Angsana New"/>
          <w:szCs w:val="30"/>
          <w:cs/>
        </w:rPr>
        <w:t>ภายหลังจากสัญญาเช่าเริ่มมีผล กลุ่มบริษัทวัดมูลค่าหนี้สินตามสัญญาเช่า</w:t>
      </w:r>
      <w:r w:rsidRPr="00BC737E">
        <w:rPr>
          <w:rFonts w:ascii="Angsana New" w:hAnsi="Angsana New" w:hint="cs"/>
          <w:szCs w:val="30"/>
          <w:cs/>
        </w:rPr>
        <w:t>โดย</w:t>
      </w:r>
      <w:r w:rsidRPr="00BC737E">
        <w:rPr>
          <w:rFonts w:ascii="Angsana New" w:hAnsi="Angsana New"/>
          <w:szCs w:val="30"/>
          <w:cs/>
        </w:rPr>
        <w:t xml:space="preserve"> (1) การเพิ่มมูลค่าตามบัญชีเพื่อสะท้อนดอกเบี้ยจากหนี้สินตามสัญญาเช่า </w:t>
      </w:r>
      <w:r w:rsidRPr="00BC737E">
        <w:rPr>
          <w:rFonts w:ascii="Angsana New" w:hAnsi="Angsana New" w:hint="cs"/>
          <w:szCs w:val="30"/>
          <w:cs/>
        </w:rPr>
        <w:t xml:space="preserve">(ถ้ามี) </w:t>
      </w:r>
      <w:r w:rsidRPr="00BC737E">
        <w:rPr>
          <w:rFonts w:ascii="Angsana New" w:hAnsi="Angsana New"/>
          <w:szCs w:val="30"/>
          <w:cs/>
        </w:rPr>
        <w:t xml:space="preserve">(2) การลดมูลค่าตามบัญชีเพื่อสะท้อนการชำระการจ่ายชำระตามสัญญาเช่าที่จ่ายชำระแล้วและ (3) การวัดมูลค่าใหม่ตามมูลค่าตามบัญชีเพื่อสะท้อนการประเมินใหม่หรือการเปลี่ยนแปลงสัญญาเช่าใดๆ หรือเพื่อสะท้อนการจ่ายชำระตามสัญญาเช่าที่คงที่โดยเนื้อหามีการปรับปรุง </w:t>
      </w:r>
      <w:r w:rsidRPr="00BC737E">
        <w:rPr>
          <w:rFonts w:ascii="Angsana New" w:hAnsi="Angsana New" w:hint="cs"/>
          <w:szCs w:val="30"/>
          <w:cs/>
        </w:rPr>
        <w:t xml:space="preserve">(ถ้ามี) ทั้งนี้ </w:t>
      </w:r>
      <w:r w:rsidRPr="00BC737E">
        <w:rPr>
          <w:rFonts w:ascii="Angsana New" w:hAnsi="Angsana New"/>
          <w:szCs w:val="30"/>
          <w:cs/>
        </w:rPr>
        <w:t>ดอกเบี้ยจากหนี้สินตามสัญญาเช่าและการจ่ายช</w:t>
      </w:r>
      <w:r w:rsidRPr="00BC737E">
        <w:rPr>
          <w:rFonts w:ascii="Angsana New" w:hAnsi="Angsana New" w:hint="cs"/>
          <w:szCs w:val="30"/>
          <w:cs/>
        </w:rPr>
        <w:t>ำ</w:t>
      </w:r>
      <w:r w:rsidRPr="00BC737E">
        <w:rPr>
          <w:rFonts w:ascii="Angsana New" w:hAnsi="Angsana New"/>
          <w:szCs w:val="30"/>
          <w:cs/>
        </w:rPr>
        <w:t>ระค่าเช่าผันแปรที่ไม่ได้รวมอยู่ในการวัดมูลค่าของหนี้สินตามสัญญาเช่า</w:t>
      </w:r>
      <w:r w:rsidR="003D4885" w:rsidRPr="00BC737E">
        <w:rPr>
          <w:rFonts w:ascii="Angsana New" w:hAnsi="Angsana New" w:hint="cs"/>
          <w:szCs w:val="30"/>
          <w:cs/>
        </w:rPr>
        <w:t xml:space="preserve"> (ถ้ามี) </w:t>
      </w:r>
      <w:r w:rsidRPr="00BC737E">
        <w:rPr>
          <w:rFonts w:ascii="Angsana New" w:hAnsi="Angsana New" w:hint="cs"/>
          <w:szCs w:val="30"/>
          <w:cs/>
        </w:rPr>
        <w:t>ถูกรับรู้เป็นค่าใช้จ่ายในกำไรหรือขาดทุน</w:t>
      </w:r>
    </w:p>
    <w:p w:rsidR="007202E8" w:rsidRPr="00BC737E" w:rsidRDefault="007202E8" w:rsidP="007202E8">
      <w:pPr>
        <w:pStyle w:val="NoSpacing"/>
        <w:jc w:val="thaiDistribute"/>
        <w:rPr>
          <w:rFonts w:ascii="Angsana New" w:hAnsi="Angsana New"/>
          <w:szCs w:val="30"/>
        </w:rPr>
      </w:pPr>
    </w:p>
    <w:p w:rsidR="007202E8" w:rsidRPr="00BC737E" w:rsidRDefault="007202E8" w:rsidP="007202E8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BC737E">
        <w:rPr>
          <w:rFonts w:ascii="Angsana New" w:hAnsi="Angsana New" w:hint="cs"/>
          <w:szCs w:val="30"/>
          <w:cs/>
        </w:rPr>
        <w:t>รายจ่ายค่าเช่าสำหรับสัญญาเช่าระยะสั้น (ไม่เกิน 12 เดือนนับแต่วันที่สัญญาเช่าเริ่มมีผล) และสัญญาเช่าสินทรัพย์มูลค่าต่ำ</w:t>
      </w:r>
      <w:r w:rsidR="00624D23">
        <w:rPr>
          <w:rFonts w:ascii="Angsana New" w:hAnsi="Angsana New" w:hint="cs"/>
          <w:szCs w:val="30"/>
          <w:cs/>
        </w:rPr>
        <w:t xml:space="preserve"> (พิจารณาตามลักษณะทางกายภาพของสินทรัพย์) </w:t>
      </w:r>
      <w:r w:rsidRPr="00BC737E">
        <w:rPr>
          <w:rFonts w:ascii="Angsana New" w:hAnsi="Angsana New"/>
          <w:szCs w:val="30"/>
          <w:cs/>
        </w:rPr>
        <w:t>บันทึกเป็นค่าใช้จ่ายใน</w:t>
      </w:r>
      <w:r w:rsidRPr="00BC737E">
        <w:rPr>
          <w:rFonts w:ascii="Angsana New" w:hAnsi="Angsana New" w:hint="cs"/>
          <w:szCs w:val="30"/>
          <w:cs/>
        </w:rPr>
        <w:t>กำไรหรือขาดทุน</w:t>
      </w:r>
      <w:r w:rsidRPr="00BC737E">
        <w:rPr>
          <w:rFonts w:ascii="Angsana New" w:hAnsi="Angsana New"/>
          <w:szCs w:val="30"/>
          <w:cs/>
        </w:rPr>
        <w:t>โดยวิธีเส้นตรงตาม</w:t>
      </w:r>
      <w:r w:rsidRPr="00BC737E">
        <w:rPr>
          <w:rFonts w:ascii="Angsana New" w:hAnsi="Angsana New" w:hint="cs"/>
          <w:szCs w:val="30"/>
          <w:cs/>
        </w:rPr>
        <w:t>ระยะเวลาของการเช่าที่เกี่ยวข้อง</w:t>
      </w:r>
      <w:r w:rsidR="006A6C24" w:rsidRPr="00BC737E">
        <w:rPr>
          <w:rFonts w:ascii="Angsana New" w:hAnsi="Angsana New"/>
          <w:szCs w:val="30"/>
        </w:rPr>
        <w:t xml:space="preserve"> </w:t>
      </w:r>
      <w:r w:rsidR="006A6C24" w:rsidRPr="00BC737E">
        <w:rPr>
          <w:rFonts w:ascii="Angsana New" w:hAnsi="Angsana New" w:hint="cs"/>
          <w:szCs w:val="30"/>
          <w:cs/>
        </w:rPr>
        <w:t>ทั้งนี้ ค่าเช่าในลักษณะ</w:t>
      </w:r>
      <w:r w:rsidR="00EB5C32" w:rsidRPr="00BC737E">
        <w:rPr>
          <w:rFonts w:ascii="Angsana New" w:hAnsi="Angsana New" w:hint="cs"/>
          <w:szCs w:val="30"/>
          <w:cs/>
        </w:rPr>
        <w:t>ดังกล่าว</w:t>
      </w:r>
      <w:r w:rsidR="006A6C24" w:rsidRPr="00BC737E">
        <w:rPr>
          <w:rFonts w:ascii="Angsana New" w:hAnsi="Angsana New" w:hint="cs"/>
          <w:szCs w:val="30"/>
          <w:cs/>
        </w:rPr>
        <w:t>มี</w:t>
      </w:r>
      <w:r w:rsidR="0064407A" w:rsidRPr="00BC737E">
        <w:rPr>
          <w:rFonts w:ascii="Angsana New" w:hAnsi="Angsana New" w:hint="cs"/>
          <w:szCs w:val="30"/>
          <w:cs/>
        </w:rPr>
        <w:t>จำนวนรายการ</w:t>
      </w:r>
      <w:r w:rsidR="006A6C24" w:rsidRPr="00BC737E">
        <w:rPr>
          <w:rFonts w:ascii="Angsana New" w:hAnsi="Angsana New" w:hint="cs"/>
          <w:szCs w:val="30"/>
          <w:cs/>
        </w:rPr>
        <w:t>ไม่มากและ</w:t>
      </w:r>
      <w:r w:rsidR="00AE119C" w:rsidRPr="00BC737E">
        <w:rPr>
          <w:rFonts w:ascii="Angsana New" w:hAnsi="Angsana New" w:hint="cs"/>
          <w:szCs w:val="30"/>
          <w:cs/>
        </w:rPr>
        <w:t>มี</w:t>
      </w:r>
      <w:r w:rsidR="0064407A" w:rsidRPr="00BC737E">
        <w:rPr>
          <w:rFonts w:ascii="Angsana New" w:hAnsi="Angsana New" w:hint="cs"/>
          <w:szCs w:val="30"/>
          <w:cs/>
        </w:rPr>
        <w:t>จำนวนเงิน</w:t>
      </w:r>
      <w:r w:rsidR="006A6C24" w:rsidRPr="00BC737E">
        <w:rPr>
          <w:rFonts w:ascii="Angsana New" w:hAnsi="Angsana New" w:hint="cs"/>
          <w:szCs w:val="30"/>
          <w:cs/>
        </w:rPr>
        <w:t>ไม่เป็นสาระสำคัญ</w:t>
      </w:r>
    </w:p>
    <w:p w:rsidR="007202E8" w:rsidRPr="00BC737E" w:rsidRDefault="007202E8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C737E">
        <w:rPr>
          <w:rFonts w:ascii="Angsana New" w:hAnsi="Angsana New" w:hint="cs"/>
          <w:b/>
          <w:bCs/>
          <w:sz w:val="30"/>
          <w:szCs w:val="30"/>
          <w:cs/>
        </w:rPr>
        <w:t>ผลประโยชน์ของพนักงาน</w:t>
      </w:r>
    </w:p>
    <w:p w:rsidR="00A5230D" w:rsidRPr="00BC737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  <w:cs/>
        </w:rPr>
      </w:pPr>
    </w:p>
    <w:p w:rsidR="00A5230D" w:rsidRPr="00BC737E" w:rsidRDefault="00A5230D" w:rsidP="00A5230D">
      <w:pPr>
        <w:pStyle w:val="NoSpacing"/>
        <w:rPr>
          <w:rFonts w:ascii="Angsana New" w:hAnsi="Angsana New"/>
          <w:i/>
          <w:iCs/>
          <w:szCs w:val="30"/>
          <w:cs/>
        </w:rPr>
      </w:pPr>
      <w:r w:rsidRPr="00BC737E">
        <w:rPr>
          <w:rFonts w:ascii="Angsana New" w:hAnsi="Angsana New"/>
          <w:i/>
          <w:iCs/>
          <w:szCs w:val="30"/>
          <w:cs/>
        </w:rPr>
        <w:t>ผลประโยชน์ระยะสั้นของพนักงาน</w:t>
      </w:r>
    </w:p>
    <w:p w:rsidR="00A5230D" w:rsidRPr="00BC737E" w:rsidRDefault="00A5230D" w:rsidP="00A5230D">
      <w:pPr>
        <w:pStyle w:val="NoSpacing"/>
        <w:rPr>
          <w:rFonts w:ascii="Angsana New" w:hAnsi="Angsana New"/>
          <w:szCs w:val="30"/>
        </w:rPr>
      </w:pPr>
    </w:p>
    <w:p w:rsidR="00A5230D" w:rsidRPr="00BC737E" w:rsidRDefault="00A5230D" w:rsidP="00A5230D">
      <w:pPr>
        <w:pStyle w:val="NoSpacing"/>
        <w:rPr>
          <w:rFonts w:ascii="Angsana New" w:hAnsi="Angsana New"/>
          <w:szCs w:val="30"/>
        </w:rPr>
      </w:pPr>
      <w:r w:rsidRPr="00BC737E">
        <w:rPr>
          <w:rFonts w:ascii="Angsana New" w:hAnsi="Angsana New"/>
          <w:szCs w:val="30"/>
          <w:cs/>
        </w:rPr>
        <w:t>เงินเดือน ค่าจ้าง โบนัส และเงินสมทบกองทุนประกันสังคม</w:t>
      </w:r>
      <w:r w:rsidRPr="00BC737E">
        <w:rPr>
          <w:rFonts w:ascii="Angsana New" w:hAnsi="Angsana New" w:hint="cs"/>
          <w:szCs w:val="30"/>
          <w:cs/>
        </w:rPr>
        <w:t>รับรู้</w:t>
      </w:r>
      <w:r w:rsidRPr="00BC737E">
        <w:rPr>
          <w:rFonts w:ascii="Angsana New" w:hAnsi="Angsana New"/>
          <w:szCs w:val="30"/>
          <w:cs/>
        </w:rPr>
        <w:t>เป็นค่าใช้จ่ายเมื่อเกิดรายกา</w:t>
      </w:r>
      <w:r w:rsidRPr="00BC737E">
        <w:rPr>
          <w:rFonts w:ascii="Angsana New" w:hAnsi="Angsana New" w:hint="cs"/>
          <w:szCs w:val="30"/>
          <w:cs/>
        </w:rPr>
        <w:t>รและตามเกณฑ์คงค้าง</w:t>
      </w:r>
    </w:p>
    <w:p w:rsidR="00A5230D" w:rsidRPr="00BC737E" w:rsidRDefault="00A5230D" w:rsidP="00A5230D">
      <w:pPr>
        <w:pStyle w:val="NoSpacing"/>
        <w:rPr>
          <w:rFonts w:ascii="Angsana New" w:hAnsi="Angsana New"/>
          <w:szCs w:val="30"/>
          <w:cs/>
        </w:rPr>
      </w:pPr>
    </w:p>
    <w:p w:rsidR="00BC737E" w:rsidRDefault="00BC73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Cs w:val="30"/>
          <w:cs/>
        </w:rPr>
        <w:br w:type="page"/>
      </w:r>
    </w:p>
    <w:p w:rsidR="00A5230D" w:rsidRPr="00BC737E" w:rsidRDefault="00A5230D" w:rsidP="00A5230D">
      <w:pPr>
        <w:pStyle w:val="NoSpacing"/>
        <w:rPr>
          <w:rFonts w:ascii="Angsana New" w:hAnsi="Angsana New"/>
          <w:i/>
          <w:iCs/>
          <w:szCs w:val="30"/>
        </w:rPr>
      </w:pPr>
      <w:r w:rsidRPr="00BC737E">
        <w:rPr>
          <w:rFonts w:ascii="Angsana New" w:hAnsi="Angsana New"/>
          <w:i/>
          <w:iCs/>
          <w:szCs w:val="30"/>
          <w:cs/>
        </w:rPr>
        <w:lastRenderedPageBreak/>
        <w:t>ผลประโยชน์ของพนักงานหลังออกจากงาน</w:t>
      </w:r>
    </w:p>
    <w:p w:rsidR="00A5230D" w:rsidRPr="00530B74" w:rsidRDefault="00A5230D" w:rsidP="00A5230D">
      <w:pPr>
        <w:pStyle w:val="NoSpacing"/>
        <w:rPr>
          <w:rFonts w:ascii="Angsana New" w:hAnsi="Angsana New"/>
          <w:szCs w:val="30"/>
        </w:rPr>
      </w:pPr>
    </w:p>
    <w:p w:rsidR="00A5230D" w:rsidRPr="00530B7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530B7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ภาระผูกพันสำหรับผลประโยชน์หลังออกจากงานประเภทโครงการสมทบเงินซึ่งได้แก่ กองทุนสำรองเลี้ยงชีพบันทึกเป็นค่าใช้จ่ายในงบกำไรขาดทุนเบ็ดเสร็จเมื่อมีการจ่ายเงินสมทบไปยังกองทุนตามเกณฑ์คงค้าง</w:t>
      </w:r>
    </w:p>
    <w:p w:rsidR="00A5230D" w:rsidRPr="00530B7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530B7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ผลประโยชน์ซึ่งจะจ่ายให้แก่พนักงานเมื่อเลิกจ้าง</w:t>
      </w:r>
      <w:r w:rsidRPr="00530B74">
        <w:rPr>
          <w:rFonts w:ascii="Angsana New" w:hAnsi="Angsana New" w:hint="cs"/>
          <w:sz w:val="30"/>
          <w:szCs w:val="30"/>
          <w:cs/>
        </w:rPr>
        <w:t>คำนวณโดยการประมาณผลประโยชน์ที่พนักงานจะได้รับในอนาคตสำหรับการทำงานของพนักงานในอดีตและปัจจุบัน ซึ่งผลประโยชน์ดังกล่าวได้ถูกคิดลดแต่ละหน่วยที่ประมาณการไว้เป็นมูลค่าปัจจุบันของภาระผูกพันซึ่งคำนวณเป็นรายปีหรืออย่างน้อยทุกสามปีโดยนักคณิตศาสตร์ประกันภัย</w:t>
      </w:r>
      <w:r w:rsidRPr="00530B74">
        <w:rPr>
          <w:rFonts w:ascii="Angsana New" w:hAnsi="Angsana New"/>
          <w:sz w:val="30"/>
          <w:szCs w:val="30"/>
        </w:rPr>
        <w:t xml:space="preserve"> </w:t>
      </w:r>
      <w:r w:rsidRPr="00530B74">
        <w:rPr>
          <w:rFonts w:ascii="Angsana New" w:hAnsi="Angsana New" w:hint="cs"/>
          <w:sz w:val="30"/>
          <w:szCs w:val="30"/>
          <w:cs/>
        </w:rPr>
        <w:t>ค่าใช้จ่ายจากการประมาณการหนี้สินผลประโยชน์ของพนักงานหลังออกจากงานที่ถูกรับรู้เป็นส่วนหนึ่งของต้นทุนในการจัดจำหน่ายและค่าใช้จ่ายในการบริหารในงบกำไรขาดทุนเบ็ดเสร็จประกอบด้วยต้นทุนบริการปัจจุบัน</w:t>
      </w:r>
      <w:r w:rsidR="00001CCE" w:rsidRPr="00530B74">
        <w:rPr>
          <w:rFonts w:ascii="Angsana New" w:hAnsi="Angsana New"/>
          <w:sz w:val="30"/>
          <w:szCs w:val="30"/>
        </w:rPr>
        <w:t xml:space="preserve"> </w:t>
      </w:r>
      <w:r w:rsidR="00001CCE" w:rsidRPr="00530B74">
        <w:rPr>
          <w:rFonts w:ascii="Angsana New" w:hAnsi="Angsana New" w:hint="cs"/>
          <w:sz w:val="30"/>
          <w:szCs w:val="30"/>
          <w:cs/>
        </w:rPr>
        <w:t>ต้นทุนบริการในอดีต</w:t>
      </w:r>
      <w:r w:rsidRPr="00530B74">
        <w:rPr>
          <w:rFonts w:ascii="Angsana New" w:hAnsi="Angsana New" w:hint="cs"/>
          <w:sz w:val="30"/>
          <w:szCs w:val="30"/>
          <w:cs/>
        </w:rPr>
        <w:t>และต้นทุนดอกเบี้ยซึ่งแสดงเป็นรายการกำไรหรือขาดทุน ส่วนกำไร/ขาดทุนจากการวัดมูลค่าประมาณก</w:t>
      </w:r>
      <w:r w:rsidR="00001CCE" w:rsidRPr="00530B74">
        <w:rPr>
          <w:rFonts w:ascii="Angsana New" w:hAnsi="Angsana New" w:hint="cs"/>
          <w:sz w:val="30"/>
          <w:szCs w:val="30"/>
          <w:cs/>
        </w:rPr>
        <w:t>ารตามหลักคณิตศาสตร์ประกันภัย</w:t>
      </w:r>
      <w:r w:rsidRPr="00530B74">
        <w:rPr>
          <w:rFonts w:ascii="Angsana New" w:hAnsi="Angsana New" w:hint="cs"/>
          <w:sz w:val="30"/>
          <w:szCs w:val="30"/>
          <w:cs/>
        </w:rPr>
        <w:t>แสดงเป็นรายการกำไรหรือขาดทุนเบ็ดเสร็จอื่น</w:t>
      </w:r>
    </w:p>
    <w:p w:rsidR="00272799" w:rsidRPr="00530B74" w:rsidRDefault="00272799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A5230D" w:rsidRPr="00530B74" w:rsidRDefault="00A5230D" w:rsidP="00D86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530B74">
        <w:rPr>
          <w:rFonts w:ascii="Angsana New" w:hAnsi="Angsana New"/>
          <w:b/>
          <w:bCs/>
          <w:sz w:val="30"/>
          <w:szCs w:val="30"/>
          <w:cs/>
        </w:rPr>
        <w:t>ประมาณการหนี้สิน</w:t>
      </w:r>
    </w:p>
    <w:p w:rsidR="00A5230D" w:rsidRPr="00530B74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27"/>
        <w:jc w:val="thaiDistribute"/>
        <w:rPr>
          <w:rFonts w:ascii="Angsana New" w:hAnsi="Angsana New"/>
          <w:sz w:val="30"/>
          <w:szCs w:val="30"/>
        </w:rPr>
      </w:pPr>
    </w:p>
    <w:p w:rsidR="00985261" w:rsidRPr="00530B74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30B74">
        <w:rPr>
          <w:rFonts w:ascii="Angsana New" w:hAnsi="Angsana New"/>
          <w:sz w:val="30"/>
          <w:szCs w:val="30"/>
          <w:cs/>
        </w:rPr>
        <w:t>ประมาณการหนี้สินจะรับรู้ในงบแสดงฐานะการเงินก็ต่อเมื่อมีภาระหนี้สินเกิดขึ้นจากข้อพิพาททางกฎหมายหรือ</w:t>
      </w:r>
      <w:r w:rsidRPr="00530B74">
        <w:rPr>
          <w:rFonts w:ascii="Angsana New" w:hAnsi="Angsana New" w:hint="cs"/>
          <w:sz w:val="30"/>
          <w:szCs w:val="30"/>
          <w:cs/>
        </w:rPr>
        <w:t xml:space="preserve">   </w:t>
      </w:r>
      <w:r w:rsidRPr="00530B74">
        <w:rPr>
          <w:rFonts w:ascii="Angsana New" w:hAnsi="Angsana New"/>
          <w:sz w:val="30"/>
          <w:szCs w:val="30"/>
          <w:cs/>
        </w:rPr>
        <w:t>ภาระผูกพันซึ่งเป็นผลมาจากเหตุการณ์ในอดีต และมีความเป็นไปได้ค่อนข้างแน่นอนว่าประโยชน์เชิงเศรษฐกิจจะ</w:t>
      </w:r>
      <w:r w:rsidRPr="00530B74">
        <w:rPr>
          <w:rFonts w:ascii="Angsana New" w:hAnsi="Angsana New" w:hint="cs"/>
          <w:sz w:val="30"/>
          <w:szCs w:val="30"/>
          <w:cs/>
        </w:rPr>
        <w:t xml:space="preserve">  </w:t>
      </w:r>
      <w:r w:rsidRPr="00530B74">
        <w:rPr>
          <w:rFonts w:ascii="Angsana New" w:hAnsi="Angsana New"/>
          <w:sz w:val="30"/>
          <w:szCs w:val="30"/>
          <w:cs/>
        </w:rPr>
        <w:t>ต้องถูกจ่ายไปเพื่อชำระภาระหนี้สินดังกล่าว โดยภาระหนี้สินดังกล่าวสามารถประมาณจำนวนเงินได้อย่างน่าเชื่อถือ</w:t>
      </w:r>
      <w:r w:rsidRPr="00530B74">
        <w:rPr>
          <w:rFonts w:ascii="Angsana New" w:hAnsi="Angsana New" w:hint="cs"/>
          <w:sz w:val="30"/>
          <w:szCs w:val="30"/>
          <w:cs/>
        </w:rPr>
        <w:t xml:space="preserve"> </w:t>
      </w:r>
      <w:r w:rsidRPr="00530B74">
        <w:rPr>
          <w:rFonts w:ascii="Angsana New" w:hAnsi="Angsana New"/>
          <w:sz w:val="30"/>
          <w:szCs w:val="30"/>
          <w:cs/>
        </w:rPr>
        <w:t xml:space="preserve"> ถ้าผลกระทบดังกล่าวเป็นนัยสำคัญ ประมาณการกระแสเงินสดที่จะจ่ายในอนาคตจะถูกคิดลดเป็นมูลค่าปัจจุบันโดย</w:t>
      </w:r>
      <w:r w:rsidRPr="00530B74">
        <w:rPr>
          <w:rFonts w:ascii="Angsana New" w:hAnsi="Angsana New" w:hint="cs"/>
          <w:sz w:val="30"/>
          <w:szCs w:val="30"/>
          <w:cs/>
        </w:rPr>
        <w:t xml:space="preserve">  </w:t>
      </w:r>
      <w:r w:rsidRPr="00530B74">
        <w:rPr>
          <w:rFonts w:ascii="Angsana New" w:hAnsi="Angsana New"/>
          <w:sz w:val="30"/>
          <w:szCs w:val="30"/>
          <w:cs/>
        </w:rPr>
        <w:t>ใช้อัตราคิดลดในตลาดปัจจุบันก่อนคำนึงภาษีเงินได้เพื่อให้สะท้อนมูลค่าที่อาจประเมินได้ในตลาดปัจจุบันซึ่งแปรไปตามกาลเวลาและความเสี่ยงที่มีต่อหนี้สิน</w:t>
      </w:r>
    </w:p>
    <w:p w:rsidR="007202E8" w:rsidRPr="00530B74" w:rsidRDefault="007202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:rsidR="00A5230D" w:rsidRPr="00530B74" w:rsidRDefault="00A5230D" w:rsidP="00A5230D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530B74">
        <w:rPr>
          <w:rFonts w:ascii="Angsana New" w:hAnsi="Angsana New"/>
          <w:b/>
          <w:bCs/>
          <w:sz w:val="30"/>
          <w:szCs w:val="30"/>
          <w:cs/>
        </w:rPr>
        <w:t xml:space="preserve">เงินตราต่างประเทศ </w:t>
      </w:r>
    </w:p>
    <w:p w:rsidR="00A5230D" w:rsidRPr="00530B74" w:rsidRDefault="00A5230D" w:rsidP="00A5230D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sz w:val="30"/>
          <w:szCs w:val="30"/>
        </w:rPr>
      </w:pPr>
    </w:p>
    <w:p w:rsidR="00A5230D" w:rsidRPr="00530B74" w:rsidRDefault="00A5230D" w:rsidP="00A5230D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i/>
          <w:iCs/>
          <w:sz w:val="30"/>
          <w:szCs w:val="30"/>
        </w:rPr>
      </w:pPr>
      <w:r w:rsidRPr="00530B74">
        <w:rPr>
          <w:rFonts w:ascii="Angsana New" w:hAnsi="Angsana New" w:hint="cs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A5230D" w:rsidRPr="00530B74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A5230D" w:rsidRPr="00530B7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530B74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:rsidR="00A5230D" w:rsidRPr="00530B7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A5230D" w:rsidRPr="00530B7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530B74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530B74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 w:rsidRPr="00530B74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 ณ วันนั้น กำไรหรือขาดทุนจากการแปลงค่าจะบันทึกในงบกำไรขาดทุน</w:t>
      </w:r>
      <w:r w:rsidRPr="00530B74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135D01" w:rsidRPr="00530B74" w:rsidRDefault="00135D01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</w:p>
    <w:p w:rsidR="00A5230D" w:rsidRPr="00530B74" w:rsidRDefault="00A5230D" w:rsidP="00A5230D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  <w:r w:rsidRPr="00530B74">
        <w:rPr>
          <w:rFonts w:ascii="Angsana New" w:hAnsi="Angsana New"/>
          <w:sz w:val="30"/>
          <w:szCs w:val="30"/>
          <w:cs/>
        </w:rPr>
        <w:lastRenderedPageBreak/>
        <w:t>สินทรัพย์และหนี้สินที่เป็นตัวเงินและเป็นเงินตราต่างประเทศ ณ วันที่ในงบ</w:t>
      </w:r>
      <w:r w:rsidRPr="00530B74">
        <w:rPr>
          <w:rFonts w:ascii="Angsana New" w:hAnsi="Angsana New" w:hint="cs"/>
          <w:sz w:val="30"/>
          <w:szCs w:val="30"/>
          <w:cs/>
        </w:rPr>
        <w:t>แสดงฐานะการเงินซึ่งมีการป้องกัน    ความเสี่ยง</w:t>
      </w:r>
      <w:r w:rsidRPr="00530B74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 ณ วันนั้น</w:t>
      </w:r>
      <w:r w:rsidRPr="00530B74">
        <w:rPr>
          <w:rFonts w:ascii="Angsana New" w:hAnsi="Angsana New" w:hint="cs"/>
          <w:sz w:val="30"/>
          <w:szCs w:val="30"/>
          <w:cs/>
        </w:rPr>
        <w:t>และปรับกระทบด้วยกำไร/ขาดทุนจากการ</w:t>
      </w:r>
      <w:r w:rsidRPr="00530B74">
        <w:rPr>
          <w:rFonts w:ascii="Angsana New" w:hAnsi="Angsana New"/>
          <w:sz w:val="30"/>
          <w:szCs w:val="30"/>
        </w:rPr>
        <w:t xml:space="preserve">                       </w:t>
      </w:r>
      <w:r w:rsidRPr="00530B74">
        <w:rPr>
          <w:rFonts w:ascii="Angsana New" w:hAnsi="Angsana New" w:hint="cs"/>
          <w:sz w:val="30"/>
          <w:szCs w:val="30"/>
          <w:cs/>
        </w:rPr>
        <w:t>วัดมูลค่ายุติธรรมของตราสารอนุพันธ์ที่เกี่ยวข้องที่มีไว้เพื่อป้องกันความเสี่ยง</w:t>
      </w:r>
      <w:r w:rsidRPr="00530B74">
        <w:rPr>
          <w:rFonts w:ascii="Angsana New" w:hAnsi="Angsana New"/>
          <w:sz w:val="30"/>
          <w:szCs w:val="30"/>
          <w:cs/>
        </w:rPr>
        <w:t xml:space="preserve"> กำไรหรือขาดทุนจากการแปลงค่า</w:t>
      </w:r>
      <w:r w:rsidRPr="00530B74">
        <w:rPr>
          <w:rFonts w:ascii="Angsana New" w:hAnsi="Angsana New" w:hint="cs"/>
          <w:sz w:val="30"/>
          <w:szCs w:val="30"/>
          <w:cs/>
        </w:rPr>
        <w:t>และวัดมูลค่า</w:t>
      </w:r>
      <w:r w:rsidRPr="00530B74">
        <w:rPr>
          <w:rFonts w:ascii="Angsana New" w:hAnsi="Angsana New"/>
          <w:sz w:val="30"/>
          <w:szCs w:val="30"/>
          <w:cs/>
        </w:rPr>
        <w:t>จะบันทึก</w:t>
      </w:r>
      <w:r w:rsidRPr="00530B74">
        <w:rPr>
          <w:rFonts w:ascii="Angsana New" w:hAnsi="Angsana New" w:hint="cs"/>
          <w:sz w:val="30"/>
          <w:szCs w:val="30"/>
          <w:cs/>
        </w:rPr>
        <w:t>เป็นรายการกำไรหรือขาดทุน</w:t>
      </w:r>
      <w:r w:rsidRPr="00530B74">
        <w:rPr>
          <w:rFonts w:ascii="Angsana New" w:hAnsi="Angsana New"/>
          <w:sz w:val="30"/>
          <w:szCs w:val="30"/>
          <w:cs/>
        </w:rPr>
        <w:t>ในงบกำไรขาดทุน</w:t>
      </w:r>
      <w:r w:rsidRPr="00530B74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A5230D" w:rsidRPr="00530B74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A5230D" w:rsidRPr="00530B74" w:rsidRDefault="00A5230D" w:rsidP="00A5230D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530B74">
        <w:rPr>
          <w:rFonts w:ascii="Angsana New" w:hAnsi="Angsana New" w:hint="cs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แปลงค่าเงินบาทโดยใช้อัตราแลกเปลี่ยน ณ วันที่เกิดรายการ</w:t>
      </w:r>
    </w:p>
    <w:p w:rsidR="00D8607E" w:rsidRPr="00530B74" w:rsidRDefault="00D8607E" w:rsidP="00A5230D">
      <w:pPr>
        <w:jc w:val="thaiDistribute"/>
        <w:rPr>
          <w:rFonts w:ascii="Angsana New" w:hAnsi="Angsana New"/>
          <w:sz w:val="30"/>
          <w:szCs w:val="30"/>
        </w:rPr>
      </w:pPr>
    </w:p>
    <w:p w:rsidR="003E3D33" w:rsidRPr="00530B74" w:rsidRDefault="003E3D33" w:rsidP="003E3D3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530B74">
        <w:rPr>
          <w:rFonts w:ascii="Angsana New" w:hAnsi="Angsana New" w:hint="cs"/>
          <w:b/>
          <w:bCs/>
          <w:sz w:val="30"/>
          <w:szCs w:val="30"/>
          <w:cs/>
        </w:rPr>
        <w:t>การวัดมูลค่ายุติธรรม</w:t>
      </w:r>
    </w:p>
    <w:p w:rsidR="003E3D33" w:rsidRPr="00530B74" w:rsidRDefault="003E3D33" w:rsidP="003E3D33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E3D33" w:rsidRPr="00530B74" w:rsidRDefault="003E3D33" w:rsidP="003E3D33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มูลค่ายุติธรร</w:t>
      </w:r>
      <w:r w:rsidRPr="00530B74">
        <w:rPr>
          <w:rFonts w:ascii="Angsana New" w:hAnsi="Angsana New" w:hint="cs"/>
          <w:szCs w:val="30"/>
          <w:cs/>
        </w:rPr>
        <w:t>มเป็น</w:t>
      </w:r>
      <w:r w:rsidRPr="00530B74">
        <w:rPr>
          <w:rFonts w:ascii="Angsana New" w:hAnsi="Angsana New"/>
          <w:szCs w:val="30"/>
          <w:cs/>
        </w:rPr>
        <w:t>ราคาที่</w:t>
      </w:r>
      <w:r w:rsidR="001F4D40" w:rsidRPr="00530B74">
        <w:rPr>
          <w:rFonts w:ascii="Angsana New" w:hAnsi="Angsana New" w:hint="cs"/>
          <w:szCs w:val="30"/>
          <w:cs/>
        </w:rPr>
        <w:t>กลุ่มบริษัท</w:t>
      </w:r>
      <w:r w:rsidRPr="00530B74">
        <w:rPr>
          <w:rFonts w:ascii="Angsana New" w:hAnsi="Angsana New"/>
          <w:szCs w:val="30"/>
          <w:cs/>
        </w:rPr>
        <w:t>จะได้รับจากการขายสินทรัพย์หรือจะจ่ายเพื่อโอนหนี้สินในรายการที่เกิดขึ้นในสภาพปกติระหว่างผู้ร่วมตลาด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ณ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วันที่วัดมูลค่า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ตลาดที่มีสภาพคล่อ</w:t>
      </w:r>
      <w:r w:rsidRPr="00530B74">
        <w:rPr>
          <w:rFonts w:ascii="Angsana New" w:hAnsi="Angsana New" w:hint="cs"/>
          <w:szCs w:val="30"/>
          <w:cs/>
        </w:rPr>
        <w:t>งเป็น</w:t>
      </w:r>
      <w:r w:rsidRPr="00530B74">
        <w:rPr>
          <w:rFonts w:ascii="Angsana New" w:hAnsi="Angsana New"/>
          <w:szCs w:val="30"/>
          <w:cs/>
        </w:rPr>
        <w:t>ตลาดที่รายการส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หรับสินทรัพย์และหนี้สินนั้น</w:t>
      </w:r>
      <w:r w:rsidRPr="00530B74">
        <w:rPr>
          <w:rFonts w:ascii="Angsana New" w:hAnsi="Angsana New" w:hint="cs"/>
          <w:szCs w:val="30"/>
          <w:cs/>
        </w:rPr>
        <w:t xml:space="preserve">ๆ </w:t>
      </w:r>
      <w:r w:rsidRPr="00530B74">
        <w:rPr>
          <w:rFonts w:ascii="Angsana New" w:hAnsi="Angsana New"/>
          <w:szCs w:val="30"/>
          <w:cs/>
        </w:rPr>
        <w:t>เกิดขึ้นซึ่งมีความถี่และปริมาณอย่างเพียงพอเพื่อให้ข้อมูลราคาอย่างต่อเนื่อง</w:t>
      </w:r>
      <w:r w:rsidRPr="00530B74">
        <w:rPr>
          <w:rFonts w:ascii="Angsana New" w:hAnsi="Angsana New" w:hint="cs"/>
          <w:szCs w:val="30"/>
          <w:cs/>
        </w:rPr>
        <w:t xml:space="preserve"> ผู้ร่วม</w:t>
      </w:r>
      <w:r w:rsidRPr="00530B74">
        <w:rPr>
          <w:rFonts w:ascii="Angsana New" w:hAnsi="Angsana New"/>
          <w:szCs w:val="30"/>
          <w:cs/>
        </w:rPr>
        <w:t>ตลา</w:t>
      </w:r>
      <w:r w:rsidRPr="00530B74">
        <w:rPr>
          <w:rFonts w:ascii="Angsana New" w:hAnsi="Angsana New" w:hint="cs"/>
          <w:szCs w:val="30"/>
          <w:cs/>
        </w:rPr>
        <w:t xml:space="preserve">ดได้แก่ </w:t>
      </w:r>
      <w:r w:rsidRPr="00530B74">
        <w:rPr>
          <w:rFonts w:ascii="Angsana New" w:hAnsi="Angsana New"/>
          <w:szCs w:val="30"/>
          <w:cs/>
        </w:rPr>
        <w:t>ผู้ซื้อและผู้ขายในตลาดหลักหรือตลาดที่ให้ประโยชน์สูงสุดส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หรับสินทรัพย์หรือหนี้สิน</w:t>
      </w:r>
      <w:r w:rsidRPr="00530B74">
        <w:rPr>
          <w:rFonts w:ascii="Angsana New" w:hAnsi="Angsana New" w:hint="cs"/>
          <w:szCs w:val="30"/>
          <w:cs/>
        </w:rPr>
        <w:t>นั้นๆ โดยผู้ร่วมตลาดต้อง</w:t>
      </w:r>
      <w:r w:rsidRPr="00530B74">
        <w:rPr>
          <w:rFonts w:ascii="Angsana New" w:hAnsi="Angsana New"/>
          <w:szCs w:val="30"/>
          <w:cs/>
        </w:rPr>
        <w:t>มีความเป็นอิสระจากกัน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มีความรอบรู้</w:t>
      </w:r>
      <w:r w:rsidRP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/>
          <w:szCs w:val="30"/>
          <w:cs/>
        </w:rPr>
        <w:t>ความเข้าใจอย่างสมเหตุสมผล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สามารถที่จะเข้าท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รายการส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หรับสินทรัพย์หรือหนี้สิ</w:t>
      </w:r>
      <w:r w:rsidRPr="00530B74">
        <w:rPr>
          <w:rFonts w:ascii="Angsana New" w:hAnsi="Angsana New" w:hint="cs"/>
          <w:szCs w:val="30"/>
          <w:cs/>
        </w:rPr>
        <w:t>นนั้นๆ และ</w:t>
      </w:r>
      <w:r w:rsidRPr="00530B74">
        <w:rPr>
          <w:rFonts w:ascii="Angsana New" w:hAnsi="Angsana New"/>
          <w:szCs w:val="30"/>
          <w:cs/>
        </w:rPr>
        <w:t>เต็มใจที่จะเข้าท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รายการส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</w:t>
      </w:r>
      <w:r w:rsidRPr="00530B74">
        <w:rPr>
          <w:rFonts w:ascii="Angsana New" w:hAnsi="Angsana New" w:hint="cs"/>
          <w:szCs w:val="30"/>
          <w:cs/>
        </w:rPr>
        <w:t>ห</w:t>
      </w:r>
      <w:r w:rsidRPr="00530B74">
        <w:rPr>
          <w:rFonts w:ascii="Angsana New" w:hAnsi="Angsana New"/>
          <w:szCs w:val="30"/>
          <w:cs/>
        </w:rPr>
        <w:t>รือหนี้สินนั้น</w:t>
      </w:r>
      <w:r w:rsidRPr="00530B74">
        <w:rPr>
          <w:rFonts w:ascii="Angsana New" w:hAnsi="Angsana New" w:hint="cs"/>
          <w:szCs w:val="30"/>
          <w:cs/>
        </w:rPr>
        <w:t>ๆ</w:t>
      </w:r>
    </w:p>
    <w:p w:rsidR="00BF6A3D" w:rsidRPr="00530B74" w:rsidRDefault="00BF6A3D" w:rsidP="003E3D33">
      <w:pPr>
        <w:pStyle w:val="NoSpacing"/>
        <w:jc w:val="thaiDistribute"/>
        <w:rPr>
          <w:rFonts w:ascii="Angsana New" w:hAnsi="Angsana New"/>
          <w:szCs w:val="30"/>
        </w:rPr>
      </w:pPr>
    </w:p>
    <w:p w:rsidR="003E3D33" w:rsidRPr="00530B74" w:rsidRDefault="003E3D33" w:rsidP="003E3D33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เพื่อให้</w:t>
      </w:r>
      <w:r w:rsidRPr="00530B74">
        <w:rPr>
          <w:rFonts w:ascii="Angsana New" w:hAnsi="Angsana New"/>
          <w:szCs w:val="30"/>
          <w:cs/>
        </w:rPr>
        <w:t>การวัดมูลค่ายุติธรรมและเปิดเผยข้อมูลที่เกี่ยวข้อง</w:t>
      </w:r>
      <w:r w:rsidRPr="00530B74">
        <w:rPr>
          <w:rFonts w:ascii="Angsana New" w:hAnsi="Angsana New" w:hint="cs"/>
          <w:szCs w:val="30"/>
          <w:cs/>
        </w:rPr>
        <w:t>ในงบการเงิน</w:t>
      </w:r>
      <w:r w:rsidRPr="00530B74">
        <w:rPr>
          <w:rFonts w:ascii="Angsana New" w:hAnsi="Angsana New"/>
          <w:szCs w:val="30"/>
          <w:cs/>
        </w:rPr>
        <w:t>มีความส</w:t>
      </w:r>
      <w:r w:rsidRPr="00530B74">
        <w:rPr>
          <w:rFonts w:ascii="Angsana New" w:hAnsi="Angsana New" w:hint="cs"/>
          <w:szCs w:val="30"/>
          <w:cs/>
        </w:rPr>
        <w:t>ม่ำ</w:t>
      </w:r>
      <w:r w:rsidRPr="00530B74">
        <w:rPr>
          <w:rFonts w:ascii="Angsana New" w:hAnsi="Angsana New"/>
          <w:szCs w:val="30"/>
          <w:cs/>
        </w:rPr>
        <w:t>เสมอและสามารถเปรียบเทียบได้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 w:hint="cs"/>
          <w:szCs w:val="30"/>
          <w:cs/>
        </w:rPr>
        <w:t>จึงมีการกำ</w:t>
      </w:r>
      <w:r w:rsidRPr="00530B74">
        <w:rPr>
          <w:rFonts w:ascii="Angsana New" w:hAnsi="Angsana New"/>
          <w:szCs w:val="30"/>
          <w:cs/>
        </w:rPr>
        <w:t>หนดล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ดับชั้นของมูลค่ายุติธรรม</w:t>
      </w:r>
      <w:r w:rsidRPr="00530B74">
        <w:rPr>
          <w:rFonts w:ascii="Angsana New" w:hAnsi="Angsana New" w:hint="cs"/>
          <w:szCs w:val="30"/>
          <w:cs/>
        </w:rPr>
        <w:t>ออก</w:t>
      </w:r>
      <w:r w:rsidRPr="00530B74">
        <w:rPr>
          <w:rFonts w:ascii="Angsana New" w:hAnsi="Angsana New"/>
          <w:szCs w:val="30"/>
          <w:cs/>
        </w:rPr>
        <w:t>เป็น</w:t>
      </w:r>
      <w:r w:rsidRPr="00530B74">
        <w:rPr>
          <w:rFonts w:ascii="Angsana New" w:hAnsi="Angsana New"/>
          <w:szCs w:val="30"/>
        </w:rPr>
        <w:t xml:space="preserve"> 3 </w:t>
      </w:r>
      <w:r w:rsidRPr="00530B74">
        <w:rPr>
          <w:rFonts w:ascii="Angsana New" w:hAnsi="Angsana New"/>
          <w:szCs w:val="30"/>
          <w:cs/>
        </w:rPr>
        <w:t>ระดับตามประเภทของข้อมูลที่น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มาใช้ในเทคนิคการประเมินมูลค่าเพื่อวัดมูลค่ายุติธรรม</w:t>
      </w:r>
      <w:r w:rsidRPr="00530B74">
        <w:rPr>
          <w:rFonts w:ascii="Angsana New" w:hAnsi="Angsana New"/>
          <w:szCs w:val="30"/>
        </w:rPr>
        <w:t xml:space="preserve"> </w:t>
      </w:r>
      <w:r w:rsidRPr="00530B74">
        <w:rPr>
          <w:rFonts w:ascii="Angsana New" w:hAnsi="Angsana New"/>
          <w:szCs w:val="30"/>
          <w:cs/>
        </w:rPr>
        <w:t>ทั้งนี้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ล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ดับชั้นของมูลค่ายุติธรรมให้ล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ดับความส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คัญสูงสุดกับราคาเสนอซื้อขาย</w:t>
      </w:r>
      <w:r w:rsidRPr="00530B74">
        <w:rPr>
          <w:rFonts w:ascii="Angsana New" w:hAnsi="Angsana New" w:hint="cs"/>
          <w:szCs w:val="30"/>
          <w:cs/>
        </w:rPr>
        <w:t>ที่</w:t>
      </w:r>
      <w:r w:rsidRPr="00530B74">
        <w:rPr>
          <w:rFonts w:ascii="Angsana New" w:hAnsi="Angsana New"/>
          <w:szCs w:val="30"/>
          <w:cs/>
        </w:rPr>
        <w:t>ไม่ต้องปรับปรุงในตลาดที่มีสภาพคล่องส</w:t>
      </w:r>
      <w:r w:rsidRPr="00530B74">
        <w:rPr>
          <w:rFonts w:ascii="Angsana New" w:hAnsi="Angsana New" w:hint="cs"/>
          <w:szCs w:val="30"/>
          <w:cs/>
        </w:rPr>
        <w:t>ำ</w:t>
      </w:r>
      <w:r w:rsidRPr="00530B74">
        <w:rPr>
          <w:rFonts w:ascii="Angsana New" w:hAnsi="Angsana New"/>
          <w:szCs w:val="30"/>
          <w:cs/>
        </w:rPr>
        <w:t>หรับสินทรัพย์หรือหนี้สินอย่างเดียวกัน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</w:rPr>
        <w:t>(“</w:t>
      </w:r>
      <w:r w:rsidRPr="00530B74">
        <w:rPr>
          <w:rFonts w:ascii="Angsana New" w:hAnsi="Angsana New"/>
          <w:szCs w:val="30"/>
          <w:cs/>
        </w:rPr>
        <w:t>ข้อมูลระดับ</w:t>
      </w:r>
      <w:r w:rsidRPr="00530B74">
        <w:rPr>
          <w:rFonts w:ascii="Angsana New" w:hAnsi="Angsana New"/>
          <w:szCs w:val="30"/>
        </w:rPr>
        <w:t xml:space="preserve"> 1”) </w:t>
      </w:r>
      <w:r w:rsidRPr="00530B74">
        <w:rPr>
          <w:rFonts w:ascii="Angsana New" w:hAnsi="Angsana New" w:hint="cs"/>
          <w:szCs w:val="30"/>
          <w:cs/>
        </w:rPr>
        <w:t>รองลงมาคือข้อมูลอื่นที่สามารถสังเกตได้ (</w:t>
      </w:r>
      <w:r w:rsidRPr="00530B74">
        <w:rPr>
          <w:rFonts w:ascii="Angsana New" w:hAnsi="Angsana New"/>
          <w:szCs w:val="30"/>
        </w:rPr>
        <w:t>“</w:t>
      </w:r>
      <w:r w:rsidRPr="00530B74">
        <w:rPr>
          <w:rFonts w:ascii="Angsana New" w:hAnsi="Angsana New" w:hint="cs"/>
          <w:szCs w:val="30"/>
          <w:cs/>
        </w:rPr>
        <w:t xml:space="preserve">ข้อมูลระดับ </w:t>
      </w:r>
      <w:r w:rsidRPr="00530B74">
        <w:rPr>
          <w:rFonts w:ascii="Angsana New" w:hAnsi="Angsana New"/>
          <w:szCs w:val="30"/>
        </w:rPr>
        <w:t>2”</w:t>
      </w:r>
      <w:r w:rsidRPr="00530B74">
        <w:rPr>
          <w:rFonts w:ascii="Angsana New" w:hAnsi="Angsana New" w:hint="cs"/>
          <w:szCs w:val="30"/>
          <w:cs/>
        </w:rPr>
        <w:t xml:space="preserve">) </w:t>
      </w:r>
      <w:r w:rsidRPr="00530B74">
        <w:rPr>
          <w:rFonts w:ascii="Angsana New" w:hAnsi="Angsana New"/>
          <w:szCs w:val="30"/>
          <w:cs/>
        </w:rPr>
        <w:t>และต</w:t>
      </w:r>
      <w:r w:rsidRPr="00530B74">
        <w:rPr>
          <w:rFonts w:ascii="Angsana New" w:hAnsi="Angsana New" w:hint="cs"/>
          <w:szCs w:val="30"/>
          <w:cs/>
        </w:rPr>
        <w:t>่ำ</w:t>
      </w:r>
      <w:r w:rsidRPr="00530B74">
        <w:rPr>
          <w:rFonts w:ascii="Angsana New" w:hAnsi="Angsana New"/>
          <w:szCs w:val="30"/>
          <w:cs/>
        </w:rPr>
        <w:t>สุด</w:t>
      </w:r>
      <w:r w:rsidRPr="00530B74">
        <w:rPr>
          <w:rFonts w:ascii="Angsana New" w:hAnsi="Angsana New" w:hint="cs"/>
          <w:szCs w:val="30"/>
          <w:cs/>
        </w:rPr>
        <w:t>คือ</w:t>
      </w:r>
      <w:r w:rsidRPr="00530B74">
        <w:rPr>
          <w:rFonts w:ascii="Angsana New" w:hAnsi="Angsana New"/>
          <w:szCs w:val="30"/>
          <w:cs/>
        </w:rPr>
        <w:t>ข้อมูลที่ไม่สามารถสังเกตได้</w:t>
      </w:r>
      <w:r w:rsidRPr="00530B74">
        <w:rPr>
          <w:rFonts w:ascii="Angsana New" w:hAnsi="Angsana New"/>
          <w:szCs w:val="30"/>
        </w:rPr>
        <w:t xml:space="preserve"> (“</w:t>
      </w:r>
      <w:r w:rsidRPr="00530B74">
        <w:rPr>
          <w:rFonts w:ascii="Angsana New" w:hAnsi="Angsana New"/>
          <w:szCs w:val="30"/>
          <w:cs/>
        </w:rPr>
        <w:t>ข้อมูลระดับ</w:t>
      </w:r>
      <w:r w:rsidRPr="00530B74">
        <w:rPr>
          <w:rFonts w:ascii="Angsana New" w:hAnsi="Angsana New"/>
          <w:szCs w:val="30"/>
        </w:rPr>
        <w:t xml:space="preserve"> 3”)</w:t>
      </w:r>
    </w:p>
    <w:p w:rsidR="003E3D33" w:rsidRPr="00530B74" w:rsidRDefault="003E3D33" w:rsidP="003E3D33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ราคาเสนอซื้อขา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ยที่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ไม่ต้องปรับปรุงในตลาดที่มีสภาพคล่องส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หรับสินทรัพย์หรือหนี้สินอย่าง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เ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ดียวกันและกิจการสามารถเข้าถึง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ณ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วันที่วัดมูลค่า</w:t>
      </w:r>
    </w:p>
    <w:p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2 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ข้อมูลอื่นนอกเหนือจากราคาเสนอซื้อขายซึ่งรวมอยู่ในระดับ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ที่สามารถสังเกตได้โดยตรงหรือโดยอ้อมส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หรับสินทรัพย์หรือหนี้สินนั้น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3E3D33" w:rsidRPr="00530B74" w:rsidRDefault="003E3D33" w:rsidP="003E3D33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530B74">
        <w:rPr>
          <w:rFonts w:ascii="Angsana New" w:hAnsi="Angsana New" w:cs="Angsana New"/>
          <w:color w:val="auto"/>
          <w:sz w:val="30"/>
          <w:szCs w:val="30"/>
        </w:rPr>
        <w:t xml:space="preserve"> 3 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ข้อมูลที่ไม่สามารถสังเกตได้ซึ่งน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530B74">
        <w:rPr>
          <w:rFonts w:ascii="Angsana New" w:hAnsi="Angsana New" w:cs="Angsana New"/>
          <w:color w:val="auto"/>
          <w:sz w:val="30"/>
          <w:szCs w:val="30"/>
          <w:cs/>
        </w:rPr>
        <w:t>มาใช้กับสินทรัพย์หรือหนี้สินนั้น</w:t>
      </w:r>
      <w:r w:rsidRPr="00530B74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7202E8" w:rsidRPr="00530B74" w:rsidRDefault="007202E8" w:rsidP="00A5230D">
      <w:pPr>
        <w:jc w:val="thaiDistribute"/>
        <w:rPr>
          <w:rFonts w:ascii="Angsana New" w:hAnsi="Angsana New"/>
          <w:sz w:val="30"/>
          <w:szCs w:val="30"/>
        </w:rPr>
      </w:pP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b/>
          <w:bCs/>
          <w:szCs w:val="30"/>
        </w:rPr>
      </w:pPr>
      <w:r w:rsidRPr="00530B74">
        <w:rPr>
          <w:rFonts w:ascii="Angsana New" w:hAnsi="Angsana New" w:hint="cs"/>
          <w:b/>
          <w:bCs/>
          <w:szCs w:val="30"/>
          <w:cs/>
        </w:rPr>
        <w:lastRenderedPageBreak/>
        <w:t>เครื่องมือทางการเงิน</w:t>
      </w: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  <w:cs/>
        </w:rPr>
      </w:pPr>
      <w:r w:rsidRPr="00530B74">
        <w:rPr>
          <w:rFonts w:ascii="Angsana New" w:hAnsi="Angsana New" w:hint="cs"/>
          <w:i/>
          <w:iCs/>
          <w:szCs w:val="30"/>
          <w:cs/>
        </w:rPr>
        <w:t>การรับรู้รายการและการวัดมูลค่า</w:t>
      </w: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530B74" w:rsidRDefault="00DD11D5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สินทรัพย์ทางการเงิน</w:t>
      </w:r>
      <w:r w:rsidRPr="00530B74">
        <w:rPr>
          <w:rFonts w:ascii="Angsana New" w:hAnsi="Angsana New" w:hint="cs"/>
          <w:szCs w:val="30"/>
          <w:cs/>
        </w:rPr>
        <w:t>ถูกรับรู้เริ่มแรกด้วย</w:t>
      </w:r>
      <w:r w:rsidRPr="00530B74">
        <w:rPr>
          <w:rFonts w:ascii="Angsana New" w:hAnsi="Angsana New"/>
          <w:szCs w:val="30"/>
          <w:cs/>
        </w:rPr>
        <w:t xml:space="preserve">มูลค่ายุติธรรมบวกด้วยต้นทุนการทำรายการกรณีที่เป็นสินทรัพย์ทางการเงินที่ไม่ได้วัดมูลค่าด้วยมูลค่ายุติธรรมผ่านกำไรหรือขาดทุน </w:t>
      </w:r>
      <w:r w:rsidRPr="00530B74">
        <w:rPr>
          <w:rFonts w:ascii="Angsana New" w:hAnsi="Angsana New" w:hint="cs"/>
          <w:szCs w:val="30"/>
          <w:cs/>
        </w:rPr>
        <w:t>สินทรัพย์ทางการเงินจัด</w:t>
      </w:r>
      <w:r w:rsidRPr="00530B74">
        <w:rPr>
          <w:rFonts w:ascii="Angsana New" w:hAnsi="Angsana New"/>
          <w:szCs w:val="30"/>
          <w:cs/>
        </w:rPr>
        <w:t>ประเภท</w:t>
      </w:r>
      <w:r w:rsidRPr="00530B74">
        <w:rPr>
          <w:rFonts w:ascii="Angsana New" w:hAnsi="Angsana New" w:hint="cs"/>
          <w:szCs w:val="30"/>
          <w:cs/>
        </w:rPr>
        <w:t>และวัดมูลค่า</w:t>
      </w:r>
      <w:r w:rsidRPr="00530B74">
        <w:rPr>
          <w:rFonts w:ascii="Angsana New" w:hAnsi="Angsana New"/>
          <w:szCs w:val="30"/>
          <w:cs/>
        </w:rPr>
        <w:t>โดยอ้างอิงตามโมเดลธุรกิจที่ใช้ในการจัดการสินทรัพย์และตามลักษณะของกระแสเงินสดตามสัญญาของสินทรัพย์</w:t>
      </w:r>
      <w:r w:rsidRPr="00530B74">
        <w:rPr>
          <w:rFonts w:ascii="Angsana New" w:hAnsi="Angsana New" w:hint="cs"/>
          <w:szCs w:val="30"/>
          <w:cs/>
        </w:rPr>
        <w:t xml:space="preserve">โดยแบ่งออกเป็นสามวิธีคือ </w:t>
      </w:r>
      <w:r w:rsidRPr="00530B74">
        <w:rPr>
          <w:rFonts w:ascii="Angsana New" w:hAnsi="Angsana New"/>
          <w:szCs w:val="30"/>
          <w:cs/>
        </w:rPr>
        <w:t>ราคาทุนตัดจำหน่าย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มูลค่</w:t>
      </w:r>
      <w:r w:rsidRPr="00530B74">
        <w:rPr>
          <w:rFonts w:ascii="Angsana New" w:hAnsi="Angsana New" w:hint="cs"/>
          <w:szCs w:val="30"/>
          <w:cs/>
        </w:rPr>
        <w:t>า</w:t>
      </w:r>
      <w:r w:rsidRPr="00530B74">
        <w:rPr>
          <w:rFonts w:ascii="Angsana New" w:hAnsi="Angsana New"/>
          <w:szCs w:val="30"/>
          <w:cs/>
        </w:rPr>
        <w:t xml:space="preserve">ยุติธรรมผ่านกำไรขาดทุนเบ็ดเสร็จอื่น </w:t>
      </w:r>
      <w:r w:rsidRP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/>
          <w:szCs w:val="30"/>
          <w:cs/>
        </w:rPr>
        <w:t>มูลค่ายุติธรรมผ่านกำไรหรือขาดทุน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เมื่อ</w:t>
      </w:r>
      <w:r w:rsidRPr="00530B74">
        <w:rPr>
          <w:rFonts w:ascii="Angsana New" w:hAnsi="Angsana New" w:hint="cs"/>
          <w:szCs w:val="30"/>
          <w:cs/>
        </w:rPr>
        <w:t>มีการ</w:t>
      </w:r>
      <w:r w:rsidRPr="00530B74">
        <w:rPr>
          <w:rFonts w:ascii="Angsana New" w:hAnsi="Angsana New"/>
          <w:szCs w:val="30"/>
          <w:cs/>
        </w:rPr>
        <w:t>เปลี่ยนแปลงโมเดลธุรกิจในการบริหารสินทรัพย์ทางการเงิน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ต้อง</w:t>
      </w:r>
      <w:r w:rsidRPr="00530B74">
        <w:rPr>
          <w:rFonts w:ascii="Angsana New" w:hAnsi="Angsana New" w:hint="cs"/>
          <w:szCs w:val="30"/>
          <w:cs/>
        </w:rPr>
        <w:t>มีการ</w:t>
      </w:r>
      <w:r w:rsidRPr="00530B74">
        <w:rPr>
          <w:rFonts w:ascii="Angsana New" w:hAnsi="Angsana New"/>
          <w:szCs w:val="30"/>
          <w:cs/>
        </w:rPr>
        <w:t>จัดประเภทรายการสินทรัพย์ทางการเงิน</w:t>
      </w:r>
      <w:r w:rsidRPr="00530B74">
        <w:rPr>
          <w:rFonts w:ascii="Angsana New" w:hAnsi="Angsana New" w:hint="cs"/>
          <w:szCs w:val="30"/>
          <w:cs/>
        </w:rPr>
        <w:t>ใหม่ในส่วน</w:t>
      </w:r>
      <w:r w:rsidRPr="00530B74">
        <w:rPr>
          <w:rFonts w:ascii="Angsana New" w:hAnsi="Angsana New"/>
          <w:szCs w:val="30"/>
          <w:cs/>
        </w:rPr>
        <w:t>ที่ได้รับผลกระทบ</w:t>
      </w:r>
    </w:p>
    <w:p w:rsidR="00530B74" w:rsidRDefault="00530B74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หนี้สินทางการเงิน</w:t>
      </w:r>
      <w:r w:rsidRPr="00530B74">
        <w:rPr>
          <w:rFonts w:ascii="Angsana New" w:hAnsi="Angsana New" w:hint="cs"/>
          <w:szCs w:val="30"/>
          <w:cs/>
        </w:rPr>
        <w:t>ถูก</w:t>
      </w:r>
      <w:r w:rsidRPr="00530B74">
        <w:rPr>
          <w:rFonts w:ascii="Angsana New" w:hAnsi="Angsana New"/>
          <w:szCs w:val="30"/>
          <w:cs/>
        </w:rPr>
        <w:t>รับรู้เริ่มแรกด้วยมูลค่ายุติธรรมหักต้นทุนการทำรายกา</w:t>
      </w:r>
      <w:r w:rsidRPr="00530B74">
        <w:rPr>
          <w:rFonts w:ascii="Angsana New" w:hAnsi="Angsana New" w:hint="cs"/>
          <w:szCs w:val="30"/>
          <w:cs/>
        </w:rPr>
        <w:t xml:space="preserve">ร </w:t>
      </w:r>
      <w:r w:rsidRPr="00530B74">
        <w:rPr>
          <w:rFonts w:ascii="Angsana New" w:hAnsi="Angsana New"/>
          <w:szCs w:val="30"/>
          <w:cs/>
        </w:rPr>
        <w:t>หนี้สินทางการเงิน</w:t>
      </w:r>
      <w:r w:rsidRPr="00530B74">
        <w:rPr>
          <w:rFonts w:ascii="Angsana New" w:hAnsi="Angsana New" w:hint="cs"/>
          <w:szCs w:val="30"/>
          <w:cs/>
        </w:rPr>
        <w:t>จัดประเภทและ</w:t>
      </w:r>
      <w:r w:rsidRPr="00530B74">
        <w:rPr>
          <w:rFonts w:ascii="Angsana New" w:hAnsi="Angsana New"/>
          <w:szCs w:val="30"/>
          <w:cs/>
        </w:rPr>
        <w:t>วัดมูลค่าด้วยราคาทุนตัดจำหน่ายยกเว้นหนี้สินทางการเงินที่วัดมูลค่าด้วยมูลค่ายุติธรรมผ่านกำไรหรือขาดทุน</w:t>
      </w:r>
      <w:r w:rsidRPr="00530B74">
        <w:rPr>
          <w:rFonts w:ascii="Angsana New" w:hAnsi="Angsana New" w:hint="cs"/>
          <w:szCs w:val="30"/>
          <w:cs/>
        </w:rPr>
        <w:t xml:space="preserve"> (โดย</w:t>
      </w:r>
      <w:r w:rsidRPr="00530B74">
        <w:rPr>
          <w:rFonts w:ascii="Angsana New" w:hAnsi="Angsana New"/>
          <w:szCs w:val="30"/>
          <w:cs/>
        </w:rPr>
        <w:t>หนี้สินดังกล่าว</w:t>
      </w:r>
      <w:r w:rsidRPr="00530B74">
        <w:rPr>
          <w:rFonts w:ascii="Angsana New" w:hAnsi="Angsana New" w:hint="cs"/>
          <w:szCs w:val="30"/>
          <w:cs/>
        </w:rPr>
        <w:t>ให้</w:t>
      </w:r>
      <w:r w:rsidRPr="00530B74">
        <w:rPr>
          <w:rFonts w:ascii="Angsana New" w:hAnsi="Angsana New"/>
          <w:szCs w:val="30"/>
          <w:cs/>
        </w:rPr>
        <w:t>รวมถึงหนี้สิน</w:t>
      </w:r>
      <w:r w:rsidRPr="00530B74">
        <w:rPr>
          <w:rFonts w:ascii="Angsana New" w:hAnsi="Angsana New" w:hint="cs"/>
          <w:szCs w:val="30"/>
          <w:cs/>
        </w:rPr>
        <w:t>ตราสาร</w:t>
      </w:r>
      <w:r w:rsidRPr="00530B74">
        <w:rPr>
          <w:rFonts w:ascii="Angsana New" w:hAnsi="Angsana New"/>
          <w:szCs w:val="30"/>
          <w:cs/>
        </w:rPr>
        <w:t>อนุพันธ์</w:t>
      </w:r>
      <w:r w:rsidRPr="00530B74">
        <w:rPr>
          <w:rFonts w:ascii="Angsana New" w:hAnsi="Angsana New" w:hint="cs"/>
          <w:szCs w:val="30"/>
          <w:cs/>
        </w:rPr>
        <w:t>)</w:t>
      </w:r>
      <w:r w:rsidRPr="00530B74">
        <w:rPr>
          <w:rFonts w:ascii="Angsana New" w:hAnsi="Angsana New"/>
          <w:szCs w:val="30"/>
          <w:cs/>
        </w:rPr>
        <w:t xml:space="preserve"> </w:t>
      </w:r>
      <w:r w:rsidRP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/>
          <w:szCs w:val="30"/>
          <w:cs/>
        </w:rPr>
        <w:t>ไม่สามารถจัดประเภท</w:t>
      </w:r>
      <w:r w:rsidRPr="00530B74">
        <w:rPr>
          <w:rFonts w:ascii="Angsana New" w:hAnsi="Angsana New" w:hint="cs"/>
          <w:szCs w:val="30"/>
          <w:cs/>
        </w:rPr>
        <w:t>รายการ</w:t>
      </w:r>
      <w:r w:rsidRPr="00530B74">
        <w:rPr>
          <w:rFonts w:ascii="Angsana New" w:hAnsi="Angsana New"/>
          <w:szCs w:val="30"/>
          <w:cs/>
        </w:rPr>
        <w:t>หนี้สินทางการเงิน</w:t>
      </w:r>
      <w:r w:rsidRPr="00530B74">
        <w:rPr>
          <w:rFonts w:ascii="Angsana New" w:hAnsi="Angsana New" w:hint="cs"/>
          <w:szCs w:val="30"/>
          <w:cs/>
        </w:rPr>
        <w:t>ใหม่</w:t>
      </w:r>
      <w:r w:rsidRPr="00530B74">
        <w:rPr>
          <w:rFonts w:ascii="Angsana New" w:hAnsi="Angsana New"/>
          <w:szCs w:val="30"/>
          <w:cs/>
        </w:rPr>
        <w:t>ได้</w:t>
      </w: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530B74" w:rsidRDefault="00DD11D5" w:rsidP="00FC67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530B74">
        <w:rPr>
          <w:rFonts w:ascii="Angsana New" w:hAnsi="Angsana New"/>
          <w:i/>
          <w:iCs/>
          <w:sz w:val="30"/>
          <w:szCs w:val="30"/>
          <w:cs/>
        </w:rPr>
        <w:t>การจัดประเภทรายการและการวัดมูลค่า</w:t>
      </w:r>
    </w:p>
    <w:p w:rsidR="00DD11D5" w:rsidRPr="00530B74" w:rsidRDefault="00DD11D5" w:rsidP="00DD11D5">
      <w:pPr>
        <w:pStyle w:val="NoSpacing"/>
        <w:jc w:val="thaiDistribute"/>
        <w:rPr>
          <w:rFonts w:asciiTheme="majorBidi" w:hAnsiTheme="majorBidi" w:cstheme="majorBidi"/>
          <w:szCs w:val="30"/>
        </w:rPr>
      </w:pPr>
    </w:p>
    <w:p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สินทรัพย์ที่จัดประเภทรายการและวัดมูลค่าด้วย</w:t>
      </w:r>
      <w:r w:rsidRPr="00530B74">
        <w:rPr>
          <w:rFonts w:ascii="Angsana New" w:hAnsi="Angsana New"/>
          <w:szCs w:val="30"/>
          <w:cs/>
        </w:rPr>
        <w:t>ราคาทุนตัดจำหน่าย</w:t>
      </w:r>
    </w:p>
    <w:p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เงินสดและรายการเทียบเท่าเงินสด</w:t>
      </w:r>
    </w:p>
    <w:p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เงินฝากธนาคารที่ติดภาระค้ำประกัน</w:t>
      </w:r>
    </w:p>
    <w:p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ลูกหนี้การค้า</w:t>
      </w:r>
      <w:r w:rsid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 w:hint="cs"/>
          <w:szCs w:val="30"/>
          <w:cs/>
        </w:rPr>
        <w:t>ลูกหนี้อื่นๆ (รวมถึงเงินทดรองจ่ายและเงินมัดจำหรือเงินประกันที่ขอคืนได้)</w:t>
      </w:r>
    </w:p>
    <w:p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สินทรัพย์ที่จัดประเภทรายการและวัดมูลค่ายุติธรรมผ่านกำไรขาดทุนเบ็ดเสร็จอื่น</w:t>
      </w:r>
      <w:r w:rsidRPr="00530B74">
        <w:rPr>
          <w:rFonts w:ascii="Angsana New" w:hAnsi="Angsana New" w:hint="cs"/>
          <w:szCs w:val="30"/>
          <w:cs/>
        </w:rPr>
        <w:t xml:space="preserve"> - ไม่มี</w:t>
      </w:r>
    </w:p>
    <w:p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สินทรัพย์ที่จัดประเภทรายการและวัดมูลค่า</w:t>
      </w:r>
      <w:r w:rsidRPr="00530B74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:rsidR="00817026" w:rsidRPr="00530B74" w:rsidRDefault="00817026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สินทรัพย์ตราสารอนุพันธ์</w:t>
      </w:r>
    </w:p>
    <w:p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หนี้สินที่จัดประเภทรายการและวัดมูลค่าด้วย</w:t>
      </w:r>
      <w:r w:rsidRPr="00530B74">
        <w:rPr>
          <w:rFonts w:ascii="Angsana New" w:hAnsi="Angsana New"/>
          <w:szCs w:val="30"/>
          <w:cs/>
        </w:rPr>
        <w:t>ราคาทุนตัดจำหน่าย</w:t>
      </w:r>
    </w:p>
    <w:p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เงินกู้ยืมระยะสั้นจากสถาบันการเงิน</w:t>
      </w:r>
    </w:p>
    <w:p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เจ้าหนี้การค้า</w:t>
      </w:r>
      <w:r w:rsidR="00530B74" w:rsidRPr="00530B74">
        <w:rPr>
          <w:rFonts w:ascii="Angsana New" w:hAnsi="Angsana New" w:hint="cs"/>
          <w:szCs w:val="30"/>
          <w:cs/>
        </w:rPr>
        <w:t>แล</w:t>
      </w:r>
      <w:r w:rsidRPr="00530B74">
        <w:rPr>
          <w:rFonts w:ascii="Angsana New" w:hAnsi="Angsana New" w:hint="cs"/>
          <w:szCs w:val="30"/>
          <w:cs/>
        </w:rPr>
        <w:t>เจ้าหนี้อื่นๆ (รวมถึงรายการค้างจ่ายต่างๆ)</w:t>
      </w:r>
    </w:p>
    <w:p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เงินกู้ยืมระยะ</w:t>
      </w:r>
      <w:r w:rsidRPr="00530B74">
        <w:rPr>
          <w:rFonts w:ascii="Angsana New" w:hAnsi="Angsana New" w:hint="cs"/>
          <w:szCs w:val="30"/>
          <w:cs/>
        </w:rPr>
        <w:t>ยาว</w:t>
      </w:r>
    </w:p>
    <w:p w:rsidR="001F4D40" w:rsidRPr="00530B74" w:rsidRDefault="001F4D40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</w:t>
      </w:r>
      <w:r w:rsidRPr="00530B74">
        <w:rPr>
          <w:rFonts w:ascii="Angsana New" w:hAnsi="Angsana New" w:hint="cs"/>
          <w:szCs w:val="30"/>
          <w:cs/>
        </w:rPr>
        <w:t>ตาม</w:t>
      </w:r>
      <w:r w:rsidRPr="00530B74">
        <w:rPr>
          <w:rFonts w:ascii="Angsana New" w:hAnsi="Angsana New"/>
          <w:szCs w:val="30"/>
          <w:cs/>
        </w:rPr>
        <w:t>สัญญาเช่า</w:t>
      </w:r>
    </w:p>
    <w:p w:rsidR="001F4D40" w:rsidRPr="00530B74" w:rsidRDefault="001F4D40" w:rsidP="001F4D40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หนี้สินที่จัดประเภทรายการและวัดมูลค่า</w:t>
      </w:r>
      <w:r w:rsidRPr="00530B74">
        <w:rPr>
          <w:rFonts w:ascii="Angsana New" w:hAnsi="Angsana New"/>
          <w:szCs w:val="30"/>
          <w:cs/>
        </w:rPr>
        <w:t>ยุติธรรมผ่านกำไรหรือขาดทุน</w:t>
      </w:r>
    </w:p>
    <w:p w:rsidR="004157EA" w:rsidRPr="00530B74" w:rsidRDefault="004157EA" w:rsidP="0003408F">
      <w:pPr>
        <w:pStyle w:val="NoSpacing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หนี้สิน</w:t>
      </w:r>
      <w:r w:rsidRPr="00530B74">
        <w:rPr>
          <w:rFonts w:ascii="Angsana New" w:hAnsi="Angsana New" w:hint="cs"/>
          <w:szCs w:val="30"/>
          <w:cs/>
        </w:rPr>
        <w:t>ตราสารอนุพันธ์</w:t>
      </w: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530B74">
        <w:rPr>
          <w:rFonts w:ascii="Angsana New" w:hAnsi="Angsana New" w:hint="cs"/>
          <w:i/>
          <w:iCs/>
          <w:szCs w:val="30"/>
          <w:cs/>
        </w:rPr>
        <w:lastRenderedPageBreak/>
        <w:t>การด้อยค่า</w:t>
      </w: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>ขาดทุนจา</w:t>
      </w:r>
      <w:r w:rsidRPr="00530B74">
        <w:rPr>
          <w:rFonts w:ascii="Angsana New" w:hAnsi="Angsana New"/>
          <w:szCs w:val="30"/>
          <w:cs/>
        </w:rPr>
        <w:t>ก</w:t>
      </w:r>
      <w:r w:rsidRPr="00530B74">
        <w:rPr>
          <w:rFonts w:ascii="Angsana New" w:hAnsi="Angsana New" w:hint="cs"/>
          <w:szCs w:val="30"/>
          <w:cs/>
        </w:rPr>
        <w:t>ก</w:t>
      </w:r>
      <w:r w:rsidRPr="00530B74">
        <w:rPr>
          <w:rFonts w:ascii="Angsana New" w:hAnsi="Angsana New"/>
          <w:szCs w:val="30"/>
          <w:cs/>
        </w:rPr>
        <w:t>ารด้อยค่า</w:t>
      </w:r>
      <w:r w:rsidRPr="00530B74">
        <w:rPr>
          <w:rFonts w:ascii="Angsana New" w:hAnsi="Angsana New" w:hint="cs"/>
          <w:szCs w:val="30"/>
          <w:cs/>
        </w:rPr>
        <w:t xml:space="preserve">สำหรับผลขาดทุนด้านเครดิตที่คาดว่าจะเกิดขึ้น </w:t>
      </w:r>
      <w:r w:rsidRPr="00530B74">
        <w:rPr>
          <w:rFonts w:ascii="Angsana New" w:hAnsi="Angsana New"/>
          <w:szCs w:val="30"/>
        </w:rPr>
        <w:t xml:space="preserve">(Expected credit loss) </w:t>
      </w:r>
      <w:r w:rsidRPr="00530B74">
        <w:rPr>
          <w:rFonts w:ascii="Angsana New" w:hAnsi="Angsana New"/>
          <w:szCs w:val="30"/>
          <w:cs/>
        </w:rPr>
        <w:t>ของสินทรัพย์ทางการเงินให้รับรู้เป็นขั้น</w:t>
      </w:r>
      <w:r w:rsidRPr="00530B74">
        <w:rPr>
          <w:rFonts w:ascii="Angsana New" w:hAnsi="Angsana New" w:hint="cs"/>
          <w:szCs w:val="30"/>
          <w:cs/>
        </w:rPr>
        <w:t xml:space="preserve">ตามวิธีการทั่วไป </w:t>
      </w:r>
      <w:r w:rsidRPr="00530B74">
        <w:rPr>
          <w:rFonts w:ascii="Angsana New" w:hAnsi="Angsana New"/>
          <w:szCs w:val="30"/>
        </w:rPr>
        <w:t xml:space="preserve">(General approach) </w:t>
      </w:r>
      <w:r w:rsidRPr="00530B74">
        <w:rPr>
          <w:rFonts w:ascii="Angsana New" w:hAnsi="Angsana New" w:hint="cs"/>
          <w:szCs w:val="30"/>
          <w:cs/>
        </w:rPr>
        <w:t>ดังนี้</w:t>
      </w: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530B74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 xml:space="preserve">ขั้นที่ </w:t>
      </w:r>
      <w:r w:rsidRPr="00530B74">
        <w:rPr>
          <w:rFonts w:ascii="Angsana New" w:hAnsi="Angsana New"/>
          <w:szCs w:val="30"/>
        </w:rPr>
        <w:t xml:space="preserve">1 </w:t>
      </w:r>
      <w:r w:rsidRPr="00530B74">
        <w:rPr>
          <w:rFonts w:ascii="Angsana New" w:hAnsi="Angsana New" w:hint="cs"/>
          <w:szCs w:val="30"/>
          <w:cs/>
        </w:rPr>
        <w:t>(</w:t>
      </w:r>
      <w:r w:rsidRPr="00530B74">
        <w:rPr>
          <w:rFonts w:ascii="Angsana New" w:hAnsi="Angsana New"/>
          <w:szCs w:val="30"/>
        </w:rPr>
        <w:t xml:space="preserve">performing) </w:t>
      </w:r>
      <w:r w:rsidR="00530B74" w:rsidRPr="00530B74">
        <w:rPr>
          <w:rFonts w:ascii="Angsana New" w:hAnsi="Angsana New" w:hint="cs"/>
          <w:szCs w:val="30"/>
          <w:cs/>
        </w:rPr>
        <w:t>กลุ่มบริษัท</w:t>
      </w:r>
      <w:r w:rsidRPr="00530B74">
        <w:rPr>
          <w:rFonts w:ascii="Angsana New" w:hAnsi="Angsana New"/>
          <w:szCs w:val="30"/>
          <w:cs/>
        </w:rPr>
        <w:t xml:space="preserve">รับรู้ผลขาดทุนด้านเครดิตที่คาดว่าจะเกิดขึ้นใน </w:t>
      </w:r>
      <w:r w:rsidRPr="00530B74">
        <w:rPr>
          <w:rFonts w:ascii="Angsana New" w:hAnsi="Angsana New"/>
          <w:szCs w:val="30"/>
        </w:rPr>
        <w:t xml:space="preserve">12 </w:t>
      </w:r>
      <w:r w:rsidRPr="00530B74">
        <w:rPr>
          <w:rFonts w:ascii="Angsana New" w:hAnsi="Angsana New"/>
          <w:szCs w:val="30"/>
          <w:cs/>
        </w:rPr>
        <w:t>เดือนข้างหน้าในกำไรหรือขาดทุน ดอกเบี้ยรับ</w:t>
      </w:r>
      <w:r w:rsidRPr="00530B74">
        <w:rPr>
          <w:rFonts w:ascii="Angsana New" w:hAnsi="Angsana New" w:hint="cs"/>
          <w:szCs w:val="30"/>
          <w:cs/>
        </w:rPr>
        <w:t xml:space="preserve"> (ถ้ามี) </w:t>
      </w:r>
      <w:r w:rsidRPr="00530B74">
        <w:rPr>
          <w:rFonts w:ascii="Angsana New" w:hAnsi="Angsana New"/>
          <w:szCs w:val="30"/>
          <w:cs/>
        </w:rPr>
        <w:t>คำนวณจากมูลค่าตามบัญชีขั้นต้นโดยไม่มีการปรับลดผลขาดทุนด้านเครดิตที่คาดว่าจะเกิดขึ้น</w:t>
      </w:r>
    </w:p>
    <w:p w:rsidR="00DD11D5" w:rsidRPr="00530B74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 xml:space="preserve">ขั้นที่ </w:t>
      </w:r>
      <w:r w:rsidRPr="00530B74">
        <w:rPr>
          <w:rFonts w:ascii="Angsana New" w:hAnsi="Angsana New"/>
          <w:szCs w:val="30"/>
        </w:rPr>
        <w:t xml:space="preserve">2 (under-performing) </w:t>
      </w:r>
      <w:r w:rsidRPr="00530B74">
        <w:rPr>
          <w:rFonts w:ascii="Angsana New" w:hAnsi="Angsana New"/>
          <w:szCs w:val="30"/>
          <w:cs/>
        </w:rPr>
        <w:t xml:space="preserve">เมื่อความเสี่ยงด้านเครดิตเพิ่มขึ้นอย่างมีนัยสำคัญและไม่ได้พิจารณาว่าอยู่ในระดับต่ำ </w:t>
      </w:r>
      <w:r w:rsidR="00530B74" w:rsidRPr="00530B74">
        <w:rPr>
          <w:rFonts w:ascii="Angsana New" w:hAnsi="Angsana New" w:hint="cs"/>
          <w:szCs w:val="30"/>
          <w:cs/>
        </w:rPr>
        <w:t>กลุ่มบริษัท</w:t>
      </w:r>
      <w:r w:rsidR="00530B74" w:rsidRPr="00530B74">
        <w:rPr>
          <w:rFonts w:ascii="Angsana New" w:hAnsi="Angsana New"/>
          <w:szCs w:val="30"/>
          <w:cs/>
        </w:rPr>
        <w:t>รับรู้</w:t>
      </w:r>
      <w:r w:rsidRPr="00530B74">
        <w:rPr>
          <w:rFonts w:ascii="Angsana New" w:hAnsi="Angsana New"/>
          <w:szCs w:val="30"/>
          <w:cs/>
        </w:rPr>
        <w:t>ผลขาดทุนด้านเครดิตที่คาดว่าจะเกิดขึ้นตลอดอายุในกำไรหรือขาดทุน ดอกเบี้ยรับ</w:t>
      </w:r>
      <w:r w:rsidRPr="00530B74">
        <w:rPr>
          <w:rFonts w:ascii="Angsana New" w:hAnsi="Angsana New" w:hint="cs"/>
          <w:szCs w:val="30"/>
          <w:cs/>
        </w:rPr>
        <w:t xml:space="preserve"> (ถ้ามี) </w:t>
      </w:r>
      <w:r w:rsidRPr="00530B74">
        <w:rPr>
          <w:rFonts w:ascii="Angsana New" w:hAnsi="Angsana New"/>
          <w:szCs w:val="30"/>
          <w:cs/>
        </w:rPr>
        <w:t xml:space="preserve">คำนวณเช่นเดียวกับขั้นที่ </w:t>
      </w:r>
      <w:r w:rsidRPr="00530B74">
        <w:rPr>
          <w:rFonts w:ascii="Angsana New" w:hAnsi="Angsana New"/>
          <w:szCs w:val="30"/>
        </w:rPr>
        <w:t>1</w:t>
      </w:r>
    </w:p>
    <w:p w:rsidR="00DD11D5" w:rsidRPr="00530B74" w:rsidRDefault="00DD11D5" w:rsidP="0003408F">
      <w:pPr>
        <w:pStyle w:val="NoSpacing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 xml:space="preserve">ขั้นที่ </w:t>
      </w:r>
      <w:r w:rsidRPr="00530B74">
        <w:rPr>
          <w:rFonts w:ascii="Angsana New" w:hAnsi="Angsana New"/>
          <w:szCs w:val="30"/>
        </w:rPr>
        <w:t xml:space="preserve">3 (credit-impaired) </w:t>
      </w:r>
      <w:r w:rsidRPr="00530B74">
        <w:rPr>
          <w:rFonts w:ascii="Angsana New" w:hAnsi="Angsana New"/>
          <w:szCs w:val="30"/>
          <w:cs/>
        </w:rPr>
        <w:t xml:space="preserve">เมื่อความเสี่ยงด้านเครดิตของสินทรัพย์ทางการเงินเพิ่มขึ้นจนถึงจุดที่พิจารณาได้ว่าเกิดการด้อยค่าด้านเครดิตขึ้น </w:t>
      </w:r>
      <w:r w:rsidR="00530B74" w:rsidRPr="00530B74">
        <w:rPr>
          <w:rFonts w:ascii="Angsana New" w:hAnsi="Angsana New" w:hint="cs"/>
          <w:szCs w:val="30"/>
          <w:cs/>
        </w:rPr>
        <w:t>กลุ่มบริษัท</w:t>
      </w:r>
      <w:r w:rsidR="00530B74" w:rsidRPr="00530B74">
        <w:rPr>
          <w:rFonts w:ascii="Angsana New" w:hAnsi="Angsana New"/>
          <w:szCs w:val="30"/>
          <w:cs/>
        </w:rPr>
        <w:t>รับรู้</w:t>
      </w:r>
      <w:r w:rsidRPr="00530B74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รับรู้ผลขาดทุนด้านเครดิตที่คาดว่าจะเกิดขึ้นตลอดอายุในกำไรหรือขาดทุน</w:t>
      </w:r>
      <w:r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="Angsana New" w:hAnsi="Angsana New"/>
          <w:szCs w:val="30"/>
          <w:cs/>
        </w:rPr>
        <w:t>ดอกเบี้ยรับ</w:t>
      </w:r>
      <w:r w:rsidRPr="00530B74">
        <w:rPr>
          <w:rFonts w:ascii="Angsana New" w:hAnsi="Angsana New" w:hint="cs"/>
          <w:szCs w:val="30"/>
          <w:cs/>
        </w:rPr>
        <w:t xml:space="preserve"> (ถ้ามี) </w:t>
      </w:r>
      <w:r w:rsidRPr="00530B74">
        <w:rPr>
          <w:rFonts w:ascii="Angsana New" w:hAnsi="Angsana New"/>
          <w:szCs w:val="30"/>
          <w:cs/>
        </w:rPr>
        <w:t>คำนวณจากราคาทุนตัดจำหน่ายโดยใช้มูลค่าตามบัญชีขั้นต้นปรับลดด้วยค่าเผื่อผลขาดทุน</w:t>
      </w:r>
      <w:r w:rsidRPr="00530B74">
        <w:rPr>
          <w:rFonts w:ascii="Angsana New" w:hAnsi="Angsana New" w:hint="cs"/>
          <w:szCs w:val="30"/>
          <w:cs/>
        </w:rPr>
        <w:t>จากการด้อยค่า</w:t>
      </w:r>
    </w:p>
    <w:p w:rsidR="001F4D40" w:rsidRPr="00530B74" w:rsidRDefault="001F4D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:rsidR="00DD11D5" w:rsidRPr="00530B74" w:rsidRDefault="00DD11D5" w:rsidP="005A7351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 w:hint="cs"/>
          <w:szCs w:val="30"/>
          <w:cs/>
        </w:rPr>
        <w:t xml:space="preserve">สำหรับลูกหนี้การค้าและสินทรัพย์ที่เกิดจากสัญญา </w:t>
      </w:r>
      <w:r w:rsidR="00530B74" w:rsidRPr="00530B74">
        <w:rPr>
          <w:rFonts w:ascii="Angsana New" w:hAnsi="Angsana New" w:hint="cs"/>
          <w:szCs w:val="30"/>
          <w:cs/>
        </w:rPr>
        <w:t>กลุ่มบริษัท</w:t>
      </w:r>
      <w:r w:rsidRPr="00530B74">
        <w:rPr>
          <w:rFonts w:ascii="Angsana New" w:hAnsi="Angsana New" w:hint="cs"/>
          <w:szCs w:val="30"/>
          <w:cs/>
        </w:rPr>
        <w:t>สามารถใช้วิธีการอย่างง่าย</w:t>
      </w:r>
      <w:r w:rsidRPr="00530B74">
        <w:rPr>
          <w:rFonts w:ascii="Angsana New" w:hAnsi="Angsana New"/>
          <w:szCs w:val="30"/>
        </w:rPr>
        <w:t xml:space="preserve"> (Simplified approach) </w:t>
      </w:r>
      <w:r w:rsidRPr="00530B74">
        <w:rPr>
          <w:rFonts w:ascii="Angsana New" w:hAnsi="Angsana New" w:hint="cs"/>
          <w:szCs w:val="30"/>
          <w:cs/>
        </w:rPr>
        <w:t>โดย</w:t>
      </w:r>
      <w:r w:rsidRPr="00530B74">
        <w:rPr>
          <w:rFonts w:ascii="Angsana New" w:hAnsi="Angsana New"/>
          <w:szCs w:val="30"/>
          <w:cs/>
        </w:rPr>
        <w:t>รับรู้ผลขาดทุนด้านเครดิตที่คาดว่าจะเกิดขึ้นตลอดอายุ</w:t>
      </w:r>
      <w:r w:rsidRPr="00530B74">
        <w:rPr>
          <w:rFonts w:ascii="Angsana New" w:hAnsi="Angsana New" w:hint="cs"/>
          <w:szCs w:val="30"/>
          <w:cs/>
        </w:rPr>
        <w:t>สำหรับสินทรัพย์ทางการเงินที่ถูกพิจารณาตามที่กล่าวถึงข้างต้น ทั้งนี้ ในการพิจารณาและวัดมูลค่า</w:t>
      </w:r>
      <w:r w:rsidRPr="00530B74">
        <w:rPr>
          <w:rFonts w:ascii="Angsana New" w:hAnsi="Angsana New"/>
          <w:szCs w:val="30"/>
          <w:cs/>
        </w:rPr>
        <w:t>ผลขาดทุนด้านเครดิตที่คาดว่าจะเกิดขึ้น</w:t>
      </w:r>
      <w:r w:rsidRPr="00530B74">
        <w:rPr>
          <w:rFonts w:ascii="Angsana New" w:hAnsi="Angsana New" w:hint="cs"/>
          <w:szCs w:val="30"/>
          <w:cs/>
        </w:rPr>
        <w:t>สำหรับทั้งวิธีการทั่วไปและวิธีการอย่างง่าย ต้องนำข้อมูล</w:t>
      </w:r>
      <w:r w:rsidRPr="00530B74">
        <w:rPr>
          <w:rFonts w:ascii="Angsana New" w:hAnsi="Angsana New"/>
          <w:szCs w:val="30"/>
          <w:cs/>
        </w:rPr>
        <w:t>ผลขาดทุนด้านเครดิต</w:t>
      </w:r>
      <w:r w:rsidRPr="00530B74">
        <w:rPr>
          <w:rFonts w:ascii="Angsana New" w:hAnsi="Angsana New" w:hint="cs"/>
          <w:szCs w:val="30"/>
          <w:cs/>
        </w:rPr>
        <w:t>ในอดีต (</w:t>
      </w:r>
      <w:r w:rsidRPr="00530B74">
        <w:rPr>
          <w:rFonts w:ascii="Angsana New" w:hAnsi="Angsana New"/>
          <w:szCs w:val="30"/>
        </w:rPr>
        <w:t>Historical credit loss</w:t>
      </w:r>
      <w:r w:rsidRPr="00530B74">
        <w:rPr>
          <w:rFonts w:ascii="Angsana New" w:hAnsi="Angsana New" w:hint="cs"/>
          <w:szCs w:val="30"/>
          <w:cs/>
        </w:rPr>
        <w:t>) มาประกอบกันกับข้อมูลที่มีการคาดการณ์ไปในอนาคต</w:t>
      </w:r>
      <w:r w:rsidRPr="00530B74">
        <w:rPr>
          <w:rFonts w:ascii="Angsana New" w:hAnsi="Angsana New"/>
          <w:szCs w:val="30"/>
        </w:rPr>
        <w:t xml:space="preserve"> (Forward-looking information)</w:t>
      </w:r>
      <w:r w:rsidRPr="00530B74">
        <w:rPr>
          <w:rFonts w:ascii="Angsana New" w:hAnsi="Angsana New" w:hint="cs"/>
          <w:szCs w:val="30"/>
          <w:cs/>
        </w:rPr>
        <w:t xml:space="preserve"> ในส่วนของสินทรัพย์นั้นและปัจจัยสำคัญๆ ของสภาพแวดล้อมเชิงเศรษฐกิจ</w:t>
      </w:r>
      <w:r w:rsidR="00530B74" w:rsidRPr="00530B74">
        <w:rPr>
          <w:rFonts w:ascii="Angsana New" w:hAnsi="Angsana New" w:hint="cs"/>
          <w:szCs w:val="30"/>
          <w:cs/>
        </w:rPr>
        <w:t xml:space="preserve"> </w:t>
      </w:r>
      <w:r w:rsidRPr="00530B74">
        <w:rPr>
          <w:rFonts w:asciiTheme="majorBidi" w:hAnsiTheme="majorBidi" w:cstheme="majorBidi"/>
          <w:szCs w:val="30"/>
          <w:cs/>
        </w:rPr>
        <w:t xml:space="preserve">ในส่วนของลูกหนี้ต่างๆ </w:t>
      </w:r>
      <w:r w:rsidRPr="00530B74">
        <w:rPr>
          <w:rFonts w:asciiTheme="majorBidi" w:hAnsiTheme="majorBidi" w:cstheme="majorBidi" w:hint="cs"/>
          <w:szCs w:val="30"/>
          <w:cs/>
        </w:rPr>
        <w:t>กลุ่มบริษัท</w:t>
      </w:r>
      <w:r w:rsidRPr="00530B74">
        <w:rPr>
          <w:rFonts w:asciiTheme="majorBidi" w:hAnsiTheme="majorBidi" w:cstheme="majorBidi"/>
          <w:szCs w:val="30"/>
          <w:cs/>
        </w:rPr>
        <w:t>จัดกลุ่มประชากรโดยให้ความสำคัญ</w:t>
      </w:r>
      <w:r w:rsidR="005A7351" w:rsidRPr="00530B74">
        <w:rPr>
          <w:rFonts w:asciiTheme="majorBidi" w:hAnsiTheme="majorBidi" w:cstheme="majorBidi"/>
          <w:szCs w:val="30"/>
          <w:cs/>
        </w:rPr>
        <w:t>ที่</w:t>
      </w:r>
      <w:r w:rsidR="0009571F" w:rsidRPr="00530B74">
        <w:rPr>
          <w:rFonts w:asciiTheme="majorBidi" w:hAnsiTheme="majorBidi" w:cstheme="majorBidi" w:hint="cs"/>
          <w:szCs w:val="30"/>
          <w:cs/>
        </w:rPr>
        <w:t>ไป</w:t>
      </w:r>
      <w:r w:rsidR="0009571F" w:rsidRPr="00530B74">
        <w:rPr>
          <w:rFonts w:asciiTheme="majorBidi" w:hAnsiTheme="majorBidi" w:cstheme="majorBidi"/>
          <w:szCs w:val="30"/>
          <w:cs/>
        </w:rPr>
        <w:t>ยอดคงค้างตามอายุหนี้</w:t>
      </w:r>
      <w:r w:rsidR="0009571F" w:rsidRPr="00530B74">
        <w:rPr>
          <w:rFonts w:asciiTheme="majorBidi" w:hAnsiTheme="majorBidi" w:cstheme="majorBidi" w:hint="cs"/>
          <w:szCs w:val="30"/>
          <w:cs/>
        </w:rPr>
        <w:t xml:space="preserve"> </w:t>
      </w:r>
      <w:r w:rsidRPr="00530B74">
        <w:rPr>
          <w:rFonts w:asciiTheme="majorBidi" w:hAnsiTheme="majorBidi" w:cstheme="majorBidi"/>
          <w:szCs w:val="30"/>
        </w:rPr>
        <w:t>(Aging balance)</w:t>
      </w:r>
      <w:r w:rsidRPr="00530B74">
        <w:rPr>
          <w:rFonts w:asciiTheme="majorBidi" w:hAnsiTheme="majorBidi" w:cstheme="majorBidi"/>
          <w:szCs w:val="30"/>
          <w:cs/>
        </w:rPr>
        <w:t xml:space="preserve"> โดยจัดเก็บข้อมูลย้อนหลังสำหรับ </w:t>
      </w:r>
      <w:r w:rsidRPr="00530B74">
        <w:rPr>
          <w:rFonts w:asciiTheme="majorBidi" w:hAnsiTheme="majorBidi" w:cstheme="majorBidi"/>
          <w:szCs w:val="30"/>
        </w:rPr>
        <w:t xml:space="preserve">Historical credit loss </w:t>
      </w:r>
      <w:r w:rsidRPr="00530B74">
        <w:rPr>
          <w:rFonts w:asciiTheme="majorBidi" w:hAnsiTheme="majorBidi" w:cstheme="majorBidi"/>
          <w:szCs w:val="30"/>
          <w:cs/>
        </w:rPr>
        <w:t>ประมาณ 1 ปี</w:t>
      </w: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i/>
          <w:iCs/>
          <w:szCs w:val="30"/>
        </w:rPr>
      </w:pPr>
      <w:r w:rsidRPr="00530B74">
        <w:rPr>
          <w:rFonts w:ascii="Angsana New" w:hAnsi="Angsana New"/>
          <w:i/>
          <w:iCs/>
          <w:szCs w:val="30"/>
          <w:cs/>
        </w:rPr>
        <w:t>การบัญชีป้องกันความเสี่ยง</w:t>
      </w: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</w:p>
    <w:p w:rsidR="00DD11D5" w:rsidRPr="00530B74" w:rsidRDefault="00DD11D5" w:rsidP="00DD11D5">
      <w:pPr>
        <w:pStyle w:val="NoSpacing"/>
        <w:jc w:val="thaiDistribute"/>
        <w:rPr>
          <w:rFonts w:ascii="Angsana New" w:hAnsi="Angsana New"/>
          <w:szCs w:val="30"/>
        </w:rPr>
      </w:pPr>
      <w:r w:rsidRPr="00530B74">
        <w:rPr>
          <w:rFonts w:ascii="Angsana New" w:hAnsi="Angsana New"/>
          <w:szCs w:val="30"/>
          <w:cs/>
        </w:rPr>
        <w:t>การบัญชีป้องกันความเสี่ยงมีวัตถุประสงค์เพื่อแสดงผลกระทบในงบการเงินซึ่งเกิดจากกิจกรรมการบริหารความเสี่ยงที่ใช้เครื่องมือทางการเงินในการจัดการฐานะเปิดที่เกิดขึ้นจากความเสี่ยงนั้นๆ ซึ่งอาจส่งผลกระทบต่อกำไรหรือขาดทุนหรือกำไรขาดทุนเบ็ดเสร็จอื่น</w:t>
      </w:r>
      <w:r w:rsidRPr="00530B74">
        <w:rPr>
          <w:rFonts w:ascii="Angsana New" w:hAnsi="Angsana New" w:hint="cs"/>
          <w:szCs w:val="30"/>
          <w:cs/>
        </w:rPr>
        <w:t xml:space="preserve"> โดย</w:t>
      </w:r>
      <w:r w:rsidRPr="00530B74">
        <w:rPr>
          <w:rFonts w:ascii="Angsana New" w:hAnsi="Angsana New"/>
          <w:szCs w:val="30"/>
          <w:cs/>
        </w:rPr>
        <w:t>ความสัมพันธ์ของการป้องกันความเสี่ยง</w:t>
      </w:r>
      <w:r w:rsidRPr="00530B74">
        <w:rPr>
          <w:rFonts w:ascii="Angsana New" w:hAnsi="Angsana New" w:hint="cs"/>
          <w:szCs w:val="30"/>
          <w:cs/>
        </w:rPr>
        <w:t>และวิธีการทางบัญชีที่เกี่ยวข้องแบ่งออก</w:t>
      </w:r>
      <w:r w:rsidRPr="00530B74">
        <w:rPr>
          <w:rFonts w:ascii="Angsana New" w:hAnsi="Angsana New"/>
          <w:szCs w:val="30"/>
          <w:cs/>
        </w:rPr>
        <w:t xml:space="preserve">เป็น </w:t>
      </w:r>
      <w:r w:rsidRPr="00530B74">
        <w:rPr>
          <w:rFonts w:ascii="Angsana New" w:hAnsi="Angsana New"/>
          <w:szCs w:val="30"/>
        </w:rPr>
        <w:t xml:space="preserve">3 </w:t>
      </w:r>
      <w:r w:rsidRPr="00530B74">
        <w:rPr>
          <w:rFonts w:ascii="Angsana New" w:hAnsi="Angsana New"/>
          <w:szCs w:val="30"/>
          <w:cs/>
        </w:rPr>
        <w:t>ประเภท</w:t>
      </w:r>
      <w:r w:rsidRPr="00530B74">
        <w:rPr>
          <w:rFonts w:ascii="Angsana New" w:hAnsi="Angsana New" w:hint="cs"/>
          <w:szCs w:val="30"/>
          <w:cs/>
        </w:rPr>
        <w:t xml:space="preserve">ได้แก่ </w:t>
      </w:r>
      <w:r w:rsidRPr="00530B74">
        <w:rPr>
          <w:rFonts w:ascii="Angsana New" w:hAnsi="Angsana New"/>
          <w:szCs w:val="30"/>
          <w:cs/>
        </w:rPr>
        <w:t>การป้องกันความเสี่ยงในมูลค่ายุติธรรม</w:t>
      </w:r>
      <w:r w:rsidRPr="00530B74">
        <w:rPr>
          <w:rFonts w:ascii="Angsana New" w:hAnsi="Angsana New"/>
          <w:szCs w:val="30"/>
        </w:rPr>
        <w:t> </w:t>
      </w:r>
      <w:r w:rsidRPr="00530B74">
        <w:rPr>
          <w:rFonts w:ascii="Angsana New" w:hAnsi="Angsana New"/>
          <w:szCs w:val="30"/>
          <w:cs/>
        </w:rPr>
        <w:t xml:space="preserve">การป้องกันความเสี่ยงในกระแสเงินสด </w:t>
      </w:r>
      <w:r w:rsidRPr="00530B74">
        <w:rPr>
          <w:rFonts w:ascii="Angsana New" w:hAnsi="Angsana New" w:hint="cs"/>
          <w:szCs w:val="30"/>
          <w:cs/>
        </w:rPr>
        <w:t>และ</w:t>
      </w:r>
      <w:r w:rsidRPr="00530B74">
        <w:rPr>
          <w:rFonts w:ascii="Angsana New" w:hAnsi="Angsana New"/>
          <w:szCs w:val="30"/>
          <w:cs/>
        </w:rPr>
        <w:t>การป้องกันความเสี่ยงของเงินลงทุนสุทธิของหน่วยงานต่างประเทศ</w:t>
      </w:r>
    </w:p>
    <w:p w:rsidR="00DD11D5" w:rsidRPr="002628AE" w:rsidRDefault="00DD11D5" w:rsidP="00DD11D5">
      <w:pPr>
        <w:pStyle w:val="BodyText2"/>
        <w:ind w:left="0" w:firstLine="0"/>
        <w:jc w:val="thaiDistribute"/>
        <w:rPr>
          <w:rFonts w:ascii="Angsana New" w:eastAsiaTheme="minorHAnsi" w:hAnsi="Angsana New"/>
          <w:sz w:val="30"/>
          <w:szCs w:val="30"/>
        </w:rPr>
      </w:pPr>
      <w:r w:rsidRPr="002628AE">
        <w:rPr>
          <w:rFonts w:ascii="Angsana New" w:eastAsiaTheme="minorHAnsi" w:hAnsi="Angsana New"/>
          <w:sz w:val="30"/>
          <w:szCs w:val="30"/>
          <w:cs/>
        </w:rPr>
        <w:lastRenderedPageBreak/>
        <w:t>ตราสารอนุพันธ์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เป็น</w:t>
      </w:r>
      <w:r w:rsidRPr="002628AE">
        <w:rPr>
          <w:rFonts w:ascii="Angsana New" w:eastAsiaTheme="minorHAnsi" w:hAnsi="Angsana New"/>
          <w:sz w:val="30"/>
          <w:szCs w:val="30"/>
          <w:cs/>
        </w:rPr>
        <w:t>เครื่องมือทางการเงินที่ถูกนำมาใช้เพื่อจัดการความเสี่ยง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ในมูลค่ายุติธรรม</w:t>
      </w:r>
      <w:r w:rsidRPr="002628AE">
        <w:rPr>
          <w:rFonts w:ascii="Angsana New" w:eastAsiaTheme="minorHAnsi" w:hAnsi="Angsana New"/>
          <w:sz w:val="30"/>
          <w:szCs w:val="30"/>
          <w:cs/>
        </w:rPr>
        <w:t>ที่เกิดจากการเปลี่ยนแปลงอัตราแลกเปลี่ยนเงินตราต่างประเทศที่เกิดจากกิจกรรมดำเนินงาน ตราสารอนุพันธ์ไม่ได้มี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วัตถุประสงค์</w:t>
      </w:r>
      <w:r w:rsidRPr="002628AE">
        <w:rPr>
          <w:rFonts w:ascii="Angsana New" w:eastAsiaTheme="minorHAnsi" w:hAnsi="Angsana New"/>
          <w:sz w:val="30"/>
          <w:szCs w:val="30"/>
          <w:cs/>
        </w:rPr>
        <w:t>ไว้เพื่อการค้า</w:t>
      </w:r>
      <w:r w:rsidRPr="002628AE">
        <w:rPr>
          <w:rFonts w:ascii="Angsana New" w:eastAsiaTheme="minorHAnsi" w:hAnsi="Angsana New"/>
          <w:sz w:val="30"/>
          <w:szCs w:val="30"/>
        </w:rPr>
        <w:t xml:space="preserve"> </w:t>
      </w:r>
      <w:r w:rsidRPr="002628AE">
        <w:rPr>
          <w:rFonts w:ascii="Angsana New" w:eastAsiaTheme="minorHAnsi" w:hAnsi="Angsana New"/>
          <w:sz w:val="30"/>
          <w:szCs w:val="30"/>
          <w:cs/>
        </w:rPr>
        <w:t>อย่างไรก็ตาม ตราสารอนุพันธ์ที่ไม่เข้าเงื่อนไขการกำหนดให้เป็นเครื่องมือป้องกันความเสี่ยงถือเป็นรายการเพื่อค้า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 xml:space="preserve"> </w:t>
      </w:r>
      <w:r w:rsidRPr="002628AE">
        <w:rPr>
          <w:rFonts w:ascii="Angsana New" w:eastAsiaTheme="minorHAnsi" w:hAnsi="Angsana New"/>
          <w:sz w:val="30"/>
          <w:szCs w:val="30"/>
          <w:cs/>
        </w:rPr>
        <w:t>ตราสารอนุพันธ์ถูก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รับรู้เริ่ม</w:t>
      </w:r>
      <w:r w:rsidRPr="002628AE">
        <w:rPr>
          <w:rFonts w:ascii="Angsana New" w:eastAsiaTheme="minorHAnsi" w:hAnsi="Angsana New"/>
          <w:sz w:val="30"/>
          <w:szCs w:val="30"/>
          <w:cs/>
        </w:rPr>
        <w:t xml:space="preserve">แรกด้วยมูลค่ายุติธรรม 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หลังจากนั้น</w:t>
      </w:r>
      <w:r w:rsidRPr="002628AE">
        <w:rPr>
          <w:rFonts w:ascii="Angsana New" w:eastAsiaTheme="minorHAnsi" w:hAnsi="Angsana New"/>
          <w:sz w:val="30"/>
          <w:szCs w:val="30"/>
          <w:cs/>
        </w:rPr>
        <w:t>จะ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มีการ</w:t>
      </w:r>
      <w:r w:rsidRPr="002628AE">
        <w:rPr>
          <w:rFonts w:ascii="Angsana New" w:eastAsiaTheme="minorHAnsi" w:hAnsi="Angsana New"/>
          <w:sz w:val="30"/>
          <w:szCs w:val="30"/>
          <w:cs/>
        </w:rPr>
        <w:t>วัดมูลค่ายุติธรรมใหม่ กำไรหรือขาดทุนจากการวัดมูลค่ายุติธรรม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ใหม่</w:t>
      </w:r>
      <w:r w:rsidRPr="002628AE">
        <w:rPr>
          <w:rFonts w:ascii="Angsana New" w:eastAsiaTheme="minorHAnsi" w:hAnsi="Angsana New"/>
          <w:sz w:val="30"/>
          <w:szCs w:val="30"/>
          <w:cs/>
        </w:rPr>
        <w:t>จะบันทึกใน</w:t>
      </w:r>
      <w:r w:rsidRPr="002628AE">
        <w:rPr>
          <w:rFonts w:ascii="Angsana New" w:eastAsiaTheme="minorHAnsi" w:hAnsi="Angsana New" w:hint="cs"/>
          <w:sz w:val="30"/>
          <w:szCs w:val="30"/>
          <w:cs/>
        </w:rPr>
        <w:t>กำไรหรือขาดทุน</w:t>
      </w:r>
      <w:r w:rsidRPr="002628AE">
        <w:rPr>
          <w:rFonts w:ascii="Angsana New" w:eastAsiaTheme="minorHAnsi" w:hAnsi="Angsana New"/>
          <w:sz w:val="30"/>
          <w:szCs w:val="30"/>
          <w:cs/>
        </w:rPr>
        <w:t xml:space="preserve">  </w:t>
      </w:r>
    </w:p>
    <w:p w:rsidR="008B4804" w:rsidRPr="00321A06" w:rsidRDefault="008B4804" w:rsidP="00DD11D5">
      <w:pPr>
        <w:pStyle w:val="NoSpacing"/>
        <w:jc w:val="thaiDistribute"/>
        <w:rPr>
          <w:rFonts w:ascii="Angsana New" w:hAnsi="Angsana New"/>
          <w:sz w:val="24"/>
          <w:szCs w:val="24"/>
        </w:rPr>
      </w:pPr>
    </w:p>
    <w:p w:rsidR="00DD11D5" w:rsidRPr="002628AE" w:rsidRDefault="00DD11D5" w:rsidP="00DD11D5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2628AE">
        <w:rPr>
          <w:rFonts w:ascii="Angsana New" w:hAnsi="Angsana New"/>
          <w:szCs w:val="30"/>
          <w:cs/>
        </w:rPr>
        <w:t xml:space="preserve">มูลค่ายุติธรรมของตราสารอนุพันธ์ได้แก่ ราคาตลาดของตราสารอนุพันธ์ ณ วันที่ในงบแสดงฐานะการเงินซึ่งถือเป็นข้อมูลระดับ </w:t>
      </w:r>
      <w:r w:rsidRPr="002628AE">
        <w:rPr>
          <w:rFonts w:ascii="Angsana New" w:hAnsi="Angsana New"/>
          <w:szCs w:val="30"/>
        </w:rPr>
        <w:t>2</w:t>
      </w:r>
      <w:r w:rsidRPr="002628AE">
        <w:rPr>
          <w:rFonts w:ascii="Angsana New" w:hAnsi="Angsana New"/>
          <w:szCs w:val="30"/>
          <w:cs/>
        </w:rPr>
        <w:t xml:space="preserve"> ของลำดับชั้นมูลค่ายุติธรรม</w:t>
      </w:r>
      <w:r w:rsidRPr="002628AE">
        <w:rPr>
          <w:rFonts w:ascii="Angsana New" w:hAnsi="Angsana New" w:hint="cs"/>
          <w:szCs w:val="30"/>
          <w:cs/>
        </w:rPr>
        <w:t>โดย</w:t>
      </w:r>
      <w:r w:rsidRPr="002628AE">
        <w:rPr>
          <w:rFonts w:ascii="Angsana New" w:hAnsi="Angsana New"/>
          <w:szCs w:val="30"/>
          <w:cs/>
        </w:rPr>
        <w:t>ราคาดังกล่าวแสดงมูลค่าปัจจุบันของเครื่องมือทางการเงินที่เป็นตราสารอนุพันธ์ที่ใช้เทคนิคการประเมินมูลค่าด้วยวิธีราคาตลาดโดยข้อมูลหลักที่ใช้ในการประเมินได้แก่ ข้อมูลอัตราแลกเปลี่ยนในท้องตลาดที่ปรับปรุงให้เหมาะสมกับตราสารที่ออกซึ่งคำนวณโดยธนาคารที่เป็นคู่สัญญา</w:t>
      </w:r>
    </w:p>
    <w:p w:rsidR="00647FD7" w:rsidRPr="00321A06" w:rsidRDefault="00647FD7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A5230D" w:rsidRPr="002628AE" w:rsidRDefault="00A5230D" w:rsidP="00A5230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2628AE">
        <w:rPr>
          <w:rFonts w:ascii="Angsana New" w:hAnsi="Angsana New"/>
          <w:b/>
          <w:bCs/>
          <w:sz w:val="30"/>
          <w:szCs w:val="30"/>
          <w:cs/>
        </w:rPr>
        <w:t>การรับรู้รายได้</w:t>
      </w:r>
    </w:p>
    <w:p w:rsidR="00A5230D" w:rsidRPr="00321A06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4"/>
          <w:szCs w:val="24"/>
        </w:rPr>
      </w:pPr>
    </w:p>
    <w:p w:rsidR="00A5230D" w:rsidRPr="002628AE" w:rsidRDefault="008057E9" w:rsidP="009656F3">
      <w:pPr>
        <w:pStyle w:val="NoSpacing"/>
        <w:jc w:val="thaiDistribute"/>
        <w:rPr>
          <w:rFonts w:ascii="Angsana New" w:hAnsi="Angsana New"/>
          <w:szCs w:val="30"/>
          <w:cs/>
        </w:rPr>
      </w:pPr>
      <w:r w:rsidRPr="002628AE">
        <w:rPr>
          <w:rFonts w:ascii="Angsana New" w:hAnsi="Angsana New" w:hint="cs"/>
          <w:szCs w:val="30"/>
          <w:cs/>
        </w:rPr>
        <w:t>กลุ่มบริษัท</w:t>
      </w:r>
      <w:r w:rsidR="009656F3" w:rsidRPr="002628AE">
        <w:rPr>
          <w:rFonts w:ascii="Angsana New" w:hAnsi="Angsana New"/>
          <w:szCs w:val="30"/>
          <w:cs/>
        </w:rPr>
        <w:t>รับรู้รายได้เมื่อมีความเป็นไปได้ค่อนข้างแน่ว่าจะได้รับประโยชน์เชิงเศรษฐกิจจากรายการค้านั้นและสามารถวัดมูลค่าของจำนวนรายได้</w:t>
      </w:r>
      <w:r w:rsidR="009656F3" w:rsidRPr="002628AE">
        <w:rPr>
          <w:rFonts w:ascii="Angsana New" w:hAnsi="Angsana New" w:hint="cs"/>
          <w:szCs w:val="30"/>
          <w:cs/>
        </w:rPr>
        <w:t>และต้นทุนที่เกี่ยวข้อง</w:t>
      </w:r>
      <w:r w:rsidR="009656F3" w:rsidRPr="002628AE">
        <w:rPr>
          <w:rFonts w:ascii="Angsana New" w:hAnsi="Angsana New"/>
          <w:szCs w:val="30"/>
          <w:cs/>
        </w:rPr>
        <w:t>ได้อย่างน่าเชื่อถือ</w:t>
      </w:r>
      <w:r w:rsidR="009656F3" w:rsidRPr="002628AE">
        <w:rPr>
          <w:rFonts w:ascii="Angsana New" w:hAnsi="Angsana New" w:hint="cs"/>
          <w:szCs w:val="30"/>
          <w:cs/>
        </w:rPr>
        <w:t xml:space="preserve"> และมีการพิจารณาถึง</w:t>
      </w:r>
      <w:r w:rsidR="009656F3" w:rsidRPr="002628AE">
        <w:rPr>
          <w:rFonts w:ascii="Angsana New" w:hAnsi="Angsana New"/>
          <w:szCs w:val="30"/>
          <w:cs/>
        </w:rPr>
        <w:t>ลักษณะ จำนวนเงิน จังหวะเวลา</w:t>
      </w:r>
      <w:r w:rsidR="009656F3" w:rsidRPr="002628AE">
        <w:rPr>
          <w:rFonts w:ascii="Angsana New" w:hAnsi="Angsana New" w:hint="cs"/>
          <w:szCs w:val="30"/>
          <w:cs/>
        </w:rPr>
        <w:t>และ</w:t>
      </w:r>
      <w:r w:rsidR="009656F3" w:rsidRPr="002628AE">
        <w:rPr>
          <w:rFonts w:ascii="Angsana New" w:hAnsi="Angsana New"/>
          <w:szCs w:val="30"/>
          <w:cs/>
        </w:rPr>
        <w:t>ความไม่แน่นอนของรายได้</w:t>
      </w:r>
      <w:r w:rsidR="009656F3" w:rsidRPr="002628AE">
        <w:rPr>
          <w:rFonts w:ascii="Angsana New" w:hAnsi="Angsana New" w:hint="cs"/>
          <w:szCs w:val="30"/>
          <w:cs/>
        </w:rPr>
        <w:t>รวมถึง</w:t>
      </w:r>
      <w:r w:rsidR="009656F3" w:rsidRPr="002628AE">
        <w:rPr>
          <w:rFonts w:ascii="Angsana New" w:hAnsi="Angsana New"/>
          <w:szCs w:val="30"/>
          <w:cs/>
        </w:rPr>
        <w:t>กระแสเงินสดจากสัญญาที่ทำกับลูกค้า</w:t>
      </w:r>
    </w:p>
    <w:p w:rsidR="00A5230D" w:rsidRPr="00321A06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  <w:cs/>
          <w:lang w:val="th-TH"/>
        </w:rPr>
      </w:pPr>
    </w:p>
    <w:p w:rsidR="00135D01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รับรู้</w:t>
      </w:r>
      <w:r w:rsidR="009656F3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ณ เวล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าใดเวลาหนึ่ง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เมื่อ</w:t>
      </w:r>
      <w:r w:rsidR="007C319B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มีการ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ส่งมอบ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="007C319B"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</w:t>
      </w:r>
      <w:r w:rsidR="007C319B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ะ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ผลตอบแทนที่เป็นสาระสำคัญ</w:t>
      </w:r>
      <w:r w:rsidR="009656F3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รวมถึงการควบคุมในตัว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สินค้าให้กับผู้ซื้อแล้ว</w:t>
      </w:r>
    </w:p>
    <w:p w:rsidR="00671FD1" w:rsidRPr="00321A06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7A23D6" w:rsidRPr="002628AE" w:rsidRDefault="00671FD1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โดยยังไม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่ส่งมอบรับรู้ ณ เวลาใดเวลาหนึ่ง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เมื่อ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ออกใบแจ้งหนี้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โดยลูกค้าได้ยอมรับสินค้านั้นและรับ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โอนความเสี่ยงและผลตอบแทนที่เป็นสาระสำคัญ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รวมถึงการควบคุมในตัว</w:t>
      </w:r>
      <w:r w:rsidRPr="002628AE">
        <w:rPr>
          <w:rFonts w:ascii="Angsana New" w:hAnsi="Angsana New"/>
          <w:color w:val="000000"/>
          <w:sz w:val="30"/>
          <w:szCs w:val="30"/>
          <w:cs/>
          <w:lang w:val="th-TH"/>
        </w:rPr>
        <w:t>สินค้าแล้ว</w:t>
      </w:r>
      <w:r w:rsidR="00746C81" w:rsidRPr="002628AE">
        <w:rPr>
          <w:rFonts w:ascii="Angsana New" w:hAnsi="Angsana New"/>
          <w:color w:val="000000"/>
          <w:sz w:val="30"/>
          <w:szCs w:val="30"/>
        </w:rPr>
        <w:t xml:space="preserve"> 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 xml:space="preserve">ทั้งนี้ 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ข้อตกลงการขายที่แจ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้งหนี้แล้วแต่ยังไม่ส่งมอบสินค้ามีเนื้อหา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ระบุแยกออกมาว่า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สินค้านั้น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เป็นของลูกค้า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โดย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สินค้าอยู่ในสภาพที่พร้อมจะส่งมอบให้แก่ลูกค้าและ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จัดเก็บแยกไว้ต่างหากโดยกลุ่ม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บริษัทไม่สามารถใช้ประโยชน์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จาก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สินค้านั้นหรือให้ลูกค้า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ราย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อื่นใช้ประโยชน์</w:t>
      </w:r>
      <w:r w:rsidR="008057E9" w:rsidRPr="002628AE">
        <w:rPr>
          <w:rFonts w:ascii="Angsana New" w:hAnsi="Angsana New" w:hint="cs"/>
          <w:color w:val="000000"/>
          <w:sz w:val="30"/>
          <w:szCs w:val="30"/>
          <w:cs/>
        </w:rPr>
        <w:t>จาก</w:t>
      </w:r>
      <w:r w:rsidR="00746C81" w:rsidRPr="002628AE">
        <w:rPr>
          <w:rFonts w:ascii="Angsana New" w:hAnsi="Angsana New" w:hint="cs"/>
          <w:color w:val="000000"/>
          <w:sz w:val="30"/>
          <w:szCs w:val="30"/>
          <w:cs/>
        </w:rPr>
        <w:t>สินค้านั้นได้</w:t>
      </w:r>
    </w:p>
    <w:p w:rsidR="008057E9" w:rsidRPr="00321A06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530B74" w:rsidRDefault="00530B74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รายได้จากการให้บริการระยะสั้น</w:t>
      </w:r>
      <w:r w:rsidRPr="002628AE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รับรู้ ณ เวลาใดเวลาหนึ่ง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เมื่อได้</w:t>
      </w:r>
      <w:r w:rsidR="00321A06">
        <w:rPr>
          <w:rFonts w:ascii="Angsana New" w:hAnsi="Angsana New" w:hint="cs"/>
          <w:color w:val="000000"/>
          <w:sz w:val="30"/>
          <w:szCs w:val="30"/>
          <w:cs/>
          <w:lang w:val="th-TH"/>
        </w:rPr>
        <w:t>โอนการควบคุมและ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ให้บริการแล้วเสร็จและตามเกณฑ์คงค้าง</w:t>
      </w:r>
    </w:p>
    <w:p w:rsidR="00530B74" w:rsidRPr="00321A06" w:rsidRDefault="00530B74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4"/>
          <w:szCs w:val="24"/>
        </w:rPr>
      </w:pPr>
    </w:p>
    <w:p w:rsidR="00A5230D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2628AE">
        <w:rPr>
          <w:rFonts w:ascii="Angsana New" w:hAnsi="Angsana New"/>
          <w:sz w:val="30"/>
          <w:szCs w:val="30"/>
          <w:cs/>
        </w:rPr>
        <w:t>รายได้</w:t>
      </w:r>
      <w:r w:rsidRPr="002628AE">
        <w:rPr>
          <w:rFonts w:ascii="Angsana New" w:hAnsi="Angsana New" w:hint="cs"/>
          <w:sz w:val="30"/>
          <w:szCs w:val="30"/>
          <w:cs/>
        </w:rPr>
        <w:t>ดอกเบี้ยรับรู้</w:t>
      </w:r>
      <w:r w:rsidR="009656F3" w:rsidRPr="002628AE">
        <w:rPr>
          <w:rFonts w:ascii="Angsana New" w:hAnsi="Angsana New" w:hint="cs"/>
          <w:sz w:val="30"/>
          <w:szCs w:val="30"/>
          <w:cs/>
        </w:rPr>
        <w:t>ตลอดช่วงเวลาหนึ่ง</w:t>
      </w:r>
      <w:r w:rsidRPr="002628AE">
        <w:rPr>
          <w:rFonts w:ascii="Angsana New" w:hAnsi="Angsana New" w:hint="cs"/>
          <w:sz w:val="30"/>
          <w:szCs w:val="30"/>
          <w:cs/>
        </w:rPr>
        <w:t>ตามเกณฑ์</w:t>
      </w:r>
      <w:r w:rsidRPr="002628AE">
        <w:rPr>
          <w:rFonts w:ascii="Angsana New" w:hAnsi="Angsana New"/>
          <w:sz w:val="30"/>
          <w:szCs w:val="30"/>
          <w:cs/>
        </w:rPr>
        <w:t>สัดส่วนของเวลาโดยคำนึงถึงอัตราผลตอบแทนที่แท้จริง</w:t>
      </w:r>
      <w:r w:rsidR="009656F3" w:rsidRPr="002628AE">
        <w:rPr>
          <w:rFonts w:ascii="Angsana New" w:hAnsi="Angsana New" w:hint="cs"/>
          <w:sz w:val="30"/>
          <w:szCs w:val="30"/>
          <w:cs/>
        </w:rPr>
        <w:t>ของสินทรัพย์หากมีนัยสำคัญ</w:t>
      </w:r>
    </w:p>
    <w:p w:rsidR="00A5230D" w:rsidRPr="00321A06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24"/>
          <w:szCs w:val="24"/>
        </w:rPr>
      </w:pPr>
    </w:p>
    <w:p w:rsidR="00BD6C51" w:rsidRPr="002628AE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2628AE">
        <w:rPr>
          <w:rFonts w:ascii="Angsana New" w:hAnsi="Angsana New"/>
          <w:sz w:val="30"/>
          <w:szCs w:val="30"/>
          <w:cs/>
        </w:rPr>
        <w:t>รายได้อื่น</w:t>
      </w:r>
      <w:r w:rsidR="00DE616C">
        <w:rPr>
          <w:rFonts w:ascii="Angsana New" w:hAnsi="Angsana New" w:hint="cs"/>
          <w:sz w:val="30"/>
          <w:szCs w:val="30"/>
          <w:cs/>
        </w:rPr>
        <w:t xml:space="preserve">ๆ </w:t>
      </w:r>
      <w:r w:rsidRPr="002628AE">
        <w:rPr>
          <w:rFonts w:ascii="Angsana New" w:hAnsi="Angsana New"/>
          <w:sz w:val="30"/>
          <w:szCs w:val="30"/>
          <w:cs/>
        </w:rPr>
        <w:t>รับรู้ตามเกณฑ์คงค้าง</w:t>
      </w:r>
    </w:p>
    <w:p w:rsidR="00A5230D" w:rsidRPr="00161296" w:rsidRDefault="00A5230D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161296">
        <w:rPr>
          <w:rFonts w:ascii="Angsana New" w:hAnsi="Angsana New"/>
          <w:b/>
          <w:bCs/>
          <w:sz w:val="30"/>
          <w:szCs w:val="30"/>
          <w:cs/>
        </w:rPr>
        <w:lastRenderedPageBreak/>
        <w:t>การรับรู้ค่าใช้จ่าย</w:t>
      </w:r>
    </w:p>
    <w:p w:rsidR="00A5230D" w:rsidRPr="00161296" w:rsidRDefault="00A5230D" w:rsidP="00A5230D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161296">
        <w:rPr>
          <w:rFonts w:ascii="Angsana New" w:hAnsi="Angsana New"/>
          <w:sz w:val="30"/>
          <w:szCs w:val="30"/>
          <w:cs/>
        </w:rPr>
        <w:t>ค่าใช้จ่ายรับรู้ตามเกณฑ์คงค้าง</w:t>
      </w:r>
    </w:p>
    <w:p w:rsidR="006A72B7" w:rsidRPr="00161296" w:rsidRDefault="006A72B7" w:rsidP="003908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A5230D" w:rsidRPr="00161296" w:rsidRDefault="00A5230D" w:rsidP="00A5230D">
      <w:pPr>
        <w:pStyle w:val="Heading6"/>
        <w:jc w:val="thaiDistribute"/>
        <w:rPr>
          <w:rFonts w:ascii="Angsana New" w:hAnsi="Angsana New"/>
          <w:color w:val="000000"/>
        </w:rPr>
      </w:pPr>
      <w:r w:rsidRPr="00161296">
        <w:rPr>
          <w:rFonts w:ascii="Angsana New" w:hAnsi="Angsana New"/>
          <w:color w:val="000000"/>
          <w:cs/>
        </w:rPr>
        <w:t>ภาษีเงินได้</w:t>
      </w:r>
    </w:p>
    <w:p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8057E9" w:rsidRPr="00161296" w:rsidRDefault="00A5230D" w:rsidP="00647FD7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161296">
        <w:rPr>
          <w:rFonts w:ascii="Angsana New" w:hAnsi="Angsana New" w:hint="cs"/>
          <w:sz w:val="30"/>
          <w:szCs w:val="30"/>
          <w:cs/>
        </w:rPr>
        <w:t>ภาษีเงินได้จากกำไรหรือขาดทุนสำหรับปีซึ่ง</w:t>
      </w:r>
      <w:r w:rsidR="008057E9" w:rsidRPr="00161296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161296">
        <w:rPr>
          <w:rFonts w:ascii="Angsana New" w:hAnsi="Angsana New" w:hint="cs"/>
          <w:sz w:val="30"/>
          <w:szCs w:val="30"/>
          <w:cs/>
        </w:rPr>
        <w:t>รับรู้ในงบกำไรขาดทุนเบ็ดเสร็จประกอบด้วย ภาษีเงินได้ของงวดปัจจุบันและภาษีเงินได้รอการตัดบัญชี</w:t>
      </w:r>
    </w:p>
    <w:p w:rsidR="00C22127" w:rsidRPr="00161296" w:rsidRDefault="00C22127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</w:p>
    <w:p w:rsidR="00A5230D" w:rsidRPr="00161296" w:rsidRDefault="00A5230D" w:rsidP="00A5230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161296">
        <w:rPr>
          <w:rFonts w:ascii="Angsana New" w:hAnsi="Angsana New" w:hint="cs"/>
          <w:i/>
          <w:iCs/>
          <w:sz w:val="30"/>
          <w:szCs w:val="30"/>
          <w:cs/>
        </w:rPr>
        <w:t>ภาษีเงินได้ของงวดปัจจุบัน</w:t>
      </w:r>
    </w:p>
    <w:p w:rsidR="00A5230D" w:rsidRPr="00161296" w:rsidRDefault="00A5230D" w:rsidP="00A5230D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:rsidR="00A5230D" w:rsidRPr="00161296" w:rsidRDefault="00A5230D" w:rsidP="00A5230D">
      <w:pPr>
        <w:tabs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161296">
        <w:rPr>
          <w:rStyle w:val="PageNumber"/>
          <w:rFonts w:ascii="Angsana New" w:hAnsi="Angsana New"/>
          <w:sz w:val="30"/>
          <w:szCs w:val="30"/>
          <w:cs/>
        </w:rPr>
        <w:t>ภาษีเงินได้ของงวดปัจจุบันได้แก่</w:t>
      </w:r>
      <w:r w:rsidRPr="00161296">
        <w:rPr>
          <w:rStyle w:val="PageNumber"/>
          <w:rFonts w:ascii="Angsana New" w:hAnsi="Angsana New" w:hint="cs"/>
          <w:sz w:val="30"/>
          <w:szCs w:val="30"/>
          <w:cs/>
        </w:rPr>
        <w:t xml:space="preserve"> </w:t>
      </w:r>
      <w:r w:rsidRPr="00161296">
        <w:rPr>
          <w:rStyle w:val="PageNumber"/>
          <w:rFonts w:ascii="Angsana New" w:hAnsi="Angsana New"/>
          <w:sz w:val="30"/>
          <w:szCs w:val="30"/>
          <w:cs/>
        </w:rPr>
        <w:t>ภาษีที่ต้องจ่ายชำระหรือสามารถขอคืนได้จากกำไรหรือขาดทุนทางภาษีโดยใช้อัตราภาษีที่ประกาศใช้ ณ วันที่ในงบแสดงฐานะการเงินตลอดจนการปรับปรุงภาษีที่ค้างชำระในงวดก่อน ๆ</w:t>
      </w:r>
    </w:p>
    <w:p w:rsidR="00FF6D03" w:rsidRPr="00161296" w:rsidRDefault="00FF6D03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  <w:cs/>
        </w:rPr>
      </w:pPr>
    </w:p>
    <w:p w:rsidR="00A5230D" w:rsidRPr="00161296" w:rsidRDefault="00A5230D" w:rsidP="006A72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Style w:val="PageNumber"/>
          <w:rFonts w:ascii="Angsana New" w:hAnsi="Angsana New"/>
          <w:i/>
          <w:iCs/>
          <w:sz w:val="30"/>
          <w:szCs w:val="30"/>
        </w:rPr>
      </w:pPr>
      <w:r w:rsidRPr="00161296">
        <w:rPr>
          <w:rStyle w:val="PageNumber"/>
          <w:rFonts w:ascii="Angsana New" w:hAnsi="Angsana New"/>
          <w:i/>
          <w:iCs/>
          <w:sz w:val="30"/>
          <w:szCs w:val="30"/>
          <w:cs/>
        </w:rPr>
        <w:t>ภาษีเงินได้รอการตัดบัญชี</w:t>
      </w:r>
    </w:p>
    <w:p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5230D" w:rsidRPr="00161296" w:rsidRDefault="008057E9" w:rsidP="00A523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161296">
        <w:rPr>
          <w:rStyle w:val="PageNumber"/>
          <w:rFonts w:ascii="Angsana New" w:hAnsi="Angsana New" w:hint="cs"/>
          <w:sz w:val="30"/>
          <w:szCs w:val="30"/>
          <w:cs/>
        </w:rPr>
        <w:t>กลุ่มบริษัท</w:t>
      </w:r>
      <w:r w:rsidR="00A5230D" w:rsidRPr="00161296">
        <w:rPr>
          <w:rStyle w:val="PageNumber"/>
          <w:rFonts w:ascii="Angsana New" w:hAnsi="Angsana New"/>
          <w:sz w:val="30"/>
          <w:szCs w:val="30"/>
          <w:cs/>
        </w:rPr>
        <w:t>บันทึกบัญชี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โดยผลต่างชั่วคราวต่อไปนี้ไม่ได้ถูกนำมาร่วมพิจารณาได้แก่ การรับรู้สินทรัพย์และหนี้สินในครั้งแรกซึ่งไม่กระทบต่อทั้งกำไรทางบัญชีหรือกำไรทางภาษีหากเป็นไปได้ว่าจะไม่มีการกลับรายการในระยะเวลาอันใกล้ จำนวนภาษีเงินได้รอการตัดบัญชีพิจารณาจากการเคลื่อนไหวที่เกิดขึ้นจริงของสินทรัพย์และหนี้สินตามบัญชี</w:t>
      </w:r>
      <w:r w:rsidR="00A5230D" w:rsidRPr="00161296">
        <w:rPr>
          <w:rStyle w:val="PageNumber"/>
          <w:rFonts w:ascii="Angsana New" w:hAnsi="Angsana New" w:hint="cs"/>
          <w:sz w:val="30"/>
          <w:szCs w:val="30"/>
          <w:cs/>
        </w:rPr>
        <w:t>ด้วยอัตราภาษีสำหรับงวดที่คาดว่าจะได้รับประโยชน์จากสินทรัพย์ภาษีเงินได้รอการตัดบัญชีหรือในงวดที่คาดว่าจะจ่ายชำระหนี้สินภาษี</w:t>
      </w:r>
      <w:r w:rsidR="00A5230D" w:rsidRPr="00161296">
        <w:rPr>
          <w:rStyle w:val="PageNumber"/>
          <w:rFonts w:ascii="Angsana New" w:hAnsi="Angsana New"/>
          <w:sz w:val="30"/>
          <w:szCs w:val="30"/>
          <w:cs/>
        </w:rPr>
        <w:t>โดยใช้อัตราภาษีที่มีการประกาศใช้ ณ วันที่ในงบแสดงฐานะการเงิน</w:t>
      </w:r>
    </w:p>
    <w:p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FB69D1" w:rsidRPr="00161296" w:rsidRDefault="00A5230D" w:rsidP="00D834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61296">
        <w:rPr>
          <w:rStyle w:val="PageNumber"/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การ</w:t>
      </w:r>
      <w:r w:rsidRPr="00161296">
        <w:rPr>
          <w:rStyle w:val="PageNumber"/>
          <w:rFonts w:ascii="Angsana New" w:hAnsi="Angsana New" w:hint="cs"/>
          <w:sz w:val="30"/>
          <w:szCs w:val="30"/>
          <w:cs/>
        </w:rPr>
        <w:t>บันทึกรับรู้</w:t>
      </w:r>
      <w:r w:rsidRPr="00161296">
        <w:rPr>
          <w:rStyle w:val="PageNumber"/>
          <w:rFonts w:ascii="Angsana New" w:hAnsi="Angsana New"/>
          <w:sz w:val="30"/>
          <w:szCs w:val="30"/>
          <w:cs/>
        </w:rPr>
        <w:t>สินทรัพย์ดังกล่าว สินทรัพย์ภาษีเงินได้รอการตัดบัญชีจะถูกปรับลดลงเท่าที่ประโยชน์ทางภาษีจะมีโอกาสถูกใช้จริง</w:t>
      </w:r>
    </w:p>
    <w:p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161296" w:rsidRDefault="001612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A5230D" w:rsidRPr="00161296" w:rsidRDefault="00A5230D" w:rsidP="00A5230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161296">
        <w:rPr>
          <w:rFonts w:ascii="Angsana New" w:hAnsi="Angsana New"/>
          <w:b/>
          <w:bCs/>
          <w:sz w:val="30"/>
          <w:szCs w:val="30"/>
          <w:cs/>
        </w:rPr>
        <w:lastRenderedPageBreak/>
        <w:t>กำไรต่อหุ้น</w:t>
      </w:r>
    </w:p>
    <w:p w:rsidR="00A5230D" w:rsidRPr="00161296" w:rsidRDefault="00A5230D" w:rsidP="00A5230D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161296" w:rsidRDefault="007A23D6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61296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กำไรต่อหุ้นขั้นพื้นฐานคำนวณโดยการหารกำไรสำหรับปี</w:t>
      </w:r>
      <w:r w:rsidR="0077715D" w:rsidRPr="00161296">
        <w:rPr>
          <w:rFonts w:ascii="Angsana New" w:hAnsi="Angsana New" w:hint="cs"/>
          <w:sz w:val="30"/>
          <w:szCs w:val="30"/>
          <w:cs/>
        </w:rPr>
        <w:t>ส่วนที่เป็นของบริษัทใหญ่ด้วยจำนวนถัวเฉลี่ยถ่วงน้ำหนักของหุ้นสามัญที่ออกในระหว่างปี</w:t>
      </w:r>
    </w:p>
    <w:p w:rsidR="00161296" w:rsidRDefault="00161296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7A23D6" w:rsidRPr="00161296" w:rsidRDefault="0077715D" w:rsidP="007A23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161296">
        <w:rPr>
          <w:rFonts w:ascii="Angsana New" w:hAnsi="Angsana New" w:hint="cs"/>
          <w:sz w:val="30"/>
          <w:szCs w:val="30"/>
          <w:cs/>
        </w:rPr>
        <w:t>กำไรต่อหุ้นปรับลดคำนวณโดยการหารกำไรสำหรับปีส่วนที่เป็นของบริษัทใหญ่ด้วยจำนวนถัวเฉลี่ยถ่วงน้ำหนักของหุ้นสามัญที่ออกในระหว่างปีหลังจากที่ปรับปรุงด้วยผลกระทบของตราสารที่อาจเปลี่ยนเป็นหุ้นสามัญปรับลด</w:t>
      </w:r>
    </w:p>
    <w:p w:rsidR="0077715D" w:rsidRPr="00161296" w:rsidRDefault="0077715D" w:rsidP="0077715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8E3395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8E3395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8E3395">
        <w:rPr>
          <w:rFonts w:ascii="Angsana New" w:hAnsi="Angsana New" w:hint="cs"/>
          <w:b/>
          <w:bCs/>
          <w:sz w:val="30"/>
          <w:szCs w:val="30"/>
          <w:cs/>
        </w:rPr>
        <w:t>บุคคลและ</w:t>
      </w:r>
      <w:r w:rsidR="00420663">
        <w:rPr>
          <w:rFonts w:ascii="Angsana New" w:hAnsi="Angsana New" w:hint="cs"/>
          <w:b/>
          <w:bCs/>
          <w:sz w:val="30"/>
          <w:szCs w:val="30"/>
          <w:cs/>
        </w:rPr>
        <w:t>กิจการ</w:t>
      </w:r>
      <w:r w:rsidRPr="008E3395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682884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/>
          <w:sz w:val="30"/>
          <w:szCs w:val="30"/>
          <w:cs/>
        </w:rPr>
        <w:t>บุคคลหรือ</w:t>
      </w:r>
      <w:r w:rsidR="00420663">
        <w:rPr>
          <w:rFonts w:ascii="Angsana New" w:hAnsi="Angsana New" w:hint="cs"/>
          <w:sz w:val="30"/>
          <w:szCs w:val="30"/>
          <w:cs/>
        </w:rPr>
        <w:t>กิจการ</w:t>
      </w:r>
      <w:r w:rsidRPr="008E3395">
        <w:rPr>
          <w:rFonts w:ascii="Angsana New" w:hAnsi="Angsana New"/>
          <w:sz w:val="30"/>
          <w:szCs w:val="30"/>
          <w:cs/>
        </w:rPr>
        <w:t>ที่เกี่ยวข้องกัน</w:t>
      </w:r>
      <w:r w:rsidRPr="008E3395">
        <w:rPr>
          <w:rFonts w:ascii="Angsana New" w:hAnsi="Angsana New" w:hint="cs"/>
          <w:sz w:val="30"/>
          <w:szCs w:val="30"/>
          <w:cs/>
        </w:rPr>
        <w:t xml:space="preserve"> หมายถึง </w:t>
      </w:r>
      <w:r w:rsidRPr="008E3395">
        <w:rPr>
          <w:rFonts w:ascii="Angsana New" w:hAnsi="Angsana New"/>
          <w:sz w:val="30"/>
          <w:szCs w:val="30"/>
          <w:cs/>
        </w:rPr>
        <w:t>บุคคลหรือ</w:t>
      </w:r>
      <w:r w:rsidRPr="008E3395">
        <w:rPr>
          <w:rFonts w:ascii="Angsana New" w:hAnsi="Angsana New" w:hint="cs"/>
          <w:sz w:val="30"/>
          <w:szCs w:val="30"/>
          <w:cs/>
        </w:rPr>
        <w:t>บริษัทที่อยู่ภายใต้การควบคุมของบริษัท หรือสามารถควบคุมบริษัททั้งทางตรงและทางอ้อม หรือมีอิทธิพลอย่างเป็นสาระสำคัญในการตัดสินใจด้านการเงินหรือการดำเนินงานของบริษัท</w:t>
      </w:r>
    </w:p>
    <w:p w:rsidR="00682884" w:rsidRPr="008E3395" w:rsidRDefault="00682884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432F1" w:rsidRPr="008E3395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E3395">
        <w:rPr>
          <w:rFonts w:ascii="Angsana New" w:hAnsi="Angsana New" w:hint="cs"/>
          <w:sz w:val="30"/>
          <w:szCs w:val="30"/>
          <w:cs/>
        </w:rPr>
        <w:t>ลักษณะของความสัมพันธ์กับบุคคล</w:t>
      </w:r>
      <w:r w:rsidR="00261C41" w:rsidRPr="008E3395">
        <w:rPr>
          <w:rFonts w:ascii="Angsana New" w:hAnsi="Angsana New" w:hint="cs"/>
          <w:sz w:val="30"/>
          <w:szCs w:val="30"/>
          <w:cs/>
        </w:rPr>
        <w:t>และ</w:t>
      </w:r>
      <w:r w:rsidR="00B51D93">
        <w:rPr>
          <w:rFonts w:ascii="Angsana New" w:hAnsi="Angsana New" w:hint="cs"/>
          <w:sz w:val="30"/>
          <w:szCs w:val="30"/>
          <w:cs/>
        </w:rPr>
        <w:t>กิจการ</w:t>
      </w:r>
      <w:r w:rsidRPr="008E3395">
        <w:rPr>
          <w:rFonts w:ascii="Angsana New" w:hAnsi="Angsana New" w:hint="cs"/>
          <w:sz w:val="30"/>
          <w:szCs w:val="30"/>
          <w:cs/>
        </w:rPr>
        <w:t>ที่เกี่ยวข้องกันมีดังนี้</w:t>
      </w:r>
    </w:p>
    <w:p w:rsidR="00345677" w:rsidRPr="008E3395" w:rsidRDefault="00345677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-34" w:type="dxa"/>
        <w:tblLayout w:type="fixed"/>
        <w:tblLook w:val="01E0"/>
      </w:tblPr>
      <w:tblGrid>
        <w:gridCol w:w="2898"/>
        <w:gridCol w:w="252"/>
        <w:gridCol w:w="2804"/>
        <w:gridCol w:w="284"/>
        <w:gridCol w:w="3260"/>
      </w:tblGrid>
      <w:tr w:rsidR="00345677" w:rsidRPr="008E3395" w:rsidTr="00630960">
        <w:trPr>
          <w:tblHeader/>
        </w:trPr>
        <w:tc>
          <w:tcPr>
            <w:tcW w:w="2898" w:type="dxa"/>
            <w:tcBorders>
              <w:bottom w:val="single" w:sz="4" w:space="0" w:color="auto"/>
            </w:tcBorders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 xml:space="preserve">ชื่อบริษัท </w:t>
            </w:r>
            <w:r w:rsidR="00261C41" w:rsidRPr="008E3395">
              <w:rPr>
                <w:rFonts w:ascii="Angsana New" w:hAnsi="Angsana New" w:hint="cs"/>
                <w:sz w:val="30"/>
                <w:szCs w:val="30"/>
                <w:cs/>
              </w:rPr>
              <w:t>/ บุคคล</w:t>
            </w:r>
          </w:p>
        </w:tc>
        <w:tc>
          <w:tcPr>
            <w:tcW w:w="252" w:type="dxa"/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  <w:tcBorders>
              <w:bottom w:val="single" w:sz="4" w:space="0" w:color="auto"/>
            </w:tcBorders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ประเภทธุรกิจ</w:t>
            </w:r>
          </w:p>
        </w:tc>
        <w:tc>
          <w:tcPr>
            <w:tcW w:w="284" w:type="dxa"/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345677" w:rsidRPr="008E3395" w:rsidTr="00630960">
        <w:tc>
          <w:tcPr>
            <w:tcW w:w="2898" w:type="dxa"/>
          </w:tcPr>
          <w:p w:rsidR="00345677" w:rsidRPr="008E3395" w:rsidRDefault="00C22127" w:rsidP="00C37E15">
            <w:pPr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TMNC</w:t>
            </w:r>
            <w:r w:rsidR="00C927E5">
              <w:rPr>
                <w:rFonts w:ascii="Angsana New" w:hAnsi="Angsana New" w:hint="cs"/>
                <w:sz w:val="30"/>
                <w:szCs w:val="30"/>
                <w:cs/>
              </w:rPr>
              <w:t xml:space="preserve"> / </w:t>
            </w:r>
            <w:r w:rsidR="00C927E5">
              <w:rPr>
                <w:rFonts w:ascii="Angsana New" w:hAnsi="Angsana New"/>
                <w:sz w:val="30"/>
                <w:szCs w:val="30"/>
              </w:rPr>
              <w:t>TPNC / TPH / TMT</w:t>
            </w:r>
          </w:p>
        </w:tc>
        <w:tc>
          <w:tcPr>
            <w:tcW w:w="252" w:type="dxa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</w:tcPr>
          <w:p w:rsidR="00345677" w:rsidRPr="008E3395" w:rsidRDefault="00C2212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ดูรายละเอียดตามหมายเหตุ 1</w:t>
            </w:r>
          </w:p>
        </w:tc>
        <w:tc>
          <w:tcPr>
            <w:tcW w:w="284" w:type="dxa"/>
          </w:tcPr>
          <w:p w:rsidR="00345677" w:rsidRPr="008E3395" w:rsidRDefault="00345677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</w:tcPr>
          <w:p w:rsidR="00345677" w:rsidRPr="008E3395" w:rsidRDefault="00345677" w:rsidP="00C927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</w:tr>
      <w:tr w:rsidR="00261C41" w:rsidRPr="008E3395" w:rsidTr="00630960">
        <w:tc>
          <w:tcPr>
            <w:tcW w:w="2898" w:type="dxa"/>
          </w:tcPr>
          <w:p w:rsidR="00261C41" w:rsidRPr="008E3395" w:rsidRDefault="00261C41" w:rsidP="00C37E1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ผู้บริหารที่สำคัญ</w:t>
            </w:r>
          </w:p>
        </w:tc>
        <w:tc>
          <w:tcPr>
            <w:tcW w:w="252" w:type="dxa"/>
          </w:tcPr>
          <w:p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04" w:type="dxa"/>
          </w:tcPr>
          <w:p w:rsidR="00261C41" w:rsidRPr="008E3395" w:rsidRDefault="00261C41" w:rsidP="008E33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  <w:p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84" w:type="dxa"/>
          </w:tcPr>
          <w:p w:rsidR="00261C41" w:rsidRPr="008E3395" w:rsidRDefault="00261C41" w:rsidP="00C37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0" w:type="dxa"/>
          </w:tcPr>
          <w:p w:rsidR="00261C41" w:rsidRPr="008E3395" w:rsidRDefault="00261C41" w:rsidP="00C927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บุคคลที่มีอำนาจและความรับผิดชอบในการวางแผนสั่งการและควบคุมกิจกรรมต่างๆ ของบริษัทไม่ว่าทางตรงหรือทางอ้อม ทั้งนี้ รวมถึงกรรมการของบริษัท</w:t>
            </w:r>
            <w:r w:rsidRPr="008E339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8E3395">
              <w:rPr>
                <w:rFonts w:ascii="Angsana New" w:hAnsi="Angsana New" w:hint="cs"/>
                <w:sz w:val="30"/>
                <w:szCs w:val="30"/>
                <w:cs/>
              </w:rPr>
              <w:t>(ไม่ว่าจะทำหน้าที่ในระดับบริหารหรือไม่ก็ตาม)</w:t>
            </w:r>
          </w:p>
        </w:tc>
      </w:tr>
    </w:tbl>
    <w:p w:rsidR="00B96FA5" w:rsidRDefault="00B96FA5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754BF" w:rsidRDefault="001754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BA534D" w:rsidRPr="005C6AA1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C6AA1">
        <w:rPr>
          <w:rFonts w:ascii="Angsana New" w:hAnsi="Angsana New"/>
          <w:sz w:val="30"/>
          <w:szCs w:val="30"/>
          <w:cs/>
        </w:rPr>
        <w:lastRenderedPageBreak/>
        <w:t>นโยบายการกำหนดราคาสำหรับรายการบัญชีกับบุคคล</w:t>
      </w:r>
      <w:r w:rsidR="00261C41" w:rsidRPr="005C6AA1">
        <w:rPr>
          <w:rFonts w:ascii="Angsana New" w:hAnsi="Angsana New"/>
          <w:sz w:val="30"/>
          <w:szCs w:val="30"/>
          <w:cs/>
        </w:rPr>
        <w:t>และ</w:t>
      </w:r>
      <w:r w:rsidR="00420663" w:rsidRPr="005C6AA1">
        <w:rPr>
          <w:rFonts w:ascii="Angsana New" w:hAnsi="Angsana New"/>
          <w:sz w:val="30"/>
          <w:szCs w:val="30"/>
          <w:cs/>
        </w:rPr>
        <w:t>กิจการ</w:t>
      </w:r>
      <w:r w:rsidRPr="005C6AA1">
        <w:rPr>
          <w:rFonts w:ascii="Angsana New" w:hAnsi="Angsana New"/>
          <w:sz w:val="30"/>
          <w:szCs w:val="30"/>
          <w:cs/>
        </w:rPr>
        <w:t>ที่เกี่ยวข้องกันมีดังนี้</w:t>
      </w:r>
    </w:p>
    <w:p w:rsidR="00BA534D" w:rsidRPr="005C6AA1" w:rsidRDefault="00BA534D" w:rsidP="00186D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108" w:type="dxa"/>
        <w:tblLayout w:type="fixed"/>
        <w:tblLook w:val="0000"/>
      </w:tblPr>
      <w:tblGrid>
        <w:gridCol w:w="4111"/>
        <w:gridCol w:w="255"/>
        <w:gridCol w:w="4904"/>
      </w:tblGrid>
      <w:tr w:rsidR="007A23D6" w:rsidRPr="005C6AA1" w:rsidTr="00930267"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3D6" w:rsidRPr="005C6AA1" w:rsidRDefault="007A23D6" w:rsidP="00D77616">
            <w:pPr>
              <w:tabs>
                <w:tab w:val="left" w:pos="162"/>
              </w:tabs>
              <w:spacing w:line="216" w:lineRule="auto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</w:rPr>
              <w:t>รายการ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7A23D6" w:rsidRPr="005C6AA1" w:rsidRDefault="007A23D6" w:rsidP="00D77616">
            <w:pPr>
              <w:tabs>
                <w:tab w:val="decimal" w:pos="972"/>
              </w:tabs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23D6" w:rsidRPr="005C6AA1" w:rsidRDefault="007A23D6" w:rsidP="00D77616">
            <w:pPr>
              <w:tabs>
                <w:tab w:val="decimal" w:pos="97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</w:rPr>
              <w:t>นโยบายการกำหนดราคา</w:t>
            </w:r>
          </w:p>
        </w:tc>
      </w:tr>
      <w:tr w:rsidR="00A03573" w:rsidRPr="005C6AA1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573" w:rsidRPr="005C6AA1" w:rsidRDefault="002E79FD" w:rsidP="00261C41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ขายสินค้า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573" w:rsidRPr="005C6AA1" w:rsidRDefault="00A03573" w:rsidP="00A03573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573" w:rsidRPr="005C6AA1" w:rsidRDefault="002E79FD" w:rsidP="00261C41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FF0000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ราคา</w:t>
            </w:r>
            <w:r w:rsidR="00A02F03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เทียบเคียงกับราคา</w:t>
            </w: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ตลาด</w:t>
            </w:r>
            <w:r w:rsidR="0090527F" w:rsidRPr="005C6AA1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 </w:t>
            </w:r>
          </w:p>
        </w:tc>
      </w:tr>
      <w:tr w:rsidR="00773326" w:rsidRPr="005C6AA1" w:rsidTr="00773326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3326" w:rsidRPr="005C6AA1" w:rsidRDefault="00773326" w:rsidP="0077332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ซื้อสินทรัพย์ถาวร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3326" w:rsidRPr="005C6AA1" w:rsidRDefault="00773326" w:rsidP="0077332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3326" w:rsidRPr="005C6AA1" w:rsidRDefault="00773326" w:rsidP="00773326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ราคาเทียบเคียงกับราคาตลาด</w:t>
            </w:r>
          </w:p>
        </w:tc>
      </w:tr>
      <w:tr w:rsidR="00A02F03" w:rsidRPr="005C6AA1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F03" w:rsidRPr="005C6AA1" w:rsidRDefault="00A02F03" w:rsidP="00A02F03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ขายสินทรัพ์ไม่หมุน</w:t>
            </w:r>
            <w:r w:rsidR="0015326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เ</w:t>
            </w: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วียนที่ถือไว้เพื่อขาย (ที่ดิน)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F03" w:rsidRPr="005C6AA1" w:rsidRDefault="00A02F03" w:rsidP="00DE069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F03" w:rsidRPr="005C6AA1" w:rsidRDefault="00A02F03" w:rsidP="00DE0694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ราคาประเมินโดยผู้ประเมินราคาอิสระ</w:t>
            </w:r>
          </w:p>
        </w:tc>
      </w:tr>
      <w:tr w:rsidR="00522305" w:rsidRPr="005C6AA1" w:rsidTr="00DE0694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305" w:rsidRPr="005C6AA1" w:rsidRDefault="00522305" w:rsidP="00DE0694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ค่าเช่าที่ดิน</w:t>
            </w:r>
            <w:r w:rsidR="00AB6580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(หนี้สินตามสัญญาเช่าลดลง)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305" w:rsidRPr="005C6AA1" w:rsidRDefault="00522305" w:rsidP="00DE069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2305" w:rsidRPr="005C6AA1" w:rsidRDefault="00522305" w:rsidP="00522305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อัตราตามที่ตกลงกัน</w:t>
            </w:r>
          </w:p>
        </w:tc>
      </w:tr>
      <w:tr w:rsidR="00A02F03" w:rsidRPr="005C6AA1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F03" w:rsidRPr="005C6AA1" w:rsidRDefault="00522305" w:rsidP="00522305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ค่าที่ปรึกษา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F03" w:rsidRPr="005C6AA1" w:rsidRDefault="00A02F03" w:rsidP="00DE0694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2F03" w:rsidRPr="005C6AA1" w:rsidRDefault="00A02F03" w:rsidP="00522305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อัตราตามที่ตกลงกัน</w:t>
            </w:r>
          </w:p>
        </w:tc>
      </w:tr>
      <w:tr w:rsidR="00054EFE" w:rsidRPr="005C6AA1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EFE" w:rsidRPr="005C6AA1" w:rsidRDefault="00054EFE" w:rsidP="00261C41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ดอกเบี้ยจ่าย</w:t>
            </w:r>
            <w:r w:rsidR="00FE437F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EFE" w:rsidRPr="005C6AA1" w:rsidRDefault="00054EFE" w:rsidP="00A03573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54EFE" w:rsidRPr="005C6AA1" w:rsidRDefault="00C927E5" w:rsidP="00C927E5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ร้อยละ 4 ต่อปีในปี 2565 และ</w:t>
            </w:r>
            <w:r w:rsidR="00A02F03"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ร้อยละ 1.05 ต่อปี</w:t>
            </w: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ในปี 2564</w:t>
            </w:r>
          </w:p>
        </w:tc>
      </w:tr>
      <w:tr w:rsidR="007A23D6" w:rsidRPr="005C6AA1" w:rsidTr="00930267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3D6" w:rsidRPr="005C6AA1" w:rsidRDefault="007A23D6" w:rsidP="00D77616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ค่าตอบแทนผู้บริหารที่สำคัญ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3D6" w:rsidRPr="005C6AA1" w:rsidRDefault="007A23D6" w:rsidP="00D77616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23D6" w:rsidRPr="005C6AA1" w:rsidRDefault="007A23D6" w:rsidP="00235DF6">
            <w:pPr>
              <w:pStyle w:val="1"/>
              <w:widowControl/>
              <w:tabs>
                <w:tab w:val="left" w:pos="175"/>
              </w:tabs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จำนวนเงินตามที่ตกลงร่วมกัน</w:t>
            </w:r>
          </w:p>
        </w:tc>
      </w:tr>
    </w:tbl>
    <w:p w:rsidR="00B96FA5" w:rsidRPr="005C6AA1" w:rsidRDefault="00B96FA5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35DF6" w:rsidRDefault="003B0FAD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5C6AA1">
        <w:rPr>
          <w:rFonts w:ascii="Angsana New" w:hAnsi="Angsana New"/>
          <w:sz w:val="30"/>
          <w:szCs w:val="30"/>
          <w:cs/>
        </w:rPr>
        <w:t>รายการบัญชี</w:t>
      </w:r>
      <w:r w:rsidR="002E79FD" w:rsidRPr="005C6AA1">
        <w:rPr>
          <w:rFonts w:ascii="Angsana New" w:hAnsi="Angsana New"/>
          <w:sz w:val="30"/>
          <w:szCs w:val="30"/>
          <w:cs/>
        </w:rPr>
        <w:t>ที่เกิดระหว่างบริษัทและ</w:t>
      </w:r>
      <w:r w:rsidRPr="005C6AA1">
        <w:rPr>
          <w:rFonts w:ascii="Angsana New" w:hAnsi="Angsana New"/>
          <w:sz w:val="30"/>
          <w:szCs w:val="30"/>
          <w:cs/>
        </w:rPr>
        <w:t>บุคคล</w:t>
      </w:r>
      <w:r w:rsidR="002E79FD" w:rsidRPr="005C6AA1">
        <w:rPr>
          <w:rFonts w:ascii="Angsana New" w:hAnsi="Angsana New"/>
          <w:sz w:val="30"/>
          <w:szCs w:val="30"/>
          <w:cs/>
        </w:rPr>
        <w:t>หรือ</w:t>
      </w:r>
      <w:r w:rsidR="00A24D49" w:rsidRPr="005C6AA1">
        <w:rPr>
          <w:rFonts w:ascii="Angsana New" w:hAnsi="Angsana New"/>
          <w:sz w:val="30"/>
          <w:szCs w:val="30"/>
          <w:cs/>
        </w:rPr>
        <w:t>กิจการ</w:t>
      </w:r>
      <w:r w:rsidRPr="005C6AA1">
        <w:rPr>
          <w:rFonts w:ascii="Angsana New" w:hAnsi="Angsana New"/>
          <w:sz w:val="30"/>
          <w:szCs w:val="30"/>
          <w:cs/>
        </w:rPr>
        <w:t>ที่เกี่ยวข้องกันสำหรับปีสิ้นสุดวันที่</w:t>
      </w:r>
      <w:r w:rsidRPr="005C6AA1">
        <w:rPr>
          <w:rFonts w:ascii="Angsana New" w:hAnsi="Angsana New"/>
          <w:sz w:val="30"/>
          <w:szCs w:val="30"/>
        </w:rPr>
        <w:t xml:space="preserve"> 31 </w:t>
      </w:r>
      <w:r w:rsidRPr="005C6AA1">
        <w:rPr>
          <w:rFonts w:ascii="Angsana New" w:hAnsi="Angsana New"/>
          <w:sz w:val="30"/>
          <w:szCs w:val="30"/>
          <w:cs/>
        </w:rPr>
        <w:t xml:space="preserve">ธันวาคม </w:t>
      </w:r>
      <w:r w:rsidR="00933B93" w:rsidRPr="005C6AA1">
        <w:rPr>
          <w:rFonts w:ascii="Angsana New" w:hAnsi="Angsana New"/>
          <w:sz w:val="30"/>
          <w:szCs w:val="30"/>
        </w:rPr>
        <w:t xml:space="preserve">2565 </w:t>
      </w:r>
      <w:r w:rsidR="00933B93" w:rsidRPr="005C6AA1">
        <w:rPr>
          <w:rFonts w:ascii="Angsana New" w:hAnsi="Angsana New"/>
          <w:sz w:val="30"/>
          <w:szCs w:val="30"/>
          <w:cs/>
        </w:rPr>
        <w:t xml:space="preserve">และ </w:t>
      </w:r>
      <w:r w:rsidR="00933B93" w:rsidRPr="005C6AA1">
        <w:rPr>
          <w:rFonts w:ascii="Angsana New" w:hAnsi="Angsana New"/>
          <w:sz w:val="30"/>
          <w:szCs w:val="30"/>
        </w:rPr>
        <w:t>2564</w:t>
      </w:r>
      <w:r w:rsidRPr="005C6AA1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5C6AA1" w:rsidRPr="005C6AA1" w:rsidRDefault="005C6AA1" w:rsidP="008E33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502" w:type="dxa"/>
        <w:tblInd w:w="-34" w:type="dxa"/>
        <w:tblLayout w:type="fixed"/>
        <w:tblLook w:val="0000"/>
      </w:tblPr>
      <w:tblGrid>
        <w:gridCol w:w="3292"/>
        <w:gridCol w:w="1350"/>
        <w:gridCol w:w="236"/>
        <w:gridCol w:w="1389"/>
        <w:gridCol w:w="283"/>
        <w:gridCol w:w="1332"/>
        <w:gridCol w:w="238"/>
        <w:gridCol w:w="1382"/>
      </w:tblGrid>
      <w:tr w:rsidR="00E528C8" w:rsidRPr="005C6AA1" w:rsidTr="00AB6580">
        <w:trPr>
          <w:cantSplit/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:rsidR="00E528C8" w:rsidRPr="005C6AA1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28C8" w:rsidRPr="005C6AA1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E528C8" w:rsidRPr="005C6AA1" w:rsidTr="00AB6580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:rsidR="00E528C8" w:rsidRPr="005C6AA1" w:rsidRDefault="00E528C8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28C8" w:rsidRPr="005C6AA1" w:rsidRDefault="00E528C8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:rsidR="00E528C8" w:rsidRPr="005C6AA1" w:rsidRDefault="00E528C8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528C8" w:rsidRPr="005C6AA1" w:rsidRDefault="00E528C8" w:rsidP="00E528C8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8B0436" w:rsidRPr="005C6AA1" w:rsidTr="00AB6580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:rsidR="008B0436" w:rsidRPr="005C6AA1" w:rsidRDefault="008B0436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0436" w:rsidRPr="005C6AA1" w:rsidRDefault="008B0436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926EAB" w:rsidRPr="005C6AA1">
              <w:rPr>
                <w:rFonts w:ascii="Angsana New" w:hAnsi="Angsana New" w:cs="Angsana New"/>
                <w:sz w:val="30"/>
                <w:szCs w:val="30"/>
                <w:cs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8B0436" w:rsidRPr="005C6AA1" w:rsidRDefault="008B0436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0436" w:rsidRPr="005C6AA1" w:rsidRDefault="001D0482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926EAB" w:rsidRPr="005C6AA1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8B0436" w:rsidRPr="005C6AA1" w:rsidRDefault="008B0436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0436" w:rsidRPr="005C6AA1" w:rsidRDefault="008B0436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926EAB" w:rsidRPr="005C6AA1">
              <w:rPr>
                <w:rFonts w:ascii="Angsana New" w:hAnsi="Angsana New" w:cs="Angsana New"/>
                <w:sz w:val="30"/>
                <w:szCs w:val="30"/>
                <w:cs/>
              </w:rPr>
              <w:t>5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8B0436" w:rsidRPr="005C6AA1" w:rsidRDefault="008B0436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8B0436" w:rsidRPr="005C6AA1" w:rsidRDefault="008B0436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C6AA1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926EAB" w:rsidRPr="005C6AA1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</w:tr>
      <w:tr w:rsidR="008B0436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8B0436" w:rsidRPr="005C6AA1" w:rsidRDefault="008B0436" w:rsidP="00F307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</w:tcPr>
          <w:p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shd w:val="clear" w:color="auto" w:fill="auto"/>
          </w:tcPr>
          <w:p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8B0436" w:rsidRPr="005C6AA1" w:rsidRDefault="008B0436" w:rsidP="00235DF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vAlign w:val="bottom"/>
          </w:tcPr>
          <w:p w:rsidR="008B0436" w:rsidRPr="005C6AA1" w:rsidRDefault="008B0436" w:rsidP="002E79F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773326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773326" w:rsidRPr="005C6AA1" w:rsidRDefault="00773326" w:rsidP="00F3076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ขายสินค้า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73326" w:rsidRPr="005C6AA1" w:rsidRDefault="00773326" w:rsidP="0077332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73326" w:rsidRPr="005C6AA1" w:rsidRDefault="00FA0090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1,84</w:t>
            </w:r>
            <w:r w:rsidR="00773326">
              <w:rPr>
                <w:rFonts w:ascii="Angsana New" w:hAnsi="Angsana New"/>
                <w:sz w:val="30"/>
                <w:szCs w:val="30"/>
                <w:lang w:eastAsia="en-US"/>
              </w:rPr>
              <w:t>9</w:t>
            </w:r>
          </w:p>
        </w:tc>
        <w:tc>
          <w:tcPr>
            <w:tcW w:w="238" w:type="dxa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80</w:t>
            </w:r>
          </w:p>
        </w:tc>
      </w:tr>
      <w:tr w:rsidR="00773326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773326" w:rsidRPr="005C6AA1" w:rsidRDefault="00773326" w:rsidP="00F30765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ขายที่ดิน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73326" w:rsidRPr="005C6AA1" w:rsidRDefault="00773326" w:rsidP="0077332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73326" w:rsidRPr="005C6AA1" w:rsidRDefault="00773326" w:rsidP="0077332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lang w:eastAsia="en-US"/>
              </w:rPr>
              <w:t>77,000</w:t>
            </w:r>
          </w:p>
        </w:tc>
      </w:tr>
      <w:tr w:rsidR="00773326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773326" w:rsidRPr="005C6AA1" w:rsidRDefault="00773326" w:rsidP="00F3076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ดอกเบี้ยจ่ายเงินกู้ยืม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73326" w:rsidRPr="005C6AA1" w:rsidRDefault="00773326" w:rsidP="0077332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1,128</w:t>
            </w:r>
          </w:p>
        </w:tc>
        <w:tc>
          <w:tcPr>
            <w:tcW w:w="238" w:type="dxa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299</w:t>
            </w:r>
          </w:p>
        </w:tc>
      </w:tr>
      <w:tr w:rsidR="00773326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773326" w:rsidRPr="005C6AA1" w:rsidRDefault="00773326" w:rsidP="00F307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shd w:val="clear" w:color="auto" w:fill="auto"/>
          </w:tcPr>
          <w:p w:rsidR="00773326" w:rsidRPr="005C6AA1" w:rsidRDefault="00773326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773326" w:rsidRPr="005C6AA1" w:rsidRDefault="00773326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shd w:val="clear" w:color="auto" w:fill="auto"/>
          </w:tcPr>
          <w:p w:rsidR="00773326" w:rsidRPr="005C6AA1" w:rsidRDefault="00773326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773326" w:rsidRPr="005C6AA1" w:rsidRDefault="00773326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:rsidR="00773326" w:rsidRPr="005C6AA1" w:rsidRDefault="00773326" w:rsidP="00975F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68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</w:tr>
      <w:tr w:rsidR="00773326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773326" w:rsidRPr="00B3423B" w:rsidRDefault="00773326" w:rsidP="00F3076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423B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ซื้อสินทรัพย์ถาวร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3,224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773326" w:rsidRPr="005C6AA1" w:rsidRDefault="00773326" w:rsidP="0077332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3,224</w:t>
            </w:r>
          </w:p>
        </w:tc>
        <w:tc>
          <w:tcPr>
            <w:tcW w:w="238" w:type="dxa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773326" w:rsidRPr="005C6AA1" w:rsidRDefault="00773326" w:rsidP="0077332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773326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773326" w:rsidRPr="005C6AA1" w:rsidRDefault="00773326" w:rsidP="00F3076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ค่าเช่าที่ดิน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38" w:type="dxa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130</w:t>
            </w:r>
          </w:p>
        </w:tc>
      </w:tr>
      <w:tr w:rsidR="00773326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773326" w:rsidRPr="005C6AA1" w:rsidRDefault="00773326" w:rsidP="00F30765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ค่าที่ปรึกษา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120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40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773326" w:rsidRPr="005C6AA1" w:rsidRDefault="00773326" w:rsidP="00773326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:rsidR="00773326" w:rsidRPr="005C6AA1" w:rsidRDefault="00773326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773326" w:rsidRPr="005C6AA1" w:rsidRDefault="00773326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773326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773326" w:rsidRPr="005C6AA1" w:rsidRDefault="00773326" w:rsidP="00F30765">
            <w:pPr>
              <w:pStyle w:val="Preformatted"/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350" w:type="dxa"/>
            <w:shd w:val="clear" w:color="auto" w:fill="auto"/>
          </w:tcPr>
          <w:p w:rsidR="00773326" w:rsidRPr="005C6AA1" w:rsidRDefault="0077332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36" w:type="dxa"/>
            <w:shd w:val="clear" w:color="auto" w:fill="auto"/>
          </w:tcPr>
          <w:p w:rsidR="00773326" w:rsidRPr="005C6AA1" w:rsidRDefault="0077332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1389" w:type="dxa"/>
            <w:shd w:val="clear" w:color="auto" w:fill="auto"/>
          </w:tcPr>
          <w:p w:rsidR="00773326" w:rsidRPr="005C6AA1" w:rsidRDefault="00773326" w:rsidP="003F393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773326" w:rsidRPr="005C6AA1" w:rsidRDefault="0077332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shd w:val="clear" w:color="auto" w:fill="auto"/>
          </w:tcPr>
          <w:p w:rsidR="00773326" w:rsidRPr="005C6AA1" w:rsidRDefault="0077332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</w:tcPr>
          <w:p w:rsidR="00773326" w:rsidRPr="005C6AA1" w:rsidRDefault="00773326" w:rsidP="00975FDD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2" w:type="dxa"/>
          </w:tcPr>
          <w:p w:rsidR="00773326" w:rsidRPr="005C6AA1" w:rsidRDefault="00773326" w:rsidP="003F3932">
            <w:pPr>
              <w:pStyle w:val="Preformatted"/>
              <w:tabs>
                <w:tab w:val="clear" w:pos="9590"/>
              </w:tabs>
              <w:ind w:right="268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B3423B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5C6AA1" w:rsidRDefault="00B3423B" w:rsidP="00F307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26,527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5C6AA1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lang w:eastAsia="en-US"/>
              </w:rPr>
              <w:t>31,863</w:t>
            </w:r>
          </w:p>
        </w:tc>
        <w:tc>
          <w:tcPr>
            <w:tcW w:w="283" w:type="dxa"/>
            <w:shd w:val="clear" w:color="auto" w:fill="auto"/>
          </w:tcPr>
          <w:p w:rsidR="00B3423B" w:rsidRPr="005C6AA1" w:rsidRDefault="00B3423B" w:rsidP="00975FDD">
            <w:pPr>
              <w:pStyle w:val="Preformatted"/>
              <w:tabs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5C6AA1" w:rsidRDefault="00B3423B" w:rsidP="00A374C3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26,527</w:t>
            </w:r>
          </w:p>
        </w:tc>
        <w:tc>
          <w:tcPr>
            <w:tcW w:w="238" w:type="dxa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5C6AA1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lang w:eastAsia="en-US"/>
              </w:rPr>
              <w:t>31,863</w:t>
            </w:r>
          </w:p>
        </w:tc>
      </w:tr>
      <w:tr w:rsidR="00B3423B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5C6AA1" w:rsidRDefault="00B3423B" w:rsidP="00F30765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5C6AA1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3,366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423B" w:rsidRPr="005C6AA1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lang w:eastAsia="en-US"/>
              </w:rPr>
              <w:t>2,758</w:t>
            </w:r>
          </w:p>
        </w:tc>
        <w:tc>
          <w:tcPr>
            <w:tcW w:w="283" w:type="dxa"/>
            <w:shd w:val="clear" w:color="auto" w:fill="auto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423B" w:rsidRPr="005C6AA1" w:rsidRDefault="00B3423B" w:rsidP="00A374C3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3,366</w:t>
            </w:r>
          </w:p>
        </w:tc>
        <w:tc>
          <w:tcPr>
            <w:tcW w:w="238" w:type="dxa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vAlign w:val="bottom"/>
          </w:tcPr>
          <w:p w:rsidR="00B3423B" w:rsidRPr="005C6AA1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lang w:eastAsia="en-US"/>
              </w:rPr>
              <w:t>2,758</w:t>
            </w:r>
          </w:p>
        </w:tc>
      </w:tr>
      <w:tr w:rsidR="00B3423B" w:rsidRPr="005C6AA1" w:rsidTr="00AB6580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5C6AA1" w:rsidRDefault="00B3423B" w:rsidP="00F30765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29,893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3423B" w:rsidRPr="005C6AA1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34</w:t>
            </w:r>
            <w:r w:rsidRPr="005C6AA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621</w:t>
            </w:r>
          </w:p>
        </w:tc>
        <w:tc>
          <w:tcPr>
            <w:tcW w:w="283" w:type="dxa"/>
            <w:shd w:val="clear" w:color="auto" w:fill="auto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B3423B" w:rsidRPr="005C6AA1" w:rsidRDefault="00B3423B" w:rsidP="00A374C3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29,893</w:t>
            </w:r>
          </w:p>
        </w:tc>
        <w:tc>
          <w:tcPr>
            <w:tcW w:w="238" w:type="dxa"/>
          </w:tcPr>
          <w:p w:rsidR="00B3423B" w:rsidRPr="005C6AA1" w:rsidRDefault="00B3423B" w:rsidP="00975FDD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B3423B" w:rsidRPr="005C6AA1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34</w:t>
            </w:r>
            <w:r w:rsidRPr="005C6AA1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621</w:t>
            </w:r>
          </w:p>
        </w:tc>
      </w:tr>
    </w:tbl>
    <w:p w:rsidR="001833F7" w:rsidRPr="008B7C97" w:rsidRDefault="005C6AA1" w:rsidP="007733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5C6AA1">
        <w:rPr>
          <w:rFonts w:ascii="Angsana New" w:hAnsi="Angsana New"/>
          <w:color w:val="000000"/>
          <w:sz w:val="30"/>
          <w:szCs w:val="30"/>
          <w:cs/>
        </w:rPr>
        <w:br w:type="page"/>
      </w:r>
      <w:r w:rsidR="00261C41" w:rsidRPr="008B7C97">
        <w:rPr>
          <w:rFonts w:ascii="Angsana New" w:hAnsi="Angsana New"/>
          <w:color w:val="000000"/>
          <w:sz w:val="30"/>
          <w:szCs w:val="30"/>
          <w:cs/>
        </w:rPr>
        <w:lastRenderedPageBreak/>
        <w:t>ยอดคงเหลือกับบุคคลและ</w:t>
      </w:r>
      <w:r w:rsidR="00642F07" w:rsidRPr="008B7C97">
        <w:rPr>
          <w:rFonts w:ascii="Angsana New" w:hAnsi="Angsana New"/>
          <w:color w:val="000000"/>
          <w:sz w:val="30"/>
          <w:szCs w:val="30"/>
          <w:cs/>
        </w:rPr>
        <w:t>กิจการ</w:t>
      </w:r>
      <w:r w:rsidR="00261C41" w:rsidRPr="008B7C97">
        <w:rPr>
          <w:rFonts w:ascii="Angsana New" w:hAnsi="Angsana New"/>
          <w:color w:val="000000"/>
          <w:sz w:val="30"/>
          <w:szCs w:val="30"/>
          <w:cs/>
        </w:rPr>
        <w:t xml:space="preserve">ที่เกี่ยวข้องกัน ณ </w:t>
      </w:r>
      <w:r w:rsidR="00261C41" w:rsidRPr="008B7C97">
        <w:rPr>
          <w:rFonts w:ascii="Angsana New" w:hAnsi="Angsana New"/>
          <w:sz w:val="30"/>
          <w:szCs w:val="30"/>
          <w:cs/>
        </w:rPr>
        <w:t xml:space="preserve">วันที่ </w:t>
      </w:r>
      <w:r w:rsidR="00261C41" w:rsidRPr="008B7C97">
        <w:rPr>
          <w:rFonts w:ascii="Angsana New" w:hAnsi="Angsana New"/>
          <w:sz w:val="30"/>
          <w:szCs w:val="30"/>
        </w:rPr>
        <w:t xml:space="preserve">31 </w:t>
      </w:r>
      <w:r w:rsidR="00261C41" w:rsidRPr="008B7C97">
        <w:rPr>
          <w:rFonts w:ascii="Angsana New" w:hAnsi="Angsana New"/>
          <w:sz w:val="30"/>
          <w:szCs w:val="30"/>
          <w:cs/>
        </w:rPr>
        <w:t xml:space="preserve">ธันวาคม </w:t>
      </w:r>
      <w:r w:rsidR="00933B93" w:rsidRPr="008B7C97">
        <w:rPr>
          <w:rFonts w:ascii="Angsana New" w:hAnsi="Angsana New"/>
          <w:sz w:val="30"/>
          <w:szCs w:val="30"/>
        </w:rPr>
        <w:t xml:space="preserve">2565 </w:t>
      </w:r>
      <w:r w:rsidR="00933B93" w:rsidRPr="008B7C97">
        <w:rPr>
          <w:rFonts w:ascii="Angsana New" w:hAnsi="Angsana New"/>
          <w:sz w:val="30"/>
          <w:szCs w:val="30"/>
          <w:cs/>
        </w:rPr>
        <w:t xml:space="preserve">และ </w:t>
      </w:r>
      <w:r w:rsidR="00933B93" w:rsidRPr="008B7C97">
        <w:rPr>
          <w:rFonts w:ascii="Angsana New" w:hAnsi="Angsana New"/>
          <w:sz w:val="30"/>
          <w:szCs w:val="30"/>
        </w:rPr>
        <w:t>2564</w:t>
      </w:r>
      <w:r w:rsidR="00261C41" w:rsidRPr="008B7C97">
        <w:rPr>
          <w:rFonts w:ascii="Angsana New" w:hAnsi="Angsana New"/>
          <w:color w:val="000000"/>
          <w:sz w:val="30"/>
          <w:szCs w:val="30"/>
        </w:rPr>
        <w:t xml:space="preserve"> </w:t>
      </w:r>
      <w:r w:rsidR="00261C41" w:rsidRPr="008B7C97">
        <w:rPr>
          <w:rFonts w:ascii="Angsana New" w:hAnsi="Angsana New"/>
          <w:color w:val="000000"/>
          <w:sz w:val="30"/>
          <w:szCs w:val="30"/>
          <w:cs/>
        </w:rPr>
        <w:t>มีดังนี้</w:t>
      </w:r>
    </w:p>
    <w:p w:rsidR="00261C41" w:rsidRPr="008B7C97" w:rsidRDefault="00261C41" w:rsidP="001833F7">
      <w:pPr>
        <w:jc w:val="thaiDistribute"/>
        <w:rPr>
          <w:rFonts w:ascii="Angsana New" w:hAnsi="Angsana New"/>
          <w:color w:val="000000"/>
          <w:sz w:val="30"/>
          <w:szCs w:val="30"/>
        </w:rPr>
      </w:pPr>
    </w:p>
    <w:tbl>
      <w:tblPr>
        <w:tblW w:w="9502" w:type="dxa"/>
        <w:tblInd w:w="-34" w:type="dxa"/>
        <w:tblLayout w:type="fixed"/>
        <w:tblLook w:val="0000"/>
      </w:tblPr>
      <w:tblGrid>
        <w:gridCol w:w="3292"/>
        <w:gridCol w:w="1350"/>
        <w:gridCol w:w="236"/>
        <w:gridCol w:w="1389"/>
        <w:gridCol w:w="283"/>
        <w:gridCol w:w="1332"/>
        <w:gridCol w:w="238"/>
        <w:gridCol w:w="1382"/>
      </w:tblGrid>
      <w:tr w:rsidR="00BD4959" w:rsidRPr="008B7C97" w:rsidTr="001C06AA">
        <w:trPr>
          <w:cantSplit/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:rsidR="00BD4959" w:rsidRPr="008B7C97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2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B7C97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D4959" w:rsidRPr="008B7C97" w:rsidTr="001C06AA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:rsidR="00BD4959" w:rsidRPr="008B7C97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B7C97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B7C97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BD4959" w:rsidRPr="008B7C97" w:rsidTr="001C06AA">
        <w:trPr>
          <w:trHeight w:val="20"/>
          <w:tblHeader/>
        </w:trPr>
        <w:tc>
          <w:tcPr>
            <w:tcW w:w="3292" w:type="dxa"/>
            <w:shd w:val="clear" w:color="auto" w:fill="auto"/>
            <w:vAlign w:val="bottom"/>
          </w:tcPr>
          <w:p w:rsidR="00BD4959" w:rsidRPr="008B7C97" w:rsidRDefault="00BD4959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B7C97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C06AA" w:rsidRPr="008B7C97">
              <w:rPr>
                <w:rFonts w:ascii="Angsana New" w:hAnsi="Angsana New" w:cs="Angsana New"/>
                <w:sz w:val="30"/>
                <w:szCs w:val="30"/>
                <w:cs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B7C97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1C06AA" w:rsidRPr="008B7C97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B7C97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C06AA" w:rsidRPr="008B7C97">
              <w:rPr>
                <w:rFonts w:ascii="Angsana New" w:hAnsi="Angsana New" w:cs="Angsana New"/>
                <w:sz w:val="30"/>
                <w:szCs w:val="30"/>
                <w:cs/>
              </w:rPr>
              <w:t>5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82" w:type="dxa"/>
            <w:tcBorders>
              <w:top w:val="single" w:sz="4" w:space="0" w:color="auto"/>
              <w:bottom w:val="single" w:sz="4" w:space="0" w:color="auto"/>
            </w:tcBorders>
          </w:tcPr>
          <w:p w:rsidR="00BD4959" w:rsidRPr="008B7C97" w:rsidRDefault="00BD4959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B7C97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C06AA" w:rsidRPr="008B7C97">
              <w:rPr>
                <w:rFonts w:ascii="Angsana New" w:hAnsi="Angsana New" w:cs="Angsana New"/>
                <w:sz w:val="30"/>
                <w:szCs w:val="30"/>
                <w:cs/>
              </w:rPr>
              <w:t>4</w:t>
            </w:r>
          </w:p>
        </w:tc>
      </w:tr>
      <w:tr w:rsidR="00BD4959" w:rsidRPr="008B7C97" w:rsidTr="008B7C97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D4959" w:rsidRPr="008B7C97" w:rsidRDefault="008B7C97" w:rsidP="0011628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50" w:type="dxa"/>
            <w:shd w:val="clear" w:color="auto" w:fill="auto"/>
          </w:tcPr>
          <w:p w:rsidR="00BD4959" w:rsidRPr="008B7C97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shd w:val="clear" w:color="auto" w:fill="auto"/>
          </w:tcPr>
          <w:p w:rsidR="00BD4959" w:rsidRPr="008B7C97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89" w:type="dxa"/>
            <w:shd w:val="clear" w:color="auto" w:fill="auto"/>
          </w:tcPr>
          <w:p w:rsidR="00BD4959" w:rsidRPr="008B7C97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283" w:type="dxa"/>
            <w:shd w:val="clear" w:color="auto" w:fill="auto"/>
          </w:tcPr>
          <w:p w:rsidR="00BD4959" w:rsidRPr="008B7C97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D4959" w:rsidRPr="008B7C97" w:rsidRDefault="00BD4959" w:rsidP="00BD4959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:rsidR="00BD4959" w:rsidRPr="008B7C97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382" w:type="dxa"/>
            <w:vAlign w:val="bottom"/>
          </w:tcPr>
          <w:p w:rsidR="00BD4959" w:rsidRPr="008B7C97" w:rsidRDefault="00BD4959" w:rsidP="00BD49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</w:tr>
      <w:tr w:rsidR="00B3423B" w:rsidRPr="008B7C97" w:rsidTr="001C06A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8B7C97" w:rsidRDefault="00B3423B" w:rsidP="0011628B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8B7C97" w:rsidRDefault="00B3423B" w:rsidP="00A374C3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8B7C97" w:rsidRDefault="00B3423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3423B" w:rsidRPr="008B7C97" w:rsidRDefault="00B3423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8B7C97" w:rsidRDefault="00B3423B" w:rsidP="00A374C3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557</w:t>
            </w:r>
          </w:p>
        </w:tc>
        <w:tc>
          <w:tcPr>
            <w:tcW w:w="238" w:type="dxa"/>
            <w:vAlign w:val="bottom"/>
          </w:tcPr>
          <w:p w:rsidR="00B3423B" w:rsidRPr="008B7C97" w:rsidRDefault="00B3423B" w:rsidP="00ED59F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BB7965" w:rsidRPr="005C6AA1" w:rsidTr="002A09E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B7965" w:rsidRPr="00BB7965" w:rsidRDefault="00BB7965" w:rsidP="002A09E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BB796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เงินมัดจำ</w:t>
            </w:r>
            <w:r w:rsidR="00DE0DB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การ</w:t>
            </w:r>
            <w:r w:rsidRPr="00BB796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ซื้อสินทรัพย์ถาวร</w:t>
            </w:r>
          </w:p>
          <w:p w:rsidR="00BB7965" w:rsidRPr="00BB7965" w:rsidRDefault="00BB7965" w:rsidP="002A09E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BB796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(สินทรัพย์หมุนเวียนอื่น</w:t>
            </w:r>
            <w:r w:rsidR="007D1C4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ๆ</w:t>
            </w:r>
            <w:r w:rsidRPr="00BB796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BB7965" w:rsidRPr="005C6AA1" w:rsidTr="002A09E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B7965" w:rsidRPr="00B3423B" w:rsidRDefault="00BB7965" w:rsidP="002A09E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200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8" w:type="dxa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B7965" w:rsidRPr="005C6AA1" w:rsidRDefault="00BB7965" w:rsidP="002A09EA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C6AA1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B3423B" w:rsidRPr="008B7C97" w:rsidTr="008B7C97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8B7C97" w:rsidRDefault="00B3423B" w:rsidP="00672713">
            <w:pPr>
              <w:tabs>
                <w:tab w:val="clear" w:pos="258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8B7C9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สินทรัพย์สิทธิการใช้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8B7C97" w:rsidRDefault="00B3423B" w:rsidP="003F3932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:rsidR="00B3423B" w:rsidRPr="008B7C97" w:rsidRDefault="00B3423B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</w:tr>
      <w:tr w:rsidR="00B3423B" w:rsidRPr="008B7C97" w:rsidTr="001C06A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8B7C97" w:rsidRDefault="00B3423B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8B7C97" w:rsidRDefault="00B3423B" w:rsidP="0065295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52958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282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8B7C97" w:rsidRDefault="00B3423B" w:rsidP="00652958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652958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70</w:t>
            </w:r>
          </w:p>
        </w:tc>
        <w:tc>
          <w:tcPr>
            <w:tcW w:w="238" w:type="dxa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282</w:t>
            </w:r>
          </w:p>
        </w:tc>
      </w:tr>
      <w:tr w:rsidR="00B3423B" w:rsidRPr="008B7C97" w:rsidTr="001C06A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8B7C97" w:rsidRDefault="00B3423B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8B7C9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หนี้สินตามสัญญาเช่า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8B7C97" w:rsidRDefault="00B3423B" w:rsidP="003F3932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8B7C97" w:rsidRDefault="00B3423B" w:rsidP="0000246E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:rsidR="00B3423B" w:rsidRPr="008B7C97" w:rsidRDefault="00B3423B" w:rsidP="00DE0694">
            <w:pPr>
              <w:pStyle w:val="Preformatted"/>
              <w:ind w:right="345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8B7C97" w:rsidRDefault="00B3423B" w:rsidP="003F3932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</w:tr>
      <w:tr w:rsidR="00B3423B" w:rsidRPr="008B7C97" w:rsidTr="001C06A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8B7C97" w:rsidRDefault="00B3423B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กรรมการ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245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8B7C97" w:rsidRDefault="00B3423B" w:rsidP="0000246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135</w:t>
            </w:r>
          </w:p>
        </w:tc>
        <w:tc>
          <w:tcPr>
            <w:tcW w:w="238" w:type="dxa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245</w:t>
            </w:r>
          </w:p>
        </w:tc>
      </w:tr>
      <w:tr w:rsidR="00B3423B" w:rsidRPr="008B7C97" w:rsidTr="001C06A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8B7C97" w:rsidRDefault="00B3423B" w:rsidP="002F4404">
            <w:pPr>
              <w:tabs>
                <w:tab w:val="clear" w:pos="258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8B7C9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เงินกู้ยืม (ตั๋วสัญญาใช้เงินระยะสั้น</w:t>
            </w:r>
          </w:p>
          <w:p w:rsidR="00B3423B" w:rsidRPr="008B7C97" w:rsidRDefault="00B3423B" w:rsidP="002F4404">
            <w:pPr>
              <w:tabs>
                <w:tab w:val="clear" w:pos="258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8B7C9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และไม่มีหลักประกัน)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8B7C97" w:rsidRDefault="00B3423B" w:rsidP="0011628B">
            <w:pPr>
              <w:pStyle w:val="Preformatted"/>
              <w:ind w:right="345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8B7C97" w:rsidRDefault="00B3423B" w:rsidP="003F3932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423B" w:rsidRPr="008B7C97" w:rsidRDefault="00B3423B" w:rsidP="0011628B">
            <w:pPr>
              <w:pStyle w:val="Preformatted"/>
              <w:ind w:right="345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8B7C97" w:rsidRDefault="00B3423B" w:rsidP="0000246E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:rsidR="00B3423B" w:rsidRPr="008B7C97" w:rsidRDefault="00B3423B" w:rsidP="0011628B">
            <w:pPr>
              <w:pStyle w:val="Preformatted"/>
              <w:ind w:right="345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8B7C97" w:rsidRDefault="00B3423B" w:rsidP="003F3932">
            <w:pPr>
              <w:pStyle w:val="Preformatted"/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</w:tr>
      <w:tr w:rsidR="00B3423B" w:rsidRPr="008B7C97" w:rsidTr="001C06A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8B7C97" w:rsidRDefault="00B3423B" w:rsidP="001C06AA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8B7C97" w:rsidRDefault="00B3423B" w:rsidP="00A374C3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8B7C97" w:rsidRDefault="00B3423B" w:rsidP="00A374C3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50</w:t>
            </w:r>
            <w:r w:rsidRPr="008B7C97">
              <w:rPr>
                <w:rFonts w:ascii="Angsana New" w:hAnsi="Angsana New"/>
                <w:sz w:val="30"/>
                <w:szCs w:val="30"/>
                <w:lang w:eastAsia="en-US"/>
              </w:rPr>
              <w:t>,000</w:t>
            </w:r>
          </w:p>
        </w:tc>
        <w:tc>
          <w:tcPr>
            <w:tcW w:w="238" w:type="dxa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50</w:t>
            </w:r>
            <w:r w:rsidRPr="008B7C97">
              <w:rPr>
                <w:rFonts w:ascii="Angsana New" w:hAnsi="Angsana New"/>
                <w:sz w:val="30"/>
                <w:szCs w:val="30"/>
                <w:lang w:eastAsia="en-US"/>
              </w:rPr>
              <w:t>,000</w:t>
            </w:r>
          </w:p>
        </w:tc>
      </w:tr>
      <w:tr w:rsidR="00B3423B" w:rsidRPr="008B7C97" w:rsidTr="001C06A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8B7C97" w:rsidRDefault="00B3423B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8B7C97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ดอกเบี้ยค้างจ่าย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8B7C97" w:rsidRDefault="00B3423B" w:rsidP="0000246E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238" w:type="dxa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eastAsia="en-US"/>
              </w:rPr>
            </w:pPr>
          </w:p>
        </w:tc>
      </w:tr>
      <w:tr w:rsidR="00B3423B" w:rsidRPr="008B7C97" w:rsidTr="001C06AA">
        <w:trPr>
          <w:trHeight w:val="20"/>
        </w:trPr>
        <w:tc>
          <w:tcPr>
            <w:tcW w:w="3292" w:type="dxa"/>
            <w:shd w:val="clear" w:color="auto" w:fill="auto"/>
            <w:vAlign w:val="bottom"/>
          </w:tcPr>
          <w:p w:rsidR="00B3423B" w:rsidRPr="008B7C97" w:rsidRDefault="00B3423B" w:rsidP="00DE0694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:rsidR="00B3423B" w:rsidRPr="008B7C97" w:rsidRDefault="00B3423B" w:rsidP="00A374C3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9" w:type="dxa"/>
            <w:shd w:val="clear" w:color="auto" w:fill="auto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B3423B" w:rsidRPr="008B7C97" w:rsidRDefault="00B3423B" w:rsidP="00A374C3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375</w:t>
            </w:r>
          </w:p>
        </w:tc>
        <w:tc>
          <w:tcPr>
            <w:tcW w:w="238" w:type="dxa"/>
            <w:vAlign w:val="bottom"/>
          </w:tcPr>
          <w:p w:rsidR="00B3423B" w:rsidRPr="008B7C97" w:rsidRDefault="00B3423B" w:rsidP="00DE0694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2" w:type="dxa"/>
            <w:vAlign w:val="bottom"/>
          </w:tcPr>
          <w:p w:rsidR="00B3423B" w:rsidRPr="008B7C97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26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B7C97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299</w:t>
            </w:r>
          </w:p>
        </w:tc>
      </w:tr>
    </w:tbl>
    <w:p w:rsidR="002F4404" w:rsidRPr="00D13E1C" w:rsidRDefault="002F4404" w:rsidP="002F440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D13E1C" w:rsidRPr="00D13E1C" w:rsidRDefault="00D13E1C" w:rsidP="00D1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D13E1C">
        <w:rPr>
          <w:rFonts w:ascii="Angsana New" w:hAnsi="Angsana New"/>
          <w:sz w:val="30"/>
          <w:szCs w:val="30"/>
          <w:cs/>
        </w:rPr>
        <w:t>รายการเคลื่อนไหวของเงินกู้ยืมจากกิจการที่เกี่ยวข้องกันในงบการเงินเฉพาะกิจการสำหรับ</w:t>
      </w:r>
      <w:r>
        <w:rPr>
          <w:rFonts w:ascii="Angsana New" w:hAnsi="Angsana New" w:hint="cs"/>
          <w:sz w:val="30"/>
          <w:szCs w:val="30"/>
          <w:cs/>
        </w:rPr>
        <w:t>ปี</w:t>
      </w:r>
      <w:r w:rsidRPr="00D13E1C">
        <w:rPr>
          <w:rFonts w:ascii="Angsana New" w:hAnsi="Angsana New"/>
          <w:sz w:val="30"/>
          <w:szCs w:val="30"/>
          <w:cs/>
        </w:rPr>
        <w:t xml:space="preserve"> 2565 มีดังนี้</w:t>
      </w:r>
    </w:p>
    <w:p w:rsidR="00D13E1C" w:rsidRPr="00D13E1C" w:rsidRDefault="00D13E1C" w:rsidP="00D1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tbl>
      <w:tblPr>
        <w:tblW w:w="9480" w:type="dxa"/>
        <w:tblInd w:w="-34" w:type="dxa"/>
        <w:tblLayout w:type="fixed"/>
        <w:tblLook w:val="0000"/>
      </w:tblPr>
      <w:tblGrid>
        <w:gridCol w:w="2392"/>
        <w:gridCol w:w="1559"/>
        <w:gridCol w:w="283"/>
        <w:gridCol w:w="1561"/>
        <w:gridCol w:w="283"/>
        <w:gridCol w:w="1559"/>
        <w:gridCol w:w="241"/>
        <w:gridCol w:w="1602"/>
      </w:tblGrid>
      <w:tr w:rsidR="00D13E1C" w:rsidRPr="00D13E1C" w:rsidTr="00EB4A85">
        <w:trPr>
          <w:trHeight w:val="20"/>
          <w:tblHeader/>
        </w:trPr>
        <w:tc>
          <w:tcPr>
            <w:tcW w:w="2392" w:type="dxa"/>
            <w:shd w:val="clear" w:color="auto" w:fill="auto"/>
            <w:vAlign w:val="bottom"/>
          </w:tcPr>
          <w:p w:rsidR="00D13E1C" w:rsidRPr="00D13E1C" w:rsidRDefault="00D13E1C" w:rsidP="003F393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708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D13E1C" w:rsidRPr="00D13E1C" w:rsidTr="00EB4A85">
        <w:trPr>
          <w:trHeight w:val="20"/>
          <w:tblHeader/>
        </w:trPr>
        <w:tc>
          <w:tcPr>
            <w:tcW w:w="2392" w:type="dxa"/>
            <w:shd w:val="clear" w:color="auto" w:fill="auto"/>
            <w:vAlign w:val="bottom"/>
          </w:tcPr>
          <w:p w:rsidR="00D13E1C" w:rsidRPr="00D13E1C" w:rsidRDefault="00D13E1C" w:rsidP="003F3932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282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3E1C" w:rsidRPr="00D13E1C" w:rsidRDefault="00D13E1C" w:rsidP="00D13E1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ยอดยกมาต้น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</w:tcPr>
          <w:p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:rsidR="00D13E1C" w:rsidRPr="00D13E1C" w:rsidRDefault="00D13E1C" w:rsidP="003F3932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D13E1C" w:rsidRPr="00D13E1C" w:rsidRDefault="00D13E1C" w:rsidP="00D13E1C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13E1C">
              <w:rPr>
                <w:rFonts w:ascii="Angsana New" w:hAnsi="Angsana New" w:cs="Angsana New"/>
                <w:sz w:val="30"/>
                <w:szCs w:val="30"/>
                <w:cs/>
              </w:rPr>
              <w:t>ยอดยกไปสิ้น</w:t>
            </w: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ปี</w:t>
            </w:r>
          </w:p>
        </w:tc>
      </w:tr>
      <w:tr w:rsidR="00D13E1C" w:rsidRPr="00D13E1C" w:rsidTr="00EB4A85">
        <w:trPr>
          <w:trHeight w:val="20"/>
        </w:trPr>
        <w:tc>
          <w:tcPr>
            <w:tcW w:w="2392" w:type="dxa"/>
            <w:shd w:val="clear" w:color="auto" w:fill="auto"/>
            <w:vAlign w:val="bottom"/>
          </w:tcPr>
          <w:p w:rsidR="00D13E1C" w:rsidRPr="00D13E1C" w:rsidRDefault="00D13E1C" w:rsidP="003F3932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13E1C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บริษัทย่อย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13E1C" w:rsidRPr="00D13E1C" w:rsidRDefault="00D13E1C" w:rsidP="003F39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D13E1C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D13E1C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83" w:type="dxa"/>
          </w:tcPr>
          <w:p w:rsidR="00D13E1C" w:rsidRPr="00D13E1C" w:rsidRDefault="00D13E1C" w:rsidP="003F39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61" w:type="dxa"/>
            <w:tcBorders>
              <w:bottom w:val="double" w:sz="4" w:space="0" w:color="auto"/>
            </w:tcBorders>
            <w:vAlign w:val="bottom"/>
          </w:tcPr>
          <w:p w:rsidR="00D13E1C" w:rsidRPr="00D13E1C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D13E1C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D13E1C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D13E1C" w:rsidRPr="00D13E1C" w:rsidRDefault="00D13E1C" w:rsidP="003F39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D13E1C" w:rsidRPr="00D13E1C" w:rsidRDefault="00D13E1C" w:rsidP="003F39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D13E1C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D13E1C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  <w:tc>
          <w:tcPr>
            <w:tcW w:w="241" w:type="dxa"/>
            <w:vAlign w:val="bottom"/>
          </w:tcPr>
          <w:p w:rsidR="00D13E1C" w:rsidRPr="00D13E1C" w:rsidRDefault="00D13E1C" w:rsidP="003F39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02" w:type="dxa"/>
            <w:tcBorders>
              <w:bottom w:val="double" w:sz="4" w:space="0" w:color="auto"/>
            </w:tcBorders>
            <w:vAlign w:val="bottom"/>
          </w:tcPr>
          <w:p w:rsidR="00D13E1C" w:rsidRPr="00D13E1C" w:rsidRDefault="00B3423B" w:rsidP="003F39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eastAsia="SimSun" w:hAnsi="Angsana New"/>
                <w:sz w:val="30"/>
                <w:szCs w:val="30"/>
                <w:lang w:eastAsia="en-GB"/>
              </w:rPr>
            </w:pPr>
            <w:r w:rsidRPr="00D13E1C">
              <w:rPr>
                <w:rFonts w:ascii="Angsana New" w:eastAsia="SimSun" w:hAnsi="Angsana New"/>
                <w:sz w:val="30"/>
                <w:szCs w:val="30"/>
                <w:cs/>
                <w:lang w:eastAsia="en-GB"/>
              </w:rPr>
              <w:t>50</w:t>
            </w:r>
            <w:r w:rsidRPr="00D13E1C">
              <w:rPr>
                <w:rFonts w:ascii="Angsana New" w:eastAsia="SimSun" w:hAnsi="Angsana New"/>
                <w:sz w:val="30"/>
                <w:szCs w:val="30"/>
                <w:lang w:eastAsia="en-GB"/>
              </w:rPr>
              <w:t>,000</w:t>
            </w:r>
          </w:p>
        </w:tc>
      </w:tr>
    </w:tbl>
    <w:p w:rsidR="00D13E1C" w:rsidRPr="00D13E1C" w:rsidRDefault="00D13E1C" w:rsidP="00D13E1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A31C31" w:rsidRDefault="00A31C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C445FF" w:rsidRPr="00261C41" w:rsidRDefault="00C445FF" w:rsidP="00C445FF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61C41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 - สุทธิ</w:t>
      </w:r>
    </w:p>
    <w:p w:rsidR="0062372A" w:rsidRPr="00EC40D9" w:rsidRDefault="0062372A" w:rsidP="00C445F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0"/>
          <w:szCs w:val="20"/>
        </w:rPr>
      </w:pPr>
    </w:p>
    <w:p w:rsidR="006351AC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30"/>
          <w:szCs w:val="30"/>
        </w:rPr>
      </w:pPr>
      <w:r w:rsidRPr="00261C41">
        <w:rPr>
          <w:rFonts w:ascii="Angsana New" w:hAnsi="Angsana New"/>
          <w:sz w:val="30"/>
          <w:szCs w:val="30"/>
          <w:cs/>
        </w:rPr>
        <w:t xml:space="preserve">ลูกหนี้การค้า </w:t>
      </w:r>
      <w:r w:rsidR="00A52B03" w:rsidRPr="00261C41">
        <w:rPr>
          <w:rFonts w:ascii="Angsana New" w:hAnsi="Angsana New" w:hint="cs"/>
          <w:sz w:val="30"/>
          <w:szCs w:val="30"/>
          <w:cs/>
        </w:rPr>
        <w:t>-</w:t>
      </w:r>
      <w:r w:rsidR="00897864" w:rsidRPr="00261C41">
        <w:rPr>
          <w:rFonts w:ascii="Angsana New" w:hAnsi="Angsana New" w:hint="cs"/>
          <w:sz w:val="30"/>
          <w:szCs w:val="30"/>
          <w:cs/>
        </w:rPr>
        <w:t xml:space="preserve"> สุทธิ </w:t>
      </w:r>
      <w:r w:rsidRPr="00261C41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261C41">
        <w:rPr>
          <w:rFonts w:ascii="Angsana New" w:hAnsi="Angsana New"/>
          <w:sz w:val="30"/>
          <w:szCs w:val="30"/>
        </w:rPr>
        <w:t xml:space="preserve">31 </w:t>
      </w:r>
      <w:r w:rsidRPr="00261C41">
        <w:rPr>
          <w:rFonts w:ascii="Angsana New" w:hAnsi="Angsana New"/>
          <w:sz w:val="30"/>
          <w:szCs w:val="30"/>
          <w:cs/>
        </w:rPr>
        <w:t xml:space="preserve">ธันวาคม </w:t>
      </w:r>
      <w:r w:rsidR="00933B93">
        <w:rPr>
          <w:rFonts w:ascii="Angsana New" w:hAnsi="Angsana New"/>
          <w:sz w:val="30"/>
          <w:szCs w:val="30"/>
        </w:rPr>
        <w:t xml:space="preserve">2565 </w:t>
      </w:r>
      <w:r w:rsidR="00933B93">
        <w:rPr>
          <w:rFonts w:ascii="Angsana New" w:hAnsi="Angsana New"/>
          <w:sz w:val="30"/>
          <w:szCs w:val="30"/>
          <w:cs/>
        </w:rPr>
        <w:t xml:space="preserve">และ </w:t>
      </w:r>
      <w:r w:rsidR="00933B93">
        <w:rPr>
          <w:rFonts w:ascii="Angsana New" w:hAnsi="Angsana New"/>
          <w:sz w:val="30"/>
          <w:szCs w:val="30"/>
        </w:rPr>
        <w:t>2564</w:t>
      </w:r>
      <w:r w:rsidRPr="00261C41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3D04EF" w:rsidRPr="00EC40D9" w:rsidRDefault="003D04EF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0"/>
          <w:szCs w:val="20"/>
        </w:rPr>
      </w:pPr>
    </w:p>
    <w:tbl>
      <w:tblPr>
        <w:tblW w:w="9572" w:type="dxa"/>
        <w:tblInd w:w="-34" w:type="dxa"/>
        <w:tblLayout w:type="fixed"/>
        <w:tblLook w:val="0000"/>
      </w:tblPr>
      <w:tblGrid>
        <w:gridCol w:w="3112"/>
        <w:gridCol w:w="1427"/>
        <w:gridCol w:w="267"/>
        <w:gridCol w:w="1366"/>
        <w:gridCol w:w="283"/>
        <w:gridCol w:w="1405"/>
        <w:gridCol w:w="238"/>
        <w:gridCol w:w="1474"/>
      </w:tblGrid>
      <w:tr w:rsidR="003D04EF" w:rsidRPr="008E3395" w:rsidTr="00251A9A">
        <w:trPr>
          <w:cantSplit/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:rsidR="003D04EF" w:rsidRPr="008E3395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6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E3395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8E3395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3D04EF" w:rsidRPr="008E3395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:rsidR="003D04EF" w:rsidRPr="008E3395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3D04EF" w:rsidRPr="008E3395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:rsidR="003D04EF" w:rsidRPr="008E3395" w:rsidRDefault="003D04EF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733A99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256</w:t>
            </w:r>
            <w:r w:rsidR="00733A99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733A99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3D04EF" w:rsidRPr="008E3395" w:rsidRDefault="003D04EF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E3395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733A99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</w:tr>
      <w:tr w:rsidR="00733A99" w:rsidRPr="008E3395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733A99" w:rsidRPr="008B0436" w:rsidRDefault="00733A99" w:rsidP="00CA7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733A99" w:rsidRPr="00CA74E6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137,597</w:t>
            </w:r>
          </w:p>
        </w:tc>
        <w:tc>
          <w:tcPr>
            <w:tcW w:w="267" w:type="dxa"/>
            <w:shd w:val="clear" w:color="auto" w:fill="auto"/>
          </w:tcPr>
          <w:p w:rsidR="00733A99" w:rsidRPr="008E3395" w:rsidRDefault="00733A99" w:rsidP="00CA7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733A99" w:rsidRPr="00CA74E6" w:rsidRDefault="00733A99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119,732</w:t>
            </w:r>
          </w:p>
        </w:tc>
        <w:tc>
          <w:tcPr>
            <w:tcW w:w="283" w:type="dxa"/>
            <w:shd w:val="clear" w:color="auto" w:fill="auto"/>
          </w:tcPr>
          <w:p w:rsidR="00733A99" w:rsidRPr="008E3395" w:rsidRDefault="00733A99" w:rsidP="00CA7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4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:rsidR="00733A99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137,681</w:t>
            </w:r>
          </w:p>
        </w:tc>
        <w:tc>
          <w:tcPr>
            <w:tcW w:w="238" w:type="dxa"/>
            <w:vAlign w:val="bottom"/>
          </w:tcPr>
          <w:p w:rsidR="00733A99" w:rsidRPr="008E3395" w:rsidRDefault="00733A99" w:rsidP="00CA74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5"/>
              <w:jc w:val="right"/>
              <w:rPr>
                <w:rFonts w:ascii="Angsana New" w:hAnsi="Angsana New"/>
                <w:color w:val="000000"/>
                <w:sz w:val="30"/>
                <w:szCs w:val="30"/>
                <w:u w:val="single"/>
              </w:rPr>
            </w:pPr>
          </w:p>
        </w:tc>
        <w:tc>
          <w:tcPr>
            <w:tcW w:w="1474" w:type="dxa"/>
            <w:vAlign w:val="bottom"/>
          </w:tcPr>
          <w:p w:rsidR="00733A99" w:rsidRPr="008E3395" w:rsidRDefault="00733A99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119,732</w:t>
            </w:r>
          </w:p>
        </w:tc>
      </w:tr>
      <w:tr w:rsidR="00733A99" w:rsidRPr="008E3395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733A99" w:rsidRPr="008E3395" w:rsidRDefault="00733A99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261C41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733A99" w:rsidRPr="00CA74E6" w:rsidRDefault="00733A99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:rsidR="00733A99" w:rsidRPr="008E3395" w:rsidRDefault="00733A99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733A99" w:rsidRPr="00CA74E6" w:rsidRDefault="00733A99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733A99" w:rsidRPr="008E3395" w:rsidRDefault="00733A99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:rsidR="00733A99" w:rsidRPr="008E3395" w:rsidRDefault="00733A99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38" w:type="dxa"/>
            <w:vAlign w:val="bottom"/>
          </w:tcPr>
          <w:p w:rsidR="00733A99" w:rsidRPr="008E3395" w:rsidRDefault="00733A99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:rsidR="00733A99" w:rsidRPr="008E3395" w:rsidRDefault="00733A99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2A4A54" w:rsidRPr="008E3395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2A4A54" w:rsidRPr="00261C41" w:rsidRDefault="002A4A54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261C41">
              <w:rPr>
                <w:rFonts w:ascii="Angsana New" w:hAnsi="Angsana New"/>
                <w:sz w:val="30"/>
                <w:szCs w:val="30"/>
              </w:rPr>
              <w:t>3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2A4A54" w:rsidRPr="00CA74E6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50,138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2A4A54" w:rsidRPr="00CA74E6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53,432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:rsidR="002A4A54" w:rsidRPr="00CA74E6" w:rsidRDefault="002A4A54" w:rsidP="002A4A54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50,138</w:t>
            </w:r>
          </w:p>
        </w:tc>
        <w:tc>
          <w:tcPr>
            <w:tcW w:w="238" w:type="dxa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:rsidR="002A4A54" w:rsidRPr="008E3395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53,432</w:t>
            </w:r>
          </w:p>
        </w:tc>
      </w:tr>
      <w:tr w:rsidR="002A4A54" w:rsidRPr="008E3395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2A4A54" w:rsidRPr="00261C41" w:rsidRDefault="002A4A54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61C41">
              <w:rPr>
                <w:rFonts w:ascii="Angsana New" w:hAnsi="Angsana New"/>
                <w:sz w:val="30"/>
                <w:szCs w:val="30"/>
              </w:rPr>
              <w:t>3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61C41">
              <w:rPr>
                <w:rFonts w:ascii="Angsana New" w:hAnsi="Angsana New"/>
                <w:sz w:val="30"/>
                <w:szCs w:val="30"/>
              </w:rPr>
              <w:t>6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2A4A54" w:rsidRPr="00CA74E6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9,959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2A4A54" w:rsidRPr="00CA74E6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14,776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:rsidR="002A4A54" w:rsidRPr="00CA74E6" w:rsidRDefault="002A4A54" w:rsidP="002A4A54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9,959</w:t>
            </w:r>
          </w:p>
        </w:tc>
        <w:tc>
          <w:tcPr>
            <w:tcW w:w="238" w:type="dxa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:rsidR="002A4A54" w:rsidRPr="008E3395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14,776</w:t>
            </w:r>
          </w:p>
        </w:tc>
      </w:tr>
      <w:tr w:rsidR="002A4A54" w:rsidRPr="008E3395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2A4A54" w:rsidRPr="00261C41" w:rsidRDefault="002A4A54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261C41">
              <w:rPr>
                <w:rFonts w:ascii="Angsana New" w:hAnsi="Angsana New"/>
                <w:sz w:val="30"/>
                <w:szCs w:val="30"/>
              </w:rPr>
              <w:t>6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261C41">
              <w:rPr>
                <w:rFonts w:ascii="Angsana New" w:hAnsi="Angsana New"/>
                <w:sz w:val="30"/>
                <w:szCs w:val="30"/>
              </w:rPr>
              <w:t>12</w:t>
            </w:r>
            <w:r w:rsidRPr="00261C41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2A4A54" w:rsidRPr="00CA74E6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6,018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:rsidR="002A4A54" w:rsidRPr="00CA74E6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7,348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:rsidR="002A4A54" w:rsidRPr="00CA74E6" w:rsidRDefault="002A4A54" w:rsidP="002A4A54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6,018</w:t>
            </w:r>
          </w:p>
        </w:tc>
        <w:tc>
          <w:tcPr>
            <w:tcW w:w="238" w:type="dxa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:rsidR="002A4A54" w:rsidRPr="008E3395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7,348</w:t>
            </w:r>
          </w:p>
        </w:tc>
      </w:tr>
      <w:tr w:rsidR="002A4A54" w:rsidRPr="008E3395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2A4A54" w:rsidRPr="00261C41" w:rsidRDefault="002A4A54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261C41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54" w:rsidRPr="00CA74E6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54" w:rsidRPr="00CA74E6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714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54" w:rsidRPr="00CA74E6" w:rsidRDefault="002A4A54" w:rsidP="002A4A54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659</w:t>
            </w:r>
          </w:p>
        </w:tc>
        <w:tc>
          <w:tcPr>
            <w:tcW w:w="238" w:type="dxa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:rsidR="002A4A54" w:rsidRPr="008E3395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714</w:t>
            </w:r>
          </w:p>
        </w:tc>
      </w:tr>
      <w:tr w:rsidR="002A4A54" w:rsidRPr="008E3395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2A4A54" w:rsidRPr="00261C41" w:rsidRDefault="002A4A54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4A54" w:rsidRPr="00CA74E6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204,371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4A54" w:rsidRPr="00CA74E6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196,002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A4A54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204,455</w:t>
            </w:r>
          </w:p>
        </w:tc>
        <w:tc>
          <w:tcPr>
            <w:tcW w:w="238" w:type="dxa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:rsidR="002A4A54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196,002</w:t>
            </w:r>
          </w:p>
        </w:tc>
      </w:tr>
      <w:tr w:rsidR="002A4A54" w:rsidRPr="008E3395" w:rsidTr="00251A9A">
        <w:trPr>
          <w:trHeight w:val="20"/>
        </w:trPr>
        <w:tc>
          <w:tcPr>
            <w:tcW w:w="3112" w:type="dxa"/>
            <w:shd w:val="clear" w:color="auto" w:fill="auto"/>
          </w:tcPr>
          <w:p w:rsidR="002A4A54" w:rsidRPr="008E3395" w:rsidRDefault="002A4A54" w:rsidP="00EC40D9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261C41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หัก </w:t>
            </w:r>
            <w:r w:rsidRPr="00DE4EE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ค่าเผื่อ</w:t>
            </w:r>
            <w:r w:rsidRPr="00DE4EE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การด้อยค่า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54" w:rsidRPr="00BD4959" w:rsidRDefault="002A4A54" w:rsidP="002A4A54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897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A4A54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54" w:rsidRPr="00BD4959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1,045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4A54" w:rsidRPr="008E3395" w:rsidRDefault="002A4A54" w:rsidP="008D51C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54" w:rsidRPr="00BD4959" w:rsidRDefault="002A4A54" w:rsidP="002A4A54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897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38" w:type="dxa"/>
            <w:vAlign w:val="bottom"/>
          </w:tcPr>
          <w:p w:rsidR="002A4A54" w:rsidRPr="008E3395" w:rsidRDefault="002A4A54" w:rsidP="008D51C8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:rsidR="002A4A54" w:rsidRPr="008E3395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1,045</w:t>
            </w:r>
            <w:r w:rsidRPr="003D04EF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  <w:tr w:rsidR="002A4A54" w:rsidRPr="008E3395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2A4A54" w:rsidRPr="00261C41" w:rsidRDefault="002A4A54" w:rsidP="00CA74E6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261C41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สุทธิ</w:t>
            </w: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54" w:rsidRPr="002A4A54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A4A54">
              <w:rPr>
                <w:rFonts w:ascii="Angsana New" w:hAnsi="Angsana New"/>
                <w:sz w:val="30"/>
                <w:szCs w:val="30"/>
                <w:lang w:eastAsia="en-US"/>
              </w:rPr>
              <w:t>203,474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A4A54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54" w:rsidRPr="00BD4959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194,957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203,558</w:t>
            </w:r>
          </w:p>
        </w:tc>
        <w:tc>
          <w:tcPr>
            <w:tcW w:w="238" w:type="dxa"/>
            <w:vAlign w:val="bottom"/>
          </w:tcPr>
          <w:p w:rsidR="002A4A54" w:rsidRPr="008E3395" w:rsidRDefault="002A4A54" w:rsidP="00CA74E6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4A54" w:rsidRPr="008E3395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194,957</w:t>
            </w:r>
          </w:p>
        </w:tc>
      </w:tr>
    </w:tbl>
    <w:p w:rsidR="00682884" w:rsidRPr="00EC40D9" w:rsidRDefault="00682884" w:rsidP="0063627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p w:rsidR="0063627D" w:rsidRPr="00261C41" w:rsidRDefault="00251A9A" w:rsidP="0063627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ขาดทุนจาก</w:t>
      </w:r>
      <w:r w:rsidR="006B55F9" w:rsidRPr="00261C41">
        <w:rPr>
          <w:rFonts w:ascii="Angsana New" w:hAnsi="Angsana New" w:hint="cs"/>
          <w:b/>
          <w:bCs/>
          <w:sz w:val="30"/>
          <w:szCs w:val="30"/>
          <w:cs/>
        </w:rPr>
        <w:t>เงิน</w:t>
      </w:r>
      <w:r w:rsidR="006B55F9" w:rsidRPr="00261C41">
        <w:rPr>
          <w:rFonts w:ascii="Angsana New" w:hAnsi="Angsana New"/>
          <w:b/>
          <w:bCs/>
          <w:sz w:val="30"/>
          <w:szCs w:val="30"/>
          <w:cs/>
        </w:rPr>
        <w:t>ลงทุน</w:t>
      </w:r>
      <w:r w:rsidR="00D54D9D" w:rsidRPr="00261C41">
        <w:rPr>
          <w:rFonts w:ascii="Angsana New" w:hAnsi="Angsana New" w:hint="cs"/>
          <w:b/>
          <w:bCs/>
          <w:sz w:val="30"/>
          <w:szCs w:val="30"/>
          <w:cs/>
        </w:rPr>
        <w:t>ในกองทุนรวมที่อยู่ระหว่างการชำระบัญชี</w:t>
      </w:r>
    </w:p>
    <w:p w:rsidR="002E6E82" w:rsidRPr="00EC40D9" w:rsidRDefault="002E6E82" w:rsidP="002E6E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EC6911" w:rsidRPr="008F13F1" w:rsidRDefault="00626A52" w:rsidP="008F13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8F13F1">
        <w:rPr>
          <w:rFonts w:ascii="Angsana New" w:hAnsi="Angsana New" w:hint="cs"/>
          <w:sz w:val="30"/>
          <w:szCs w:val="30"/>
          <w:cs/>
        </w:rPr>
        <w:t>ใน</w:t>
      </w:r>
      <w:r w:rsidR="00251A9A">
        <w:rPr>
          <w:rFonts w:ascii="Angsana New" w:hAnsi="Angsana New" w:hint="cs"/>
          <w:sz w:val="30"/>
          <w:szCs w:val="30"/>
          <w:cs/>
        </w:rPr>
        <w:t>ระหว่าง</w:t>
      </w:r>
      <w:r w:rsidRPr="008F13F1">
        <w:rPr>
          <w:rFonts w:ascii="Angsana New" w:hAnsi="Angsana New" w:hint="cs"/>
          <w:sz w:val="30"/>
          <w:szCs w:val="30"/>
          <w:cs/>
        </w:rPr>
        <w:t>ปี 2564 บริษัทได้รับ</w:t>
      </w:r>
      <w:r w:rsidR="00251A9A">
        <w:rPr>
          <w:rFonts w:ascii="Angsana New" w:hAnsi="Angsana New" w:hint="cs"/>
          <w:sz w:val="30"/>
          <w:szCs w:val="30"/>
          <w:cs/>
        </w:rPr>
        <w:t>ชำระเงินคืน</w:t>
      </w:r>
      <w:r w:rsidR="008F13F1" w:rsidRPr="008F13F1">
        <w:rPr>
          <w:rFonts w:ascii="Angsana New" w:hAnsi="Angsana New" w:hint="cs"/>
          <w:sz w:val="30"/>
          <w:szCs w:val="30"/>
          <w:cs/>
        </w:rPr>
        <w:t>จากการชำระบัญชีของกองทุน</w:t>
      </w:r>
      <w:r w:rsidR="008F13F1">
        <w:rPr>
          <w:rFonts w:ascii="Angsana New" w:hAnsi="Angsana New" w:hint="cs"/>
          <w:sz w:val="30"/>
          <w:szCs w:val="30"/>
          <w:cs/>
        </w:rPr>
        <w:t>รวม</w:t>
      </w:r>
      <w:r w:rsidR="00251A9A">
        <w:rPr>
          <w:rFonts w:ascii="Angsana New" w:hAnsi="Angsana New" w:hint="cs"/>
          <w:sz w:val="30"/>
          <w:szCs w:val="30"/>
          <w:cs/>
        </w:rPr>
        <w:t>เป็นจำนวนเงิน</w:t>
      </w:r>
      <w:r w:rsidR="008F13F1" w:rsidRPr="008F13F1">
        <w:rPr>
          <w:rFonts w:ascii="Angsana New" w:hAnsi="Angsana New" w:hint="cs"/>
          <w:sz w:val="30"/>
          <w:szCs w:val="30"/>
          <w:cs/>
        </w:rPr>
        <w:t>ประมาณ 1.84 ล้านบาท</w:t>
      </w:r>
      <w:r w:rsidR="00251A9A">
        <w:rPr>
          <w:rFonts w:ascii="Angsana New" w:hAnsi="Angsana New" w:hint="cs"/>
          <w:sz w:val="30"/>
          <w:szCs w:val="30"/>
          <w:cs/>
        </w:rPr>
        <w:t xml:space="preserve"> (มูลค่าตามบัญชีคงเหลือประมาณ 2.98 ล้านบาท) </w:t>
      </w:r>
      <w:r w:rsidR="008F13F1" w:rsidRPr="008F13F1">
        <w:rPr>
          <w:rFonts w:ascii="Angsana New" w:hAnsi="Angsana New" w:hint="cs"/>
          <w:sz w:val="30"/>
          <w:szCs w:val="30"/>
          <w:cs/>
        </w:rPr>
        <w:t>โดยเกิดผลขาดทุนประมาณ 1.14 ล้านบาท</w:t>
      </w:r>
      <w:r w:rsidR="00132994">
        <w:rPr>
          <w:rFonts w:ascii="Angsana New" w:hAnsi="Angsana New" w:hint="cs"/>
          <w:sz w:val="30"/>
          <w:szCs w:val="30"/>
          <w:cs/>
        </w:rPr>
        <w:t>ซึ่งแสดงรายการเป็นส่วนหนึ่งของ</w:t>
      </w:r>
      <w:r w:rsidR="00B957F5">
        <w:rPr>
          <w:rFonts w:ascii="Angsana New" w:hAnsi="Angsana New" w:hint="cs"/>
          <w:sz w:val="30"/>
          <w:szCs w:val="30"/>
          <w:cs/>
        </w:rPr>
        <w:t xml:space="preserve"> </w:t>
      </w:r>
      <w:r w:rsidR="00B957F5">
        <w:rPr>
          <w:rFonts w:ascii="Angsana New" w:hAnsi="Angsana New"/>
          <w:sz w:val="30"/>
          <w:szCs w:val="30"/>
        </w:rPr>
        <w:t>“</w:t>
      </w:r>
      <w:r w:rsidR="00132994">
        <w:rPr>
          <w:rFonts w:ascii="Angsana New" w:hAnsi="Angsana New" w:hint="cs"/>
          <w:sz w:val="30"/>
          <w:szCs w:val="30"/>
          <w:cs/>
        </w:rPr>
        <w:t>ค่าใช้จ่ายในการบริหาร</w:t>
      </w:r>
      <w:r w:rsidR="00B957F5">
        <w:rPr>
          <w:rFonts w:ascii="Angsana New" w:hAnsi="Angsana New"/>
          <w:sz w:val="30"/>
          <w:szCs w:val="30"/>
        </w:rPr>
        <w:t xml:space="preserve">” </w:t>
      </w:r>
      <w:r w:rsidR="00AE3C28">
        <w:rPr>
          <w:rFonts w:ascii="Angsana New" w:hAnsi="Angsana New" w:hint="cs"/>
          <w:sz w:val="30"/>
          <w:szCs w:val="30"/>
          <w:cs/>
        </w:rPr>
        <w:t>สำหรับ</w:t>
      </w:r>
      <w:r w:rsidR="00132994">
        <w:rPr>
          <w:rFonts w:ascii="Angsana New" w:hAnsi="Angsana New" w:hint="cs"/>
          <w:sz w:val="30"/>
          <w:szCs w:val="30"/>
          <w:cs/>
        </w:rPr>
        <w:t>ปี 2564</w:t>
      </w:r>
    </w:p>
    <w:p w:rsidR="008E3395" w:rsidRPr="00EC40D9" w:rsidRDefault="0010081B" w:rsidP="00B944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20"/>
          <w:szCs w:val="20"/>
        </w:rPr>
      </w:pPr>
      <w:r w:rsidRPr="00EC40D9">
        <w:rPr>
          <w:rFonts w:ascii="Angsana New" w:hAnsi="Angsana New" w:hint="cs"/>
          <w:sz w:val="20"/>
          <w:szCs w:val="20"/>
          <w:cs/>
        </w:rPr>
        <w:t xml:space="preserve">  </w:t>
      </w:r>
    </w:p>
    <w:p w:rsidR="002B5676" w:rsidRPr="00EC40D9" w:rsidRDefault="002B5676" w:rsidP="0029768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EC40D9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  <w:r w:rsidR="00375436" w:rsidRPr="00EC40D9">
        <w:rPr>
          <w:rFonts w:ascii="Angsana New" w:hAnsi="Angsana New"/>
          <w:b/>
          <w:bCs/>
          <w:sz w:val="30"/>
          <w:szCs w:val="30"/>
          <w:cs/>
        </w:rPr>
        <w:t xml:space="preserve"> </w:t>
      </w:r>
      <w:r w:rsidR="00375436" w:rsidRPr="00EC40D9">
        <w:rPr>
          <w:rFonts w:ascii="Angsana New" w:hAnsi="Angsana New"/>
          <w:b/>
          <w:bCs/>
          <w:sz w:val="30"/>
          <w:szCs w:val="30"/>
        </w:rPr>
        <w:t xml:space="preserve">- </w:t>
      </w:r>
      <w:r w:rsidR="00375436" w:rsidRPr="00EC40D9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tbl>
      <w:tblPr>
        <w:tblW w:w="9592" w:type="dxa"/>
        <w:tblInd w:w="-34" w:type="dxa"/>
        <w:tblLayout w:type="fixed"/>
        <w:tblLook w:val="0000"/>
      </w:tblPr>
      <w:tblGrid>
        <w:gridCol w:w="3112"/>
        <w:gridCol w:w="1440"/>
        <w:gridCol w:w="267"/>
        <w:gridCol w:w="1353"/>
        <w:gridCol w:w="283"/>
        <w:gridCol w:w="1427"/>
        <w:gridCol w:w="270"/>
        <w:gridCol w:w="1440"/>
      </w:tblGrid>
      <w:tr w:rsidR="00B34778" w:rsidRPr="00EC40D9" w:rsidTr="00251A9A">
        <w:trPr>
          <w:cantSplit/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:rsidR="00B34778" w:rsidRPr="00EC40D9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48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EC40D9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34778" w:rsidRPr="00EC40D9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:rsidR="00B34778" w:rsidRPr="00EC40D9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30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B34778" w:rsidRPr="00EC40D9" w:rsidTr="00251A9A">
        <w:trPr>
          <w:trHeight w:val="20"/>
          <w:tblHeader/>
        </w:trPr>
        <w:tc>
          <w:tcPr>
            <w:tcW w:w="3112" w:type="dxa"/>
            <w:shd w:val="clear" w:color="auto" w:fill="auto"/>
            <w:vAlign w:val="bottom"/>
          </w:tcPr>
          <w:p w:rsidR="00B34778" w:rsidRPr="00EC40D9" w:rsidRDefault="00B3477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523B3A" w:rsidRPr="00EC40D9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523B3A" w:rsidRPr="00EC40D9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523B3A" w:rsidRPr="00EC40D9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B34778" w:rsidRPr="00EC40D9" w:rsidRDefault="00B3477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EC40D9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523B3A" w:rsidRPr="00EC40D9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</w:tr>
      <w:tr w:rsidR="00523B3A" w:rsidRPr="00EC40D9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523B3A" w:rsidRPr="00EC40D9" w:rsidRDefault="00523B3A" w:rsidP="00072F7B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สินค้าที่มีไว้เพื่อขาย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523B3A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161,656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523B3A" w:rsidRPr="00EC40D9" w:rsidRDefault="00523B3A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shd w:val="clear" w:color="auto" w:fill="auto"/>
            <w:vAlign w:val="bottom"/>
          </w:tcPr>
          <w:p w:rsidR="00523B3A" w:rsidRPr="00EC40D9" w:rsidRDefault="00523B3A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  <w:lang w:eastAsia="en-US"/>
              </w:rPr>
              <w:t>163,586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3B3A" w:rsidRPr="00EC40D9" w:rsidRDefault="00523B3A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shd w:val="clear" w:color="auto" w:fill="auto"/>
            <w:vAlign w:val="bottom"/>
          </w:tcPr>
          <w:p w:rsidR="00523B3A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161656</w:t>
            </w:r>
          </w:p>
        </w:tc>
        <w:tc>
          <w:tcPr>
            <w:tcW w:w="270" w:type="dxa"/>
            <w:vAlign w:val="bottom"/>
          </w:tcPr>
          <w:p w:rsidR="00523B3A" w:rsidRPr="00EC40D9" w:rsidRDefault="00523B3A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bottom"/>
          </w:tcPr>
          <w:p w:rsidR="00523B3A" w:rsidRPr="00EC40D9" w:rsidRDefault="00523B3A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  <w:lang w:eastAsia="en-US"/>
              </w:rPr>
              <w:t>163,586</w:t>
            </w:r>
          </w:p>
        </w:tc>
      </w:tr>
      <w:tr w:rsidR="00523B3A" w:rsidRPr="00EC40D9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523B3A" w:rsidRPr="00EC40D9" w:rsidRDefault="00523B3A" w:rsidP="00072F7B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3B3A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24,177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523B3A" w:rsidRPr="00EC40D9" w:rsidRDefault="00523B3A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3B3A" w:rsidRPr="00EC40D9" w:rsidRDefault="00523B3A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  <w:lang w:eastAsia="en-US"/>
              </w:rPr>
              <w:t>20,533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3B3A" w:rsidRPr="00EC40D9" w:rsidRDefault="00523B3A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23B3A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24,177</w:t>
            </w:r>
          </w:p>
        </w:tc>
        <w:tc>
          <w:tcPr>
            <w:tcW w:w="270" w:type="dxa"/>
            <w:vAlign w:val="bottom"/>
          </w:tcPr>
          <w:p w:rsidR="00523B3A" w:rsidRPr="00EC40D9" w:rsidRDefault="00523B3A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523B3A" w:rsidRPr="00EC40D9" w:rsidRDefault="00523B3A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  <w:lang w:eastAsia="en-US"/>
              </w:rPr>
              <w:t>20,533</w:t>
            </w:r>
          </w:p>
        </w:tc>
      </w:tr>
      <w:tr w:rsidR="00523B3A" w:rsidRPr="00EC40D9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523B3A" w:rsidRPr="00EC40D9" w:rsidRDefault="00523B3A" w:rsidP="00072F7B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3B3A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185,833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523B3A" w:rsidRPr="00EC40D9" w:rsidRDefault="00523B3A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3B3A" w:rsidRPr="00EC40D9" w:rsidRDefault="00523B3A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  <w:lang w:eastAsia="en-US"/>
              </w:rPr>
              <w:t>184,119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523B3A" w:rsidRPr="00EC40D9" w:rsidRDefault="00523B3A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23B3A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185,833</w:t>
            </w:r>
          </w:p>
        </w:tc>
        <w:tc>
          <w:tcPr>
            <w:tcW w:w="270" w:type="dxa"/>
            <w:vAlign w:val="bottom"/>
          </w:tcPr>
          <w:p w:rsidR="00523B3A" w:rsidRPr="00EC40D9" w:rsidRDefault="00523B3A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523B3A" w:rsidRPr="00EC40D9" w:rsidRDefault="00523B3A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  <w:lang w:eastAsia="en-US"/>
              </w:rPr>
              <w:t>184,119</w:t>
            </w:r>
          </w:p>
        </w:tc>
      </w:tr>
      <w:tr w:rsidR="002A4A54" w:rsidRPr="00EC40D9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2A4A54" w:rsidRPr="00EC40D9" w:rsidRDefault="002A4A54" w:rsidP="00072F7B">
            <w:pPr>
              <w:tabs>
                <w:tab w:val="clear" w:pos="2580"/>
                <w:tab w:val="clear" w:pos="2807"/>
                <w:tab w:val="clear" w:pos="4451"/>
                <w:tab w:val="left" w:pos="2892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หัก ค่าเผื่อสินค้าเสื่อมสภาพ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54" w:rsidRPr="00EC40D9" w:rsidRDefault="002A4A54" w:rsidP="002A4A54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(    8</w:t>
            </w:r>
            <w:r w:rsidRPr="00EC40D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100</w:t>
            </w:r>
            <w:r w:rsidRPr="00EC40D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A4A54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54" w:rsidRPr="00EC40D9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</w:rPr>
              <w:t>(    6,297)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4A54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A4A54" w:rsidRPr="00EC40D9" w:rsidRDefault="002A4A54" w:rsidP="002A4A54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(    8</w:t>
            </w:r>
            <w:r w:rsidRPr="00EC40D9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100</w:t>
            </w:r>
            <w:r w:rsidRPr="00EC40D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:rsidR="002A4A54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:rsidR="002A4A54" w:rsidRPr="00EC40D9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</w:rPr>
              <w:t>(    6,297)</w:t>
            </w:r>
          </w:p>
        </w:tc>
      </w:tr>
      <w:tr w:rsidR="002A4A54" w:rsidRPr="00EC40D9" w:rsidTr="00251A9A">
        <w:trPr>
          <w:trHeight w:val="20"/>
        </w:trPr>
        <w:tc>
          <w:tcPr>
            <w:tcW w:w="3112" w:type="dxa"/>
            <w:shd w:val="clear" w:color="auto" w:fill="auto"/>
            <w:vAlign w:val="bottom"/>
          </w:tcPr>
          <w:p w:rsidR="002A4A54" w:rsidRPr="00EC40D9" w:rsidRDefault="002A4A54" w:rsidP="00072F7B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EC40D9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54" w:rsidRPr="002A4A54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A4A54">
              <w:rPr>
                <w:rFonts w:ascii="Angsana New" w:hAnsi="Angsana New"/>
                <w:sz w:val="30"/>
                <w:szCs w:val="30"/>
                <w:lang w:eastAsia="en-US"/>
              </w:rPr>
              <w:t>177,733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A4A54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54" w:rsidRPr="00EC40D9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  <w:lang w:eastAsia="en-US"/>
              </w:rPr>
              <w:t>177,822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2A4A54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A4A54" w:rsidRPr="002A4A54" w:rsidRDefault="002A4A54" w:rsidP="002A4A54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2A4A54">
              <w:rPr>
                <w:rFonts w:ascii="Angsana New" w:hAnsi="Angsana New"/>
                <w:sz w:val="30"/>
                <w:szCs w:val="30"/>
                <w:lang w:eastAsia="en-US"/>
              </w:rPr>
              <w:t>177,733</w:t>
            </w:r>
          </w:p>
        </w:tc>
        <w:tc>
          <w:tcPr>
            <w:tcW w:w="270" w:type="dxa"/>
            <w:vAlign w:val="bottom"/>
          </w:tcPr>
          <w:p w:rsidR="002A4A54" w:rsidRPr="00EC40D9" w:rsidRDefault="002A4A54" w:rsidP="00072F7B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A4A54" w:rsidRPr="00EC40D9" w:rsidRDefault="002A4A54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EC40D9">
              <w:rPr>
                <w:rFonts w:ascii="Angsana New" w:hAnsi="Angsana New"/>
                <w:sz w:val="30"/>
                <w:szCs w:val="30"/>
                <w:lang w:eastAsia="en-US"/>
              </w:rPr>
              <w:t>177,822</w:t>
            </w:r>
          </w:p>
        </w:tc>
      </w:tr>
    </w:tbl>
    <w:p w:rsidR="00FA541F" w:rsidRPr="00D8520E" w:rsidRDefault="00FA541F" w:rsidP="008849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28"/>
          <w:szCs w:val="28"/>
        </w:rPr>
      </w:pPr>
    </w:p>
    <w:p w:rsidR="0074478E" w:rsidRDefault="00E24FA3" w:rsidP="00E24FA3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64778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  <w:r w:rsidR="004552D6" w:rsidRPr="00D64778">
        <w:rPr>
          <w:rFonts w:ascii="Angsana New" w:hAnsi="Angsana New"/>
          <w:b/>
          <w:bCs/>
          <w:sz w:val="30"/>
          <w:szCs w:val="30"/>
        </w:rPr>
        <w:t xml:space="preserve"> </w:t>
      </w:r>
      <w:r w:rsidR="00D64778">
        <w:rPr>
          <w:rFonts w:ascii="Angsana New" w:hAnsi="Angsana New" w:hint="cs"/>
          <w:b/>
          <w:bCs/>
          <w:sz w:val="30"/>
          <w:szCs w:val="30"/>
          <w:cs/>
        </w:rPr>
        <w:t>-</w:t>
      </w:r>
      <w:r w:rsidR="004552D6" w:rsidRPr="00D64778">
        <w:rPr>
          <w:rFonts w:ascii="Angsana New" w:hAnsi="Angsana New"/>
          <w:b/>
          <w:bCs/>
          <w:sz w:val="30"/>
          <w:szCs w:val="30"/>
        </w:rPr>
        <w:t xml:space="preserve"> </w:t>
      </w:r>
      <w:r w:rsidRPr="00D64778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:rsidR="00D64778" w:rsidRDefault="00D64778" w:rsidP="00D647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10170" w:type="dxa"/>
        <w:tblInd w:w="18" w:type="dxa"/>
        <w:tblLayout w:type="fixed"/>
        <w:tblLook w:val="0000"/>
      </w:tblPr>
      <w:tblGrid>
        <w:gridCol w:w="2880"/>
        <w:gridCol w:w="1440"/>
        <w:gridCol w:w="236"/>
        <w:gridCol w:w="1054"/>
        <w:gridCol w:w="284"/>
        <w:gridCol w:w="1156"/>
        <w:gridCol w:w="236"/>
        <w:gridCol w:w="1114"/>
        <w:gridCol w:w="39"/>
        <w:gridCol w:w="245"/>
        <w:gridCol w:w="39"/>
        <w:gridCol w:w="1074"/>
        <w:gridCol w:w="373"/>
      </w:tblGrid>
      <w:tr w:rsidR="00D64778" w:rsidRPr="00D64778" w:rsidTr="009E6E1D">
        <w:trPr>
          <w:gridAfter w:val="1"/>
          <w:wAfter w:w="373" w:type="dxa"/>
          <w:cantSplit/>
          <w:tblHeader/>
        </w:trPr>
        <w:tc>
          <w:tcPr>
            <w:tcW w:w="2880" w:type="dxa"/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17" w:type="dxa"/>
            <w:gridSpan w:val="11"/>
            <w:tcBorders>
              <w:bottom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108" w:right="-378" w:firstLine="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D64778" w:rsidRPr="00D64778" w:rsidTr="009E6E1D">
        <w:trPr>
          <w:cantSplit/>
          <w:tblHeader/>
        </w:trPr>
        <w:tc>
          <w:tcPr>
            <w:tcW w:w="2880" w:type="dxa"/>
          </w:tcPr>
          <w:p w:rsidR="00D64778" w:rsidRPr="00D64778" w:rsidRDefault="00D64778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D64778" w:rsidRPr="00D64778" w:rsidTr="009E6E1D">
        <w:trPr>
          <w:cantSplit/>
          <w:tblHeader/>
        </w:trPr>
        <w:tc>
          <w:tcPr>
            <w:tcW w:w="2880" w:type="dxa"/>
          </w:tcPr>
          <w:p w:rsidR="00D64778" w:rsidRPr="00D64778" w:rsidRDefault="00D64778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D64778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4" w:type="dxa"/>
            <w:gridSpan w:val="2"/>
            <w:tcBorders>
              <w:left w:val="nil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D64778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</w:tr>
      <w:tr w:rsidR="00D64778" w:rsidRPr="00D64778" w:rsidTr="009E6E1D">
        <w:trPr>
          <w:cantSplit/>
        </w:trPr>
        <w:tc>
          <w:tcPr>
            <w:tcW w:w="2880" w:type="dxa"/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</w:tcBorders>
          </w:tcPr>
          <w:p w:rsidR="00D64778" w:rsidRPr="00D64778" w:rsidRDefault="00D64778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F1EBD" w:rsidRPr="00D64778" w:rsidTr="009E6E1D">
        <w:trPr>
          <w:cantSplit/>
          <w:trHeight w:val="247"/>
        </w:trPr>
        <w:tc>
          <w:tcPr>
            <w:tcW w:w="2880" w:type="dxa"/>
          </w:tcPr>
          <w:p w:rsidR="006F1EBD" w:rsidRPr="00D64778" w:rsidRDefault="006F1EB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40" w:type="dxa"/>
            <w:vAlign w:val="center"/>
          </w:tcPr>
          <w:p w:rsidR="006F1EBD" w:rsidRPr="00D64778" w:rsidRDefault="006F1EB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127,206</w:t>
            </w:r>
          </w:p>
        </w:tc>
        <w:tc>
          <w:tcPr>
            <w:tcW w:w="236" w:type="dxa"/>
            <w:vAlign w:val="center"/>
          </w:tcPr>
          <w:p w:rsidR="006F1EBD" w:rsidRPr="00D64778" w:rsidRDefault="006F1EB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:rsidR="006F1EBD" w:rsidRPr="00D64778" w:rsidRDefault="006F1EBD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:rsidR="006F1EBD" w:rsidRPr="00D64778" w:rsidRDefault="006F1EB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:rsidR="006F1EBD" w:rsidRPr="00D64778" w:rsidRDefault="006F1EBD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6F1EBD" w:rsidRPr="00D64778" w:rsidRDefault="006F1EB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6F1EBD" w:rsidRPr="00D64778" w:rsidRDefault="006F1EBD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6F1EBD" w:rsidRPr="00D64778" w:rsidRDefault="006F1EB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6F1EBD" w:rsidRPr="00D64778" w:rsidRDefault="006F1EBD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127,206</w:t>
            </w:r>
          </w:p>
        </w:tc>
      </w:tr>
      <w:tr w:rsidR="00FB7379" w:rsidRPr="00D64778" w:rsidTr="009E6E1D">
        <w:trPr>
          <w:cantSplit/>
          <w:trHeight w:val="247"/>
        </w:trPr>
        <w:tc>
          <w:tcPr>
            <w:tcW w:w="2880" w:type="dxa"/>
          </w:tcPr>
          <w:p w:rsidR="00FB7379" w:rsidRPr="00D64778" w:rsidRDefault="00FB7379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6,265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6,265</w:t>
            </w:r>
          </w:p>
        </w:tc>
      </w:tr>
      <w:tr w:rsidR="00FB7379" w:rsidRPr="00D64778" w:rsidTr="009E6E1D">
        <w:trPr>
          <w:cantSplit/>
          <w:trHeight w:val="247"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64778">
              <w:rPr>
                <w:rFonts w:ascii="Angsana New" w:hAnsi="Angsana New"/>
                <w:sz w:val="30"/>
                <w:szCs w:val="30"/>
                <w:lang w:val="en-GB"/>
              </w:rPr>
              <w:t>67,878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5,460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:rsidR="00FB7379" w:rsidRPr="00D64778" w:rsidRDefault="00FB7379" w:rsidP="005D1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3,214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138,355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208,479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26,014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FB7379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4,076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FB7379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5D1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892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FB7379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2,909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FB7379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5D1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32,107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10,413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2,533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FB7379" w:rsidRPr="00D64778" w:rsidRDefault="00FB7379" w:rsidP="005D1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953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11,993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18,653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3,200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FB7379" w:rsidRPr="00D64778" w:rsidRDefault="00FB7379" w:rsidP="005D1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3,953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17,90</w:t>
            </w:r>
            <w:r w:rsidR="00746AC6">
              <w:rPr>
                <w:rFonts w:ascii="Angsana New" w:hAnsi="Angsana New" w:hint="cs"/>
                <w:sz w:val="30"/>
                <w:szCs w:val="30"/>
                <w:cs/>
              </w:rPr>
              <w:t>0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21,966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FB7379" w:rsidRPr="00D64778" w:rsidRDefault="00FB7379" w:rsidP="005D1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166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FB7379" w:rsidRPr="00D64778" w:rsidRDefault="00FB7379" w:rsidP="005D1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6,134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28,095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 w:hint="cs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6,059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6,059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58,094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111,868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FB7379" w:rsidRPr="00D64778" w:rsidRDefault="00FB7379" w:rsidP="005D1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147,529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22,433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330,224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133,357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7379" w:rsidRPr="00D64778" w:rsidRDefault="00FB7379" w:rsidP="005D180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9,178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6,134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7379" w:rsidRPr="00D64778" w:rsidRDefault="00FB7379" w:rsidP="001532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460,537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05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ส่วนปรับปรุงที่ดิน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106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18,529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3,867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FB7379" w:rsidRPr="00D64778" w:rsidRDefault="00FB7379" w:rsidP="008A7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221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22,17</w:t>
            </w:r>
            <w:r w:rsidR="00746AC6"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18,488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:rsidR="00FB7379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2,411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FB7379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8A7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490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20,409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8,039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2,230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FB7379" w:rsidRPr="00D64778" w:rsidRDefault="00FB7379" w:rsidP="008A7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844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9,425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14,037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1,952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FB7379" w:rsidRPr="00D64778" w:rsidRDefault="00FB7379" w:rsidP="008A7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3,953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12,036</w:t>
            </w:r>
          </w:p>
        </w:tc>
      </w:tr>
      <w:tr w:rsidR="00FB7379" w:rsidRPr="00D64778" w:rsidTr="008A7DE5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7,833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4,770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FB7379" w:rsidRPr="00D64778" w:rsidRDefault="00FB7379" w:rsidP="008A7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  47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    226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12,330</w:t>
            </w:r>
          </w:p>
        </w:tc>
      </w:tr>
      <w:tr w:rsidR="00FB7379" w:rsidRPr="00D64778" w:rsidTr="008A7DE5">
        <w:trPr>
          <w:cantSplit/>
        </w:trPr>
        <w:tc>
          <w:tcPr>
            <w:tcW w:w="2880" w:type="dxa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D1806">
              <w:rPr>
                <w:rFonts w:ascii="Angsana New" w:hAnsi="Angsana New" w:hint="cs"/>
                <w:sz w:val="30"/>
                <w:szCs w:val="30"/>
                <w:cs/>
              </w:rPr>
              <w:t>เครื่องมือแพทย์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1440" w:type="dxa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:rsidR="00FB7379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66,926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15,544</w:t>
            </w: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7379" w:rsidRPr="00D64778" w:rsidRDefault="00FB7379" w:rsidP="008A7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>5,555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7379" w:rsidRPr="00D64778" w:rsidRDefault="00FB7379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>
              <w:rPr>
                <w:rFonts w:ascii="Angsana New" w:hAnsi="Angsana New"/>
                <w:sz w:val="30"/>
                <w:szCs w:val="30"/>
              </w:rPr>
              <w:t xml:space="preserve">       226</w:t>
            </w:r>
            <w:r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76,689</w:t>
            </w:r>
          </w:p>
        </w:tc>
      </w:tr>
      <w:tr w:rsidR="00FB7379" w:rsidRPr="00D64778" w:rsidTr="009E6E1D">
        <w:trPr>
          <w:cantSplit/>
        </w:trPr>
        <w:tc>
          <w:tcPr>
            <w:tcW w:w="2880" w:type="dxa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263,298</w:t>
            </w: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36" w:type="dxa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B7379" w:rsidRPr="00D64778" w:rsidRDefault="00FB7379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383,848</w:t>
            </w:r>
          </w:p>
        </w:tc>
      </w:tr>
    </w:tbl>
    <w:p w:rsidR="00D64778" w:rsidRDefault="00D64778">
      <w:r>
        <w:br w:type="page"/>
      </w:r>
    </w:p>
    <w:tbl>
      <w:tblPr>
        <w:tblW w:w="10453" w:type="dxa"/>
        <w:tblInd w:w="18" w:type="dxa"/>
        <w:tblLayout w:type="fixed"/>
        <w:tblLook w:val="0000"/>
      </w:tblPr>
      <w:tblGrid>
        <w:gridCol w:w="2880"/>
        <w:gridCol w:w="1440"/>
        <w:gridCol w:w="236"/>
        <w:gridCol w:w="1054"/>
        <w:gridCol w:w="284"/>
        <w:gridCol w:w="1156"/>
        <w:gridCol w:w="236"/>
        <w:gridCol w:w="1114"/>
        <w:gridCol w:w="39"/>
        <w:gridCol w:w="245"/>
        <w:gridCol w:w="39"/>
        <w:gridCol w:w="1074"/>
        <w:gridCol w:w="373"/>
        <w:gridCol w:w="283"/>
      </w:tblGrid>
      <w:tr w:rsidR="00536788" w:rsidRPr="00D64778" w:rsidTr="009E6E1D">
        <w:trPr>
          <w:gridAfter w:val="2"/>
          <w:wAfter w:w="656" w:type="dxa"/>
          <w:cantSplit/>
          <w:tblHeader/>
        </w:trPr>
        <w:tc>
          <w:tcPr>
            <w:tcW w:w="2880" w:type="dxa"/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17" w:type="dxa"/>
            <w:gridSpan w:val="11"/>
            <w:tcBorders>
              <w:bottom w:val="single" w:sz="4" w:space="0" w:color="auto"/>
            </w:tcBorders>
          </w:tcPr>
          <w:p w:rsidR="00536788" w:rsidRPr="00D64778" w:rsidRDefault="00536788" w:rsidP="005F7A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108" w:right="-378" w:firstLine="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EC792C" w:rsidRPr="00D64778" w:rsidTr="009E6E1D">
        <w:trPr>
          <w:gridAfter w:val="1"/>
          <w:wAfter w:w="283" w:type="dxa"/>
          <w:cantSplit/>
          <w:tblHeader/>
        </w:trPr>
        <w:tc>
          <w:tcPr>
            <w:tcW w:w="2880" w:type="dxa"/>
          </w:tcPr>
          <w:p w:rsidR="00EC792C" w:rsidRPr="00D64778" w:rsidRDefault="00EC792C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EC792C" w:rsidRPr="00D64778" w:rsidRDefault="00EC792C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EC792C" w:rsidRPr="00D64778" w:rsidRDefault="00EC792C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</w:tcBorders>
          </w:tcPr>
          <w:p w:rsidR="00EC792C" w:rsidRPr="00D64778" w:rsidRDefault="00EC792C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nil"/>
            </w:tcBorders>
          </w:tcPr>
          <w:p w:rsidR="00EC792C" w:rsidRPr="00D64778" w:rsidRDefault="00EC792C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</w:tcBorders>
          </w:tcPr>
          <w:p w:rsidR="00EC792C" w:rsidRPr="00D64778" w:rsidRDefault="00EC792C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536788" w:rsidRPr="00D64778" w:rsidTr="009E6E1D">
        <w:trPr>
          <w:gridAfter w:val="1"/>
          <w:wAfter w:w="283" w:type="dxa"/>
          <w:cantSplit/>
          <w:tblHeader/>
        </w:trPr>
        <w:tc>
          <w:tcPr>
            <w:tcW w:w="2880" w:type="dxa"/>
          </w:tcPr>
          <w:p w:rsidR="00536788" w:rsidRPr="00D64778" w:rsidRDefault="00536788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536788" w:rsidRPr="00D64778" w:rsidRDefault="00EC792C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9E6E1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36788" w:rsidRPr="00D64778">
              <w:rPr>
                <w:rFonts w:ascii="Angsana New" w:hAnsi="Angsana New"/>
                <w:sz w:val="30"/>
                <w:szCs w:val="30"/>
              </w:rPr>
              <w:t>256</w:t>
            </w:r>
            <w:r w:rsidR="00BA4720" w:rsidRPr="00D6477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</w:tcPr>
          <w:p w:rsidR="00536788" w:rsidRPr="00D64778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:rsidR="00536788" w:rsidRPr="00D64778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36788" w:rsidRPr="00D64778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</w:tcPr>
          <w:p w:rsidR="00536788" w:rsidRPr="00D64778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536788" w:rsidRPr="00D64778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6788" w:rsidRPr="00D64778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4" w:type="dxa"/>
            <w:gridSpan w:val="2"/>
            <w:tcBorders>
              <w:left w:val="nil"/>
            </w:tcBorders>
          </w:tcPr>
          <w:p w:rsidR="00536788" w:rsidRPr="00D64778" w:rsidRDefault="00536788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</w:tcPr>
          <w:p w:rsidR="00536788" w:rsidRPr="00D64778" w:rsidRDefault="00EC792C" w:rsidP="00EC792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D64778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  <w:r w:rsidR="009E6E1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536788" w:rsidRPr="00D64778">
              <w:rPr>
                <w:rFonts w:ascii="Angsana New" w:hAnsi="Angsana New"/>
                <w:sz w:val="30"/>
                <w:szCs w:val="30"/>
              </w:rPr>
              <w:t>256</w:t>
            </w:r>
            <w:r w:rsidR="00BA4720" w:rsidRPr="00D64778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536788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</w:tcBorders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A4720" w:rsidRPr="00D64778" w:rsidTr="009E6E1D">
        <w:trPr>
          <w:gridAfter w:val="1"/>
          <w:wAfter w:w="283" w:type="dxa"/>
          <w:cantSplit/>
          <w:trHeight w:val="247"/>
        </w:trPr>
        <w:tc>
          <w:tcPr>
            <w:tcW w:w="2880" w:type="dxa"/>
          </w:tcPr>
          <w:p w:rsidR="00BA4720" w:rsidRPr="00D64778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40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4</w:t>
            </w:r>
            <w:r w:rsidRPr="00D64778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Pr="00D64778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  <w:tc>
          <w:tcPr>
            <w:tcW w:w="236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:rsidR="00BA4720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84,800</w:t>
            </w:r>
          </w:p>
        </w:tc>
        <w:tc>
          <w:tcPr>
            <w:tcW w:w="284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:rsidR="00BA4720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BA4720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127,</w:t>
            </w:r>
            <w:r w:rsidR="00F93493" w:rsidRPr="00D64778">
              <w:rPr>
                <w:rFonts w:ascii="Angsana New" w:hAnsi="Angsana New"/>
                <w:sz w:val="30"/>
                <w:szCs w:val="30"/>
              </w:rPr>
              <w:t>206</w:t>
            </w:r>
          </w:p>
        </w:tc>
      </w:tr>
      <w:tr w:rsidR="00BA4720" w:rsidRPr="00D64778" w:rsidTr="009E6E1D">
        <w:trPr>
          <w:gridAfter w:val="1"/>
          <w:wAfter w:w="283" w:type="dxa"/>
          <w:cantSplit/>
          <w:trHeight w:val="247"/>
        </w:trPr>
        <w:tc>
          <w:tcPr>
            <w:tcW w:w="2880" w:type="dxa"/>
          </w:tcPr>
          <w:p w:rsidR="00BA4720" w:rsidRPr="00D64778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59,493</w:t>
            </w:r>
          </w:p>
        </w:tc>
        <w:tc>
          <w:tcPr>
            <w:tcW w:w="236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BA4720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1,574</w:t>
            </w:r>
          </w:p>
        </w:tc>
        <w:tc>
          <w:tcPr>
            <w:tcW w:w="284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vAlign w:val="center"/>
          </w:tcPr>
          <w:p w:rsidR="00BA4720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BA4720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6,811</w:t>
            </w:r>
          </w:p>
        </w:tc>
        <w:tc>
          <w:tcPr>
            <w:tcW w:w="284" w:type="dxa"/>
            <w:gridSpan w:val="2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BA4720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D64778">
              <w:rPr>
                <w:rFonts w:ascii="Angsana New" w:hAnsi="Angsana New"/>
                <w:sz w:val="30"/>
                <w:szCs w:val="30"/>
                <w:lang w:val="en-GB"/>
              </w:rPr>
              <w:t>67,878</w:t>
            </w:r>
          </w:p>
        </w:tc>
      </w:tr>
      <w:tr w:rsidR="00E937C5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E937C5" w:rsidRPr="00D64778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F5DE4" w:rsidRPr="00D64778" w:rsidRDefault="003F5DE4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24,118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3F5DE4" w:rsidRPr="00D64778" w:rsidRDefault="003F5DE4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E937C5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3,414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3F5DE4" w:rsidRPr="00D64778" w:rsidRDefault="003F5DE4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E937C5" w:rsidRPr="00D64778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1,0</w:t>
            </w:r>
            <w:r w:rsidR="004E1FCE" w:rsidRPr="00D64778">
              <w:rPr>
                <w:rFonts w:ascii="Angsana New" w:hAnsi="Angsana New"/>
                <w:sz w:val="30"/>
                <w:szCs w:val="30"/>
              </w:rPr>
              <w:t>84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3F5DE4" w:rsidRPr="00D64778" w:rsidRDefault="003F5DE4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E937C5" w:rsidRPr="00D64778" w:rsidRDefault="00783E0F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 xml:space="preserve">   43</w:t>
            </w:r>
            <w:r w:rsidR="00F93493" w:rsidRPr="00D64778">
              <w:rPr>
                <w:rFonts w:ascii="Angsana New" w:hAnsi="Angsana New"/>
                <w:sz w:val="30"/>
                <w:szCs w:val="30"/>
              </w:rPr>
              <w:t>4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3F5DE4" w:rsidRPr="00D64778" w:rsidRDefault="003F5DE4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E937C5" w:rsidRPr="00D64778" w:rsidRDefault="00F93493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26,014</w:t>
            </w:r>
          </w:p>
        </w:tc>
      </w:tr>
      <w:tr w:rsidR="00E937C5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E937C5" w:rsidRPr="00D64778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10,356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783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E937C5" w:rsidRPr="00D64778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 xml:space="preserve">   726)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10,413</w:t>
            </w:r>
          </w:p>
        </w:tc>
      </w:tr>
      <w:tr w:rsidR="004E1FCE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4E1FCE" w:rsidRPr="00D64778" w:rsidRDefault="004E1FCE" w:rsidP="004E1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18,733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2,170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4E1FCE" w:rsidRPr="00D64778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4E1FCE" w:rsidRPr="00D64778">
              <w:rPr>
                <w:rFonts w:ascii="Angsana New" w:hAnsi="Angsana New"/>
                <w:sz w:val="30"/>
                <w:szCs w:val="30"/>
              </w:rPr>
              <w:t>2,250)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18,653</w:t>
            </w:r>
          </w:p>
        </w:tc>
      </w:tr>
      <w:tr w:rsidR="00EC792C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D1735C" w:rsidRPr="00D64778" w:rsidRDefault="00D1735C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D1735C" w:rsidRPr="00D64778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15,708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D1735C" w:rsidRPr="00D64778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D1735C" w:rsidRPr="00D64778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1735C" w:rsidRPr="00D64778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D1735C" w:rsidRPr="00D64778" w:rsidRDefault="00D1735C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Pr="00D64778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 w:rsidRPr="00D64778">
              <w:rPr>
                <w:rFonts w:ascii="Angsana New" w:hAnsi="Angsana New"/>
                <w:sz w:val="30"/>
                <w:szCs w:val="30"/>
              </w:rPr>
              <w:t xml:space="preserve">   29)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D1735C" w:rsidRPr="00D64778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D1735C" w:rsidRPr="00D64778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6,269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D1735C" w:rsidRPr="00D64778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D1735C" w:rsidRPr="00D64778" w:rsidRDefault="00D1735C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21,966</w:t>
            </w:r>
          </w:p>
        </w:tc>
      </w:tr>
      <w:tr w:rsidR="00E937C5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E937C5" w:rsidRPr="00D64778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8,531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56,374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shd w:val="clear" w:color="auto" w:fill="auto"/>
            <w:vAlign w:val="center"/>
          </w:tcPr>
          <w:p w:rsidR="00E937C5" w:rsidRPr="00D64778" w:rsidRDefault="00783E0F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6,811)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gridSpan w:val="2"/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58,094</w:t>
            </w:r>
          </w:p>
        </w:tc>
      </w:tr>
      <w:tr w:rsidR="00E937C5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E937C5" w:rsidRPr="00D64778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179,345</w:t>
            </w:r>
          </w:p>
        </w:tc>
        <w:tc>
          <w:tcPr>
            <w:tcW w:w="236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149,133</w:t>
            </w:r>
          </w:p>
        </w:tc>
        <w:tc>
          <w:tcPr>
            <w:tcW w:w="284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C5" w:rsidRPr="00D64778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4,089)</w:t>
            </w:r>
          </w:p>
        </w:tc>
        <w:tc>
          <w:tcPr>
            <w:tcW w:w="236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 xml:space="preserve">  </w:t>
            </w:r>
            <w:r w:rsidRPr="00D64778">
              <w:rPr>
                <w:rFonts w:ascii="Angsana New" w:hAnsi="Angsana New"/>
                <w:sz w:val="30"/>
                <w:szCs w:val="30"/>
              </w:rPr>
              <w:t>5,835</w:t>
            </w:r>
          </w:p>
        </w:tc>
        <w:tc>
          <w:tcPr>
            <w:tcW w:w="284" w:type="dxa"/>
            <w:gridSpan w:val="2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330,224</w:t>
            </w:r>
          </w:p>
        </w:tc>
      </w:tr>
      <w:tr w:rsidR="00536788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536788" w:rsidRPr="00D64778" w:rsidRDefault="00536788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40" w:type="dxa"/>
            <w:vAlign w:val="center"/>
          </w:tcPr>
          <w:p w:rsidR="00536788" w:rsidRPr="00D64778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:rsidR="00536788" w:rsidRPr="00D64778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054" w:type="dxa"/>
            <w:vAlign w:val="center"/>
          </w:tcPr>
          <w:p w:rsidR="00536788" w:rsidRPr="00D64778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536788" w:rsidRPr="00D64778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156" w:type="dxa"/>
            <w:vAlign w:val="center"/>
          </w:tcPr>
          <w:p w:rsidR="00536788" w:rsidRPr="00D64778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6" w:type="dxa"/>
            <w:vAlign w:val="center"/>
          </w:tcPr>
          <w:p w:rsidR="00536788" w:rsidRPr="00D64778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536788" w:rsidRPr="00D64778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536788" w:rsidRPr="00D64778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536788" w:rsidRPr="00D64778" w:rsidRDefault="0053678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  <w:tr w:rsidR="00BA4720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BA4720" w:rsidRPr="00D64778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40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15,157</w:t>
            </w:r>
          </w:p>
        </w:tc>
        <w:tc>
          <w:tcPr>
            <w:tcW w:w="236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:rsidR="00BA4720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3,37</w:t>
            </w:r>
            <w:r w:rsidR="00F93493" w:rsidRPr="00D64778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84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BA4720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BA4720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18,529</w:t>
            </w:r>
          </w:p>
        </w:tc>
      </w:tr>
      <w:tr w:rsidR="004E1FCE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4E1FCE" w:rsidRPr="00D64778" w:rsidRDefault="004E1FCE" w:rsidP="004E1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40" w:type="dxa"/>
            <w:vAlign w:val="center"/>
          </w:tcPr>
          <w:p w:rsidR="00266698" w:rsidRPr="00D64778" w:rsidRDefault="0026669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17,526</w:t>
            </w:r>
          </w:p>
        </w:tc>
        <w:tc>
          <w:tcPr>
            <w:tcW w:w="236" w:type="dxa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:rsidR="00266698" w:rsidRPr="00D64778" w:rsidRDefault="0026669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2,06</w:t>
            </w:r>
            <w:r w:rsidR="00EC5980" w:rsidRPr="00D64778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4" w:type="dxa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266698" w:rsidRPr="00D64778" w:rsidRDefault="00266698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4E1FCE" w:rsidRPr="00D64778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4E1FCE" w:rsidRPr="00D64778">
              <w:rPr>
                <w:rFonts w:ascii="Angsana New" w:hAnsi="Angsana New"/>
                <w:sz w:val="30"/>
                <w:szCs w:val="30"/>
              </w:rPr>
              <w:t>1,040)</w:t>
            </w:r>
          </w:p>
        </w:tc>
        <w:tc>
          <w:tcPr>
            <w:tcW w:w="236" w:type="dxa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266698" w:rsidRPr="00D64778" w:rsidRDefault="00266698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4E1FCE" w:rsidRPr="00D64778" w:rsidRDefault="00783E0F" w:rsidP="00EC59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4E1FCE" w:rsidRPr="00D64778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EC5980" w:rsidRPr="00D64778">
              <w:rPr>
                <w:rFonts w:ascii="Angsana New" w:hAnsi="Angsana New"/>
                <w:sz w:val="30"/>
                <w:szCs w:val="30"/>
              </w:rPr>
              <w:t>61</w:t>
            </w:r>
            <w:r w:rsidR="004E1FCE"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266698" w:rsidRPr="00D64778" w:rsidRDefault="00266698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18,488</w:t>
            </w:r>
          </w:p>
        </w:tc>
      </w:tr>
      <w:tr w:rsidR="00E937C5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E937C5" w:rsidRPr="00D64778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40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6,300</w:t>
            </w:r>
          </w:p>
        </w:tc>
        <w:tc>
          <w:tcPr>
            <w:tcW w:w="236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54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2,44</w:t>
            </w:r>
            <w:r w:rsidR="00F93493" w:rsidRPr="00D64778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4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E937C5" w:rsidRPr="00D64778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2150B7" w:rsidRPr="00D64778">
              <w:rPr>
                <w:rFonts w:ascii="Angsana New" w:hAnsi="Angsana New"/>
                <w:sz w:val="30"/>
                <w:szCs w:val="30"/>
              </w:rPr>
              <w:t xml:space="preserve">  70</w:t>
            </w:r>
            <w:r w:rsidR="00F93493" w:rsidRPr="00D64778">
              <w:rPr>
                <w:rFonts w:ascii="Angsana New" w:hAnsi="Angsana New"/>
                <w:sz w:val="30"/>
                <w:szCs w:val="30"/>
              </w:rPr>
              <w:t>6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E937C5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8,039</w:t>
            </w:r>
          </w:p>
        </w:tc>
      </w:tr>
      <w:tr w:rsidR="004E1FCE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4E1FCE" w:rsidRPr="00D64778" w:rsidRDefault="004E1FCE" w:rsidP="004E1F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40" w:type="dxa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14,689</w:t>
            </w:r>
          </w:p>
        </w:tc>
        <w:tc>
          <w:tcPr>
            <w:tcW w:w="236" w:type="dxa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1,598</w:t>
            </w:r>
          </w:p>
        </w:tc>
        <w:tc>
          <w:tcPr>
            <w:tcW w:w="284" w:type="dxa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vAlign w:val="center"/>
          </w:tcPr>
          <w:p w:rsidR="004E1FCE" w:rsidRPr="00D64778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4E1FCE" w:rsidRPr="00D64778">
              <w:rPr>
                <w:rFonts w:ascii="Angsana New" w:hAnsi="Angsana New"/>
                <w:sz w:val="30"/>
                <w:szCs w:val="30"/>
              </w:rPr>
              <w:t>2,250)</w:t>
            </w:r>
          </w:p>
        </w:tc>
        <w:tc>
          <w:tcPr>
            <w:tcW w:w="236" w:type="dxa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4E1FCE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14,037</w:t>
            </w:r>
          </w:p>
        </w:tc>
      </w:tr>
      <w:tr w:rsidR="00E937C5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E937C5" w:rsidRPr="00D64778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4,283</w:t>
            </w:r>
          </w:p>
        </w:tc>
        <w:tc>
          <w:tcPr>
            <w:tcW w:w="236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bottom w:val="single" w:sz="4" w:space="0" w:color="auto"/>
            </w:tcBorders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3,721</w:t>
            </w:r>
          </w:p>
        </w:tc>
        <w:tc>
          <w:tcPr>
            <w:tcW w:w="284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E937C5" w:rsidRPr="00D64778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2150B7" w:rsidRPr="00D64778"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150B7" w:rsidRPr="00D64778">
              <w:rPr>
                <w:rFonts w:ascii="Angsana New" w:hAnsi="Angsana New"/>
                <w:sz w:val="30"/>
                <w:szCs w:val="30"/>
              </w:rPr>
              <w:t>3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tcBorders>
              <w:bottom w:val="single" w:sz="4" w:space="0" w:color="auto"/>
            </w:tcBorders>
            <w:vAlign w:val="center"/>
          </w:tcPr>
          <w:p w:rsidR="00E937C5" w:rsidRPr="00D64778" w:rsidRDefault="00783E0F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4E1FCE" w:rsidRPr="00D64778">
              <w:rPr>
                <w:rFonts w:ascii="Angsana New" w:hAnsi="Angsana New"/>
                <w:sz w:val="30"/>
                <w:szCs w:val="30"/>
              </w:rPr>
              <w:t>168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gridSpan w:val="2"/>
            <w:tcBorders>
              <w:bottom w:val="single" w:sz="4" w:space="0" w:color="auto"/>
            </w:tcBorders>
            <w:vAlign w:val="center"/>
          </w:tcPr>
          <w:p w:rsidR="00E937C5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7,833</w:t>
            </w:r>
          </w:p>
        </w:tc>
      </w:tr>
      <w:tr w:rsidR="00E937C5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E937C5" w:rsidRPr="00D64778" w:rsidRDefault="00E937C5" w:rsidP="00E937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57,955</w:t>
            </w:r>
          </w:p>
        </w:tc>
        <w:tc>
          <w:tcPr>
            <w:tcW w:w="236" w:type="dxa"/>
            <w:vAlign w:val="center"/>
          </w:tcPr>
          <w:p w:rsidR="00E937C5" w:rsidRPr="00D64778" w:rsidRDefault="00E937C5" w:rsidP="005F12E7">
            <w:pPr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13,19</w:t>
            </w:r>
            <w:r w:rsidR="00EC5980" w:rsidRPr="00D64778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84" w:type="dxa"/>
            <w:vAlign w:val="center"/>
          </w:tcPr>
          <w:p w:rsidR="00E937C5" w:rsidRPr="00D64778" w:rsidRDefault="00E937C5" w:rsidP="005F12E7">
            <w:pPr>
              <w:tabs>
                <w:tab w:val="clear" w:pos="907"/>
                <w:tab w:val="left" w:pos="882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C5" w:rsidRPr="00D64778" w:rsidRDefault="005549A3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(</w:t>
            </w:r>
            <w:r w:rsidR="002150B7" w:rsidRPr="00D64778">
              <w:rPr>
                <w:rFonts w:ascii="Angsana New" w:hAnsi="Angsana New"/>
                <w:sz w:val="30"/>
                <w:szCs w:val="30"/>
              </w:rPr>
              <w:t>3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,</w:t>
            </w:r>
            <w:r w:rsidR="002150B7" w:rsidRPr="00D64778">
              <w:rPr>
                <w:rFonts w:ascii="Angsana New" w:hAnsi="Angsana New"/>
                <w:sz w:val="30"/>
                <w:szCs w:val="30"/>
              </w:rPr>
              <w:t>999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C5" w:rsidRPr="00D64778" w:rsidRDefault="00783E0F" w:rsidP="005549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"/>
              </w:tabs>
              <w:spacing w:line="260" w:lineRule="atLeast"/>
              <w:ind w:left="-14" w:right="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EC5980" w:rsidRPr="00D64778">
              <w:rPr>
                <w:rFonts w:ascii="Angsana New" w:hAnsi="Angsana New"/>
                <w:sz w:val="30"/>
                <w:szCs w:val="30"/>
              </w:rPr>
              <w:t>229</w:t>
            </w:r>
            <w:r w:rsidR="00E937C5" w:rsidRPr="00D6477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  <w:gridSpan w:val="2"/>
            <w:vAlign w:val="center"/>
          </w:tcPr>
          <w:p w:rsidR="00E937C5" w:rsidRPr="00D64778" w:rsidRDefault="00E937C5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37C5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66,926</w:t>
            </w:r>
          </w:p>
        </w:tc>
      </w:tr>
      <w:tr w:rsidR="00BA4720" w:rsidRPr="00D64778" w:rsidTr="009E6E1D">
        <w:trPr>
          <w:gridAfter w:val="1"/>
          <w:wAfter w:w="283" w:type="dxa"/>
          <w:cantSplit/>
        </w:trPr>
        <w:tc>
          <w:tcPr>
            <w:tcW w:w="2880" w:type="dxa"/>
          </w:tcPr>
          <w:p w:rsidR="00BA4720" w:rsidRPr="00D64778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121,390</w:t>
            </w:r>
          </w:p>
        </w:tc>
        <w:tc>
          <w:tcPr>
            <w:tcW w:w="236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1054" w:type="dxa"/>
            <w:tcBorders>
              <w:top w:val="single" w:sz="4" w:space="0" w:color="auto"/>
            </w:tcBorders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36" w:type="dxa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gridSpan w:val="2"/>
            <w:tcBorders>
              <w:top w:val="single" w:sz="4" w:space="0" w:color="auto"/>
            </w:tcBorders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BA4720" w:rsidRPr="00D64778" w:rsidRDefault="00BA4720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BA4720" w:rsidRPr="00D64778" w:rsidRDefault="004E1FCE" w:rsidP="005F12E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16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D64778">
              <w:rPr>
                <w:rFonts w:ascii="Angsana New" w:hAnsi="Angsana New"/>
                <w:sz w:val="30"/>
                <w:szCs w:val="30"/>
              </w:rPr>
              <w:t>263,298</w:t>
            </w:r>
          </w:p>
        </w:tc>
      </w:tr>
      <w:tr w:rsidR="00D64778" w:rsidRPr="002F2C70" w:rsidTr="009E6E1D">
        <w:trPr>
          <w:cantSplit/>
          <w:tblHeader/>
        </w:trPr>
        <w:tc>
          <w:tcPr>
            <w:tcW w:w="2880" w:type="dxa"/>
          </w:tcPr>
          <w:p w:rsidR="009E6E1D" w:rsidRPr="002F2C70" w:rsidRDefault="009E6E1D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73" w:type="dxa"/>
            <w:gridSpan w:val="13"/>
          </w:tcPr>
          <w:p w:rsidR="00D64778" w:rsidRPr="002F2C70" w:rsidRDefault="00D64778" w:rsidP="006B11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442"/>
                <w:tab w:val="left" w:pos="8712"/>
              </w:tabs>
              <w:ind w:left="-108" w:right="-108"/>
              <w:contextualSpacing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</w:tr>
    </w:tbl>
    <w:p w:rsidR="009E6E1D" w:rsidRDefault="009E6E1D"/>
    <w:p w:rsidR="009E6E1D" w:rsidRDefault="009E6E1D">
      <w:r>
        <w:br w:type="page"/>
      </w:r>
    </w:p>
    <w:tbl>
      <w:tblPr>
        <w:tblW w:w="10453" w:type="dxa"/>
        <w:tblInd w:w="18" w:type="dxa"/>
        <w:tblLayout w:type="fixed"/>
        <w:tblLook w:val="0000"/>
      </w:tblPr>
      <w:tblGrid>
        <w:gridCol w:w="2880"/>
        <w:gridCol w:w="180"/>
        <w:gridCol w:w="1417"/>
        <w:gridCol w:w="284"/>
        <w:gridCol w:w="6"/>
        <w:gridCol w:w="986"/>
        <w:gridCol w:w="6"/>
        <w:gridCol w:w="278"/>
        <w:gridCol w:w="6"/>
        <w:gridCol w:w="986"/>
        <w:gridCol w:w="6"/>
        <w:gridCol w:w="277"/>
        <w:gridCol w:w="6"/>
        <w:gridCol w:w="987"/>
        <w:gridCol w:w="283"/>
        <w:gridCol w:w="1419"/>
        <w:gridCol w:w="15"/>
        <w:gridCol w:w="431"/>
      </w:tblGrid>
      <w:tr w:rsidR="009E6E1D" w:rsidRPr="00B30A27" w:rsidTr="009E6E1D">
        <w:trPr>
          <w:cantSplit/>
          <w:tblHeader/>
        </w:trPr>
        <w:tc>
          <w:tcPr>
            <w:tcW w:w="2880" w:type="dxa"/>
          </w:tcPr>
          <w:p w:rsidR="009E6E1D" w:rsidRPr="00B30A27" w:rsidRDefault="009E6E1D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573" w:type="dxa"/>
            <w:gridSpan w:val="17"/>
          </w:tcPr>
          <w:p w:rsidR="009E6E1D" w:rsidRPr="009E6E1D" w:rsidRDefault="009E6E1D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442"/>
                <w:tab w:val="left" w:pos="8712"/>
              </w:tabs>
              <w:ind w:left="-108" w:right="-108"/>
              <w:contextualSpacing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9E6E1D" w:rsidRPr="00B30A27" w:rsidTr="009E6E1D">
        <w:trPr>
          <w:gridAfter w:val="2"/>
          <w:wAfter w:w="446" w:type="dxa"/>
          <w:cantSplit/>
          <w:tblHeader/>
        </w:trPr>
        <w:tc>
          <w:tcPr>
            <w:tcW w:w="3060" w:type="dxa"/>
            <w:gridSpan w:val="2"/>
          </w:tcPr>
          <w:p w:rsidR="009E6E1D" w:rsidRPr="00B30A27" w:rsidRDefault="009E6E1D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44" w:type="dxa"/>
            <w:gridSpan w:val="10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9E6E1D" w:rsidRPr="00B30A27" w:rsidTr="009E6E1D">
        <w:trPr>
          <w:gridAfter w:val="2"/>
          <w:wAfter w:w="446" w:type="dxa"/>
          <w:cantSplit/>
          <w:tblHeader/>
        </w:trPr>
        <w:tc>
          <w:tcPr>
            <w:tcW w:w="3060" w:type="dxa"/>
            <w:gridSpan w:val="2"/>
          </w:tcPr>
          <w:p w:rsidR="009E6E1D" w:rsidRPr="00B30A27" w:rsidRDefault="009E6E1D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E6E1D" w:rsidRPr="00B30A27" w:rsidRDefault="009E6E1D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B30A27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84" w:type="dxa"/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9E6E1D" w:rsidRPr="00B30A27" w:rsidRDefault="009E6E1D" w:rsidP="009E6E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B30A27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</w:tr>
      <w:tr w:rsidR="009E6E1D" w:rsidRPr="00B30A27" w:rsidTr="009E6E1D">
        <w:trPr>
          <w:gridAfter w:val="2"/>
          <w:wAfter w:w="446" w:type="dxa"/>
          <w:cantSplit/>
        </w:trPr>
        <w:tc>
          <w:tcPr>
            <w:tcW w:w="3060" w:type="dxa"/>
            <w:gridSpan w:val="2"/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3" w:type="dxa"/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9E6E1D" w:rsidRPr="00B30A27" w:rsidRDefault="009E6E1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A5F4F" w:rsidRPr="00B30A27" w:rsidTr="009E6E1D">
        <w:trPr>
          <w:gridAfter w:val="2"/>
          <w:wAfter w:w="446" w:type="dxa"/>
          <w:cantSplit/>
          <w:trHeight w:val="247"/>
        </w:trPr>
        <w:tc>
          <w:tcPr>
            <w:tcW w:w="3060" w:type="dxa"/>
            <w:gridSpan w:val="2"/>
          </w:tcPr>
          <w:p w:rsidR="002A5F4F" w:rsidRPr="00B30A27" w:rsidRDefault="002A5F4F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:rsidR="002A5F4F" w:rsidRPr="00B30A27" w:rsidRDefault="002A5F4F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42,406</w:t>
            </w:r>
          </w:p>
        </w:tc>
        <w:tc>
          <w:tcPr>
            <w:tcW w:w="284" w:type="dxa"/>
            <w:vAlign w:val="center"/>
          </w:tcPr>
          <w:p w:rsidR="002A5F4F" w:rsidRPr="00B30A27" w:rsidRDefault="002A5F4F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A5F4F" w:rsidRPr="00B30A27" w:rsidRDefault="002A5F4F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2A5F4F" w:rsidRPr="00B30A27" w:rsidRDefault="002A5F4F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A5F4F" w:rsidRPr="00B30A27" w:rsidRDefault="002A5F4F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:rsidR="002A5F4F" w:rsidRPr="00B30A27" w:rsidRDefault="002A5F4F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A5F4F" w:rsidRPr="00B30A27" w:rsidRDefault="002A5F4F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2A5F4F" w:rsidRPr="00B30A27" w:rsidRDefault="002A5F4F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2A5F4F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42,406</w:t>
            </w:r>
          </w:p>
        </w:tc>
      </w:tr>
      <w:tr w:rsidR="005B702D" w:rsidRPr="00B30A27" w:rsidTr="009E6E1D">
        <w:trPr>
          <w:gridAfter w:val="2"/>
          <w:wAfter w:w="446" w:type="dxa"/>
          <w:cantSplit/>
          <w:trHeight w:val="247"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30A27">
              <w:rPr>
                <w:rFonts w:ascii="Angsana New" w:hAnsi="Angsana New"/>
                <w:sz w:val="30"/>
                <w:szCs w:val="30"/>
                <w:lang w:val="en-GB"/>
              </w:rPr>
              <w:t>64,664</w:t>
            </w:r>
          </w:p>
        </w:tc>
        <w:tc>
          <w:tcPr>
            <w:tcW w:w="284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2,252</w:t>
            </w: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66,916</w:t>
            </w:r>
          </w:p>
        </w:tc>
      </w:tr>
      <w:tr w:rsidR="005B702D" w:rsidRPr="00B30A27" w:rsidTr="009E6E1D">
        <w:trPr>
          <w:gridAfter w:val="2"/>
          <w:wAfter w:w="446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25,652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B702D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B702D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544)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B702D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B702D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26,098</w:t>
            </w:r>
          </w:p>
        </w:tc>
      </w:tr>
      <w:tr w:rsidR="005B702D" w:rsidRPr="00B30A27" w:rsidTr="009E6E1D">
        <w:trPr>
          <w:gridAfter w:val="2"/>
          <w:wAfter w:w="446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10,104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1,715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841)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10,978</w:t>
            </w:r>
          </w:p>
        </w:tc>
      </w:tr>
      <w:tr w:rsidR="005B702D" w:rsidRPr="00B30A27" w:rsidTr="009E6E1D">
        <w:trPr>
          <w:gridAfter w:val="2"/>
          <w:wAfter w:w="446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16,483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3,200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(3,953)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15,730</w:t>
            </w:r>
          </w:p>
        </w:tc>
      </w:tr>
      <w:tr w:rsidR="005B702D" w:rsidRPr="00B30A27" w:rsidTr="009E6E1D">
        <w:trPr>
          <w:gridAfter w:val="2"/>
          <w:wAfter w:w="446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21,836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 35)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6,134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27,935</w:t>
            </w:r>
          </w:p>
        </w:tc>
      </w:tr>
      <w:tr w:rsidR="005B702D" w:rsidRPr="00B30A27" w:rsidTr="009E6E1D">
        <w:trPr>
          <w:gridAfter w:val="2"/>
          <w:wAfter w:w="446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181,145</w:t>
            </w:r>
          </w:p>
        </w:tc>
        <w:tc>
          <w:tcPr>
            <w:tcW w:w="284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8,157</w:t>
            </w: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(5,373)</w:t>
            </w: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6,134</w:t>
            </w: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190,063</w:t>
            </w:r>
          </w:p>
        </w:tc>
      </w:tr>
      <w:tr w:rsidR="005B702D" w:rsidRPr="00B30A27" w:rsidTr="003F3932">
        <w:trPr>
          <w:gridAfter w:val="1"/>
          <w:wAfter w:w="431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17" w:type="dxa"/>
          </w:tcPr>
          <w:p w:rsidR="005B702D" w:rsidRPr="00B30A27" w:rsidRDefault="005B702D" w:rsidP="003F3932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</w:tcPr>
          <w:p w:rsidR="005B702D" w:rsidRPr="00B30A27" w:rsidRDefault="005B702D" w:rsidP="003F3932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B702D" w:rsidRPr="00B30A27" w:rsidTr="009E6E1D">
        <w:trPr>
          <w:gridAfter w:val="1"/>
          <w:wAfter w:w="431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18,373</w:t>
            </w:r>
          </w:p>
        </w:tc>
        <w:tc>
          <w:tcPr>
            <w:tcW w:w="290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3,304</w:t>
            </w: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21,677</w:t>
            </w:r>
          </w:p>
        </w:tc>
      </w:tr>
      <w:tr w:rsidR="005B702D" w:rsidRPr="00B30A27" w:rsidTr="009E6E1D">
        <w:trPr>
          <w:gridAfter w:val="1"/>
          <w:wAfter w:w="431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18,419</w:t>
            </w:r>
          </w:p>
        </w:tc>
        <w:tc>
          <w:tcPr>
            <w:tcW w:w="290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2,148</w:t>
            </w: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395)</w:t>
            </w: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5B702D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5B702D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20,172</w:t>
            </w:r>
          </w:p>
        </w:tc>
      </w:tr>
      <w:tr w:rsidR="005B702D" w:rsidRPr="00B30A27" w:rsidTr="009E6E1D">
        <w:trPr>
          <w:gridAfter w:val="1"/>
          <w:wAfter w:w="431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7,966</w:t>
            </w:r>
          </w:p>
        </w:tc>
        <w:tc>
          <w:tcPr>
            <w:tcW w:w="290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2,086</w:t>
            </w: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833)</w:t>
            </w: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9,219</w:t>
            </w:r>
          </w:p>
        </w:tc>
      </w:tr>
      <w:tr w:rsidR="005B702D" w:rsidRPr="00B30A27" w:rsidTr="009E6E1D">
        <w:trPr>
          <w:gridAfter w:val="1"/>
          <w:wAfter w:w="431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14,002</w:t>
            </w:r>
          </w:p>
        </w:tc>
        <w:tc>
          <w:tcPr>
            <w:tcW w:w="290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1,518</w:t>
            </w: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(3,953)</w:t>
            </w: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11,567</w:t>
            </w:r>
          </w:p>
        </w:tc>
      </w:tr>
      <w:tr w:rsidR="005B702D" w:rsidRPr="00B30A27" w:rsidTr="009E6E1D">
        <w:trPr>
          <w:gridAfter w:val="1"/>
          <w:wAfter w:w="431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7,806</w:t>
            </w:r>
          </w:p>
        </w:tc>
        <w:tc>
          <w:tcPr>
            <w:tcW w:w="290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4,742</w:t>
            </w: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    9)</w:t>
            </w: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5B702D" w:rsidRPr="00B30A27" w:rsidRDefault="005B702D" w:rsidP="00575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226)</w:t>
            </w: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2"/>
            <w:tcBorders>
              <w:bottom w:val="single" w:sz="4" w:space="0" w:color="auto"/>
            </w:tcBorders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12,313</w:t>
            </w:r>
          </w:p>
        </w:tc>
      </w:tr>
      <w:tr w:rsidR="005B702D" w:rsidRPr="00B30A27" w:rsidTr="009E6E1D">
        <w:trPr>
          <w:gridAfter w:val="1"/>
          <w:wAfter w:w="431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66,566</w:t>
            </w:r>
          </w:p>
        </w:tc>
        <w:tc>
          <w:tcPr>
            <w:tcW w:w="290" w:type="dxa"/>
            <w:gridSpan w:val="2"/>
            <w:vAlign w:val="center"/>
          </w:tcPr>
          <w:p w:rsidR="005B702D" w:rsidRPr="00B30A27" w:rsidRDefault="005B702D" w:rsidP="003F3932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13,798</w:t>
            </w: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702D" w:rsidRPr="00B30A27" w:rsidRDefault="005B702D" w:rsidP="002A4A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(5,190)</w:t>
            </w: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702D" w:rsidRPr="00B30A27" w:rsidRDefault="005B702D" w:rsidP="005751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 226)</w:t>
            </w: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B702D" w:rsidRPr="00B30A27" w:rsidRDefault="005B702D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74,948</w:t>
            </w:r>
          </w:p>
        </w:tc>
      </w:tr>
      <w:tr w:rsidR="005B702D" w:rsidRPr="00B30A27" w:rsidTr="009E6E1D">
        <w:trPr>
          <w:gridAfter w:val="1"/>
          <w:wAfter w:w="431" w:type="dxa"/>
          <w:cantSplit/>
        </w:trPr>
        <w:tc>
          <w:tcPr>
            <w:tcW w:w="3060" w:type="dxa"/>
            <w:gridSpan w:val="2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114,579</w:t>
            </w:r>
          </w:p>
        </w:tc>
        <w:tc>
          <w:tcPr>
            <w:tcW w:w="290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5B702D" w:rsidRPr="00B30A27" w:rsidRDefault="005B702D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115,115</w:t>
            </w:r>
          </w:p>
        </w:tc>
      </w:tr>
    </w:tbl>
    <w:p w:rsidR="0032346E" w:rsidRPr="009E6E1D" w:rsidRDefault="0032346E">
      <w:pPr>
        <w:rPr>
          <w:rFonts w:ascii="Angsana New" w:hAnsi="Angsana New"/>
          <w:sz w:val="30"/>
          <w:szCs w:val="30"/>
        </w:rPr>
      </w:pPr>
      <w:r w:rsidRPr="009E6E1D">
        <w:rPr>
          <w:rFonts w:ascii="Angsana New" w:hAnsi="Angsana New"/>
          <w:sz w:val="30"/>
          <w:szCs w:val="30"/>
        </w:rPr>
        <w:br w:type="page"/>
      </w:r>
    </w:p>
    <w:tbl>
      <w:tblPr>
        <w:tblW w:w="10022" w:type="dxa"/>
        <w:tblInd w:w="18" w:type="dxa"/>
        <w:tblLayout w:type="fixed"/>
        <w:tblLook w:val="0000"/>
      </w:tblPr>
      <w:tblGrid>
        <w:gridCol w:w="3060"/>
        <w:gridCol w:w="1417"/>
        <w:gridCol w:w="284"/>
        <w:gridCol w:w="6"/>
        <w:gridCol w:w="986"/>
        <w:gridCol w:w="6"/>
        <w:gridCol w:w="278"/>
        <w:gridCol w:w="6"/>
        <w:gridCol w:w="986"/>
        <w:gridCol w:w="6"/>
        <w:gridCol w:w="277"/>
        <w:gridCol w:w="6"/>
        <w:gridCol w:w="987"/>
        <w:gridCol w:w="283"/>
        <w:gridCol w:w="1419"/>
        <w:gridCol w:w="15"/>
      </w:tblGrid>
      <w:tr w:rsidR="00054CA7" w:rsidRPr="00B30A27" w:rsidTr="00AF4D1E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7" w:type="dxa"/>
            <w:gridSpan w:val="14"/>
            <w:tcBorders>
              <w:bottom w:val="single" w:sz="4" w:space="0" w:color="auto"/>
            </w:tcBorders>
          </w:tcPr>
          <w:p w:rsidR="00054CA7" w:rsidRPr="00B30A27" w:rsidRDefault="00054CA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054CA7" w:rsidRPr="00B30A27" w:rsidTr="00AF4D1E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:rsidR="00054CA7" w:rsidRPr="00B30A27" w:rsidRDefault="00054CA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4CA7" w:rsidRPr="00B30A27" w:rsidRDefault="00B30A2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054CA7" w:rsidRPr="00B30A27" w:rsidRDefault="00054CA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3544" w:type="dxa"/>
            <w:gridSpan w:val="10"/>
            <w:tcBorders>
              <w:top w:val="single" w:sz="4" w:space="0" w:color="auto"/>
            </w:tcBorders>
          </w:tcPr>
          <w:p w:rsidR="00054CA7" w:rsidRPr="00B30A27" w:rsidRDefault="00054CA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</w:tcBorders>
          </w:tcPr>
          <w:p w:rsidR="00054CA7" w:rsidRPr="00B30A27" w:rsidRDefault="00054CA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054CA7" w:rsidRPr="00B30A27" w:rsidRDefault="00B30A27" w:rsidP="00B30A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054CA7" w:rsidRPr="00B30A27" w:rsidTr="00AF4D1E">
        <w:trPr>
          <w:gridAfter w:val="1"/>
          <w:wAfter w:w="15" w:type="dxa"/>
          <w:cantSplit/>
          <w:tblHeader/>
        </w:trPr>
        <w:tc>
          <w:tcPr>
            <w:tcW w:w="3060" w:type="dxa"/>
          </w:tcPr>
          <w:p w:rsidR="00054CA7" w:rsidRPr="00B30A27" w:rsidRDefault="00054CA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B30A27">
              <w:rPr>
                <w:rFonts w:ascii="Angsana New" w:hAnsi="Angsana New"/>
                <w:sz w:val="30"/>
                <w:szCs w:val="30"/>
              </w:rPr>
              <w:t>256</w:t>
            </w:r>
            <w:r w:rsidR="00BA4720" w:rsidRPr="00B30A2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4" w:type="dxa"/>
          </w:tcPr>
          <w:p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</w:tcBorders>
          </w:tcPr>
          <w:p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</w:tcBorders>
          </w:tcPr>
          <w:p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054CA7" w:rsidRPr="00B30A27" w:rsidRDefault="00054CA7" w:rsidP="00E267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6" w:right="-123"/>
              <w:contextualSpacing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B30A27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B30A27">
              <w:rPr>
                <w:rFonts w:ascii="Angsana New" w:hAnsi="Angsana New"/>
                <w:sz w:val="30"/>
                <w:szCs w:val="30"/>
              </w:rPr>
              <w:t>256</w:t>
            </w:r>
            <w:r w:rsidR="00BA4720" w:rsidRPr="00B30A27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054CA7" w:rsidRPr="00B30A27" w:rsidTr="00AF4D1E">
        <w:trPr>
          <w:gridAfter w:val="1"/>
          <w:wAfter w:w="15" w:type="dxa"/>
          <w:cantSplit/>
        </w:trPr>
        <w:tc>
          <w:tcPr>
            <w:tcW w:w="3060" w:type="dxa"/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gridSpan w:val="2"/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3" w:type="dxa"/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054CA7" w:rsidRPr="00B30A27" w:rsidRDefault="00054CA7" w:rsidP="00D776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A4720" w:rsidRPr="00B30A27" w:rsidTr="00AF4D1E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4</w:t>
            </w:r>
            <w:r w:rsidRPr="00B30A27"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 w:rsidRPr="00B30A27">
              <w:rPr>
                <w:rFonts w:ascii="Angsana New" w:hAnsi="Angsana New"/>
                <w:sz w:val="30"/>
                <w:szCs w:val="30"/>
              </w:rPr>
              <w:t>,406</w:t>
            </w:r>
          </w:p>
        </w:tc>
        <w:tc>
          <w:tcPr>
            <w:tcW w:w="284" w:type="dxa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42,406</w:t>
            </w:r>
          </w:p>
        </w:tc>
      </w:tr>
      <w:tr w:rsidR="00BA4720" w:rsidRPr="00B30A27" w:rsidTr="00AF4D1E">
        <w:trPr>
          <w:gridAfter w:val="1"/>
          <w:wAfter w:w="15" w:type="dxa"/>
          <w:cantSplit/>
          <w:trHeight w:val="247"/>
        </w:trPr>
        <w:tc>
          <w:tcPr>
            <w:tcW w:w="3060" w:type="dxa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59,493</w:t>
            </w:r>
          </w:p>
        </w:tc>
        <w:tc>
          <w:tcPr>
            <w:tcW w:w="284" w:type="dxa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1,339</w:t>
            </w:r>
          </w:p>
        </w:tc>
        <w:tc>
          <w:tcPr>
            <w:tcW w:w="284" w:type="dxa"/>
            <w:gridSpan w:val="2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3,832</w:t>
            </w:r>
          </w:p>
        </w:tc>
        <w:tc>
          <w:tcPr>
            <w:tcW w:w="283" w:type="dxa"/>
            <w:vAlign w:val="center"/>
          </w:tcPr>
          <w:p w:rsidR="00BA4720" w:rsidRPr="00B30A27" w:rsidRDefault="00BA4720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BA4720" w:rsidRPr="00B30A27" w:rsidRDefault="00A25AD8" w:rsidP="00BA47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B30A27">
              <w:rPr>
                <w:rFonts w:ascii="Angsana New" w:hAnsi="Angsana New"/>
                <w:sz w:val="30"/>
                <w:szCs w:val="30"/>
                <w:lang w:val="en-GB"/>
              </w:rPr>
              <w:t>64,664</w:t>
            </w:r>
          </w:p>
        </w:tc>
      </w:tr>
      <w:tr w:rsidR="00A25AD8" w:rsidRPr="00B30A27" w:rsidTr="00AF4D1E">
        <w:trPr>
          <w:gridAfter w:val="1"/>
          <w:wAfter w:w="15" w:type="dxa"/>
          <w:cantSplit/>
        </w:trPr>
        <w:tc>
          <w:tcPr>
            <w:tcW w:w="3060" w:type="dxa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23,853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3,317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25AD8" w:rsidRPr="00B30A27" w:rsidRDefault="00B30A27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A25AD8" w:rsidRPr="00B30A27">
              <w:rPr>
                <w:rFonts w:ascii="Angsana New" w:hAnsi="Angsana New"/>
                <w:sz w:val="30"/>
                <w:szCs w:val="30"/>
              </w:rPr>
              <w:t>1,084)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25AD8" w:rsidRPr="00B30A27" w:rsidRDefault="00A25AD8" w:rsidP="006B0F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br/>
              <w:t>(   43</w:t>
            </w:r>
            <w:r w:rsidR="00823DE5" w:rsidRPr="00B30A27">
              <w:rPr>
                <w:rFonts w:ascii="Angsana New" w:hAnsi="Angsana New"/>
                <w:sz w:val="30"/>
                <w:szCs w:val="30"/>
              </w:rPr>
              <w:t>4</w:t>
            </w:r>
            <w:r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A25AD8" w:rsidRPr="00B30A27" w:rsidRDefault="009F4B6D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25</w:t>
            </w:r>
            <w:r w:rsidR="00A25AD8" w:rsidRPr="00B30A27">
              <w:rPr>
                <w:rFonts w:ascii="Angsana New" w:hAnsi="Angsana New"/>
                <w:sz w:val="30"/>
                <w:szCs w:val="30"/>
              </w:rPr>
              <w:t>,</w:t>
            </w:r>
            <w:r w:rsidRPr="00B30A27">
              <w:rPr>
                <w:rFonts w:ascii="Angsana New" w:hAnsi="Angsana New"/>
                <w:sz w:val="30"/>
                <w:szCs w:val="30"/>
              </w:rPr>
              <w:t>652</w:t>
            </w:r>
          </w:p>
        </w:tc>
      </w:tr>
      <w:tr w:rsidR="00A25AD8" w:rsidRPr="00B30A27" w:rsidTr="00AF4D1E">
        <w:trPr>
          <w:gridAfter w:val="1"/>
          <w:wAfter w:w="15" w:type="dxa"/>
          <w:cantSplit/>
        </w:trPr>
        <w:tc>
          <w:tcPr>
            <w:tcW w:w="3060" w:type="dxa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10,204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626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30A27">
              <w:rPr>
                <w:rFonts w:ascii="Angsana New" w:hAnsi="Angsana New"/>
                <w:sz w:val="30"/>
                <w:szCs w:val="30"/>
              </w:rPr>
              <w:t xml:space="preserve"> 726)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10,104</w:t>
            </w:r>
          </w:p>
        </w:tc>
      </w:tr>
      <w:tr w:rsidR="00A25AD8" w:rsidRPr="00B30A27" w:rsidTr="00AF4D1E">
        <w:trPr>
          <w:gridAfter w:val="1"/>
          <w:wAfter w:w="15" w:type="dxa"/>
          <w:cantSplit/>
        </w:trPr>
        <w:tc>
          <w:tcPr>
            <w:tcW w:w="3060" w:type="dxa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18,733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( 2,250)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A25AD8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A25AD8" w:rsidRPr="00B30A27" w:rsidRDefault="00A25AD8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A25AD8" w:rsidRPr="00B30A27" w:rsidRDefault="009F4B6D" w:rsidP="00A25A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16,483</w:t>
            </w:r>
          </w:p>
        </w:tc>
      </w:tr>
      <w:tr w:rsidR="00D85394" w:rsidRPr="00B30A27" w:rsidTr="00AF4D1E">
        <w:trPr>
          <w:gridAfter w:val="1"/>
          <w:wAfter w:w="15" w:type="dxa"/>
          <w:cantSplit/>
        </w:trPr>
        <w:tc>
          <w:tcPr>
            <w:tcW w:w="3060" w:type="dxa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15,596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(     29)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6,269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D85394" w:rsidRPr="00B30A27" w:rsidRDefault="00D8539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21,836</w:t>
            </w:r>
          </w:p>
        </w:tc>
      </w:tr>
      <w:tr w:rsidR="009F4B6D" w:rsidRPr="00B30A27" w:rsidTr="00AF4D1E">
        <w:trPr>
          <w:gridAfter w:val="1"/>
          <w:wAfter w:w="15" w:type="dxa"/>
          <w:cantSplit/>
        </w:trPr>
        <w:tc>
          <w:tcPr>
            <w:tcW w:w="3060" w:type="dxa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3,832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4" w:type="dxa"/>
            <w:gridSpan w:val="2"/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9F4B6D" w:rsidRPr="00B30A27" w:rsidRDefault="00B30A27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F4B6D" w:rsidRPr="00B30A27">
              <w:rPr>
                <w:rFonts w:ascii="Angsana New" w:hAnsi="Angsana New"/>
                <w:sz w:val="30"/>
                <w:szCs w:val="30"/>
              </w:rPr>
              <w:t>3,832)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F4B6D" w:rsidRPr="00B30A27" w:rsidTr="00AF4D1E">
        <w:trPr>
          <w:gridAfter w:val="1"/>
          <w:wAfter w:w="15" w:type="dxa"/>
          <w:cantSplit/>
        </w:trPr>
        <w:tc>
          <w:tcPr>
            <w:tcW w:w="3060" w:type="dxa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174,117</w:t>
            </w:r>
          </w:p>
        </w:tc>
        <w:tc>
          <w:tcPr>
            <w:tcW w:w="284" w:type="dxa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5,282</w:t>
            </w:r>
          </w:p>
        </w:tc>
        <w:tc>
          <w:tcPr>
            <w:tcW w:w="284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4B6D" w:rsidRPr="00B30A27" w:rsidRDefault="00B30A27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9F4B6D" w:rsidRPr="00B30A27">
              <w:rPr>
                <w:rFonts w:ascii="Angsana New" w:hAnsi="Angsana New"/>
                <w:sz w:val="30"/>
                <w:szCs w:val="30"/>
              </w:rPr>
              <w:t>4,089)</w:t>
            </w:r>
          </w:p>
        </w:tc>
        <w:tc>
          <w:tcPr>
            <w:tcW w:w="283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5,835</w:t>
            </w:r>
          </w:p>
        </w:tc>
        <w:tc>
          <w:tcPr>
            <w:tcW w:w="283" w:type="dxa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181,145</w:t>
            </w:r>
          </w:p>
        </w:tc>
      </w:tr>
      <w:tr w:rsidR="009F4B6D" w:rsidRPr="00B30A27" w:rsidTr="00AF4D1E">
        <w:trPr>
          <w:cantSplit/>
        </w:trPr>
        <w:tc>
          <w:tcPr>
            <w:tcW w:w="3060" w:type="dxa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" w:type="dxa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</w:tcPr>
          <w:p w:rsidR="009F4B6D" w:rsidRPr="00B30A27" w:rsidRDefault="009F4B6D" w:rsidP="009F4B6D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4B6D" w:rsidRPr="00B30A27" w:rsidTr="00AF4D1E">
        <w:trPr>
          <w:cantSplit/>
        </w:trPr>
        <w:tc>
          <w:tcPr>
            <w:tcW w:w="3060" w:type="dxa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15,157</w:t>
            </w:r>
          </w:p>
        </w:tc>
        <w:tc>
          <w:tcPr>
            <w:tcW w:w="290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F4B6D" w:rsidRPr="00B30A27" w:rsidRDefault="00823DE5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3,216</w:t>
            </w:r>
          </w:p>
        </w:tc>
        <w:tc>
          <w:tcPr>
            <w:tcW w:w="284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F4B6D" w:rsidRPr="00B30A27" w:rsidRDefault="00823DE5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gridSpan w:val="2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9F4B6D" w:rsidRPr="00B30A27" w:rsidRDefault="009F4B6D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9F4B6D" w:rsidRPr="00B30A27" w:rsidRDefault="000527DC" w:rsidP="009F4B6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18,373</w:t>
            </w:r>
          </w:p>
        </w:tc>
      </w:tr>
      <w:tr w:rsidR="00823DE5" w:rsidRPr="00B30A27" w:rsidTr="00AF4D1E">
        <w:trPr>
          <w:cantSplit/>
        </w:trPr>
        <w:tc>
          <w:tcPr>
            <w:tcW w:w="3060" w:type="dxa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17,520</w:t>
            </w:r>
          </w:p>
        </w:tc>
        <w:tc>
          <w:tcPr>
            <w:tcW w:w="290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823DE5" w:rsidRPr="00B30A27" w:rsidRDefault="00872FB9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2,000</w:t>
            </w:r>
          </w:p>
        </w:tc>
        <w:tc>
          <w:tcPr>
            <w:tcW w:w="284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823DE5" w:rsidRPr="00B30A27" w:rsidRDefault="00B30A27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823DE5" w:rsidRPr="00B30A27">
              <w:rPr>
                <w:rFonts w:ascii="Angsana New" w:hAnsi="Angsana New"/>
                <w:sz w:val="30"/>
                <w:szCs w:val="30"/>
              </w:rPr>
              <w:t>1,040)</w:t>
            </w:r>
          </w:p>
        </w:tc>
        <w:tc>
          <w:tcPr>
            <w:tcW w:w="283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823DE5" w:rsidRPr="00B30A27" w:rsidRDefault="00823DE5" w:rsidP="006B0F2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823DE5" w:rsidRPr="00B30A27" w:rsidRDefault="00B30A27" w:rsidP="00872F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1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823DE5" w:rsidRPr="00B30A27">
              <w:rPr>
                <w:rFonts w:ascii="Angsana New" w:hAnsi="Angsana New"/>
                <w:sz w:val="30"/>
                <w:szCs w:val="30"/>
              </w:rPr>
              <w:t xml:space="preserve">     </w:t>
            </w:r>
            <w:r w:rsidR="00872FB9">
              <w:rPr>
                <w:rFonts w:ascii="Angsana New" w:hAnsi="Angsana New"/>
                <w:sz w:val="30"/>
                <w:szCs w:val="30"/>
              </w:rPr>
              <w:t>61</w:t>
            </w:r>
            <w:r w:rsidR="00823DE5"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823DE5" w:rsidRPr="00B30A27" w:rsidRDefault="000527DC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18,419</w:t>
            </w:r>
          </w:p>
        </w:tc>
      </w:tr>
      <w:tr w:rsidR="00823DE5" w:rsidRPr="00B30A27" w:rsidTr="00AF4D1E">
        <w:trPr>
          <w:cantSplit/>
        </w:trPr>
        <w:tc>
          <w:tcPr>
            <w:tcW w:w="3060" w:type="dxa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6,288</w:t>
            </w:r>
          </w:p>
        </w:tc>
        <w:tc>
          <w:tcPr>
            <w:tcW w:w="290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2,384</w:t>
            </w:r>
          </w:p>
        </w:tc>
        <w:tc>
          <w:tcPr>
            <w:tcW w:w="284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>70</w:t>
            </w:r>
            <w:r w:rsidR="006A2403" w:rsidRPr="00B30A27">
              <w:rPr>
                <w:rFonts w:ascii="Angsana New" w:hAnsi="Angsana New"/>
                <w:sz w:val="30"/>
                <w:szCs w:val="30"/>
              </w:rPr>
              <w:t>6</w:t>
            </w:r>
            <w:r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gridSpan w:val="2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823DE5" w:rsidRPr="00B30A27" w:rsidRDefault="00823DE5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823DE5" w:rsidRPr="00B30A27" w:rsidRDefault="000527DC" w:rsidP="00823D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7,966</w:t>
            </w:r>
          </w:p>
        </w:tc>
      </w:tr>
      <w:tr w:rsidR="000527DC" w:rsidRPr="00B30A27" w:rsidTr="00AF4D1E">
        <w:trPr>
          <w:cantSplit/>
        </w:trPr>
        <w:tc>
          <w:tcPr>
            <w:tcW w:w="3060" w:type="dxa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14,689</w:t>
            </w:r>
          </w:p>
        </w:tc>
        <w:tc>
          <w:tcPr>
            <w:tcW w:w="290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1,56</w:t>
            </w:r>
            <w:r w:rsidR="006A2403" w:rsidRPr="00B30A2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4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27DC" w:rsidRPr="00B30A27" w:rsidRDefault="00B30A27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>2,250)</w:t>
            </w:r>
          </w:p>
        </w:tc>
        <w:tc>
          <w:tcPr>
            <w:tcW w:w="283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51"/>
                <w:tab w:val="left" w:pos="999"/>
              </w:tabs>
              <w:spacing w:line="260" w:lineRule="atLeast"/>
              <w:ind w:left="-18" w:right="-2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83" w:type="dxa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14,002</w:t>
            </w:r>
          </w:p>
        </w:tc>
      </w:tr>
      <w:tr w:rsidR="000527DC" w:rsidRPr="00B30A27" w:rsidTr="00AF4D1E">
        <w:trPr>
          <w:cantSplit/>
        </w:trPr>
        <w:tc>
          <w:tcPr>
            <w:tcW w:w="3060" w:type="dxa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4,280</w:t>
            </w:r>
          </w:p>
        </w:tc>
        <w:tc>
          <w:tcPr>
            <w:tcW w:w="290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3,69</w:t>
            </w:r>
            <w:r w:rsidR="006A2403" w:rsidRPr="00B30A27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84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 xml:space="preserve">( </w:t>
            </w:r>
            <w:r w:rsidR="00B30A2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30A27">
              <w:rPr>
                <w:rFonts w:ascii="Angsana New" w:hAnsi="Angsana New"/>
                <w:sz w:val="30"/>
                <w:szCs w:val="30"/>
              </w:rPr>
              <w:t xml:space="preserve">     3)</w:t>
            </w:r>
          </w:p>
        </w:tc>
        <w:tc>
          <w:tcPr>
            <w:tcW w:w="283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:rsidR="000527DC" w:rsidRPr="00B30A27" w:rsidRDefault="00B30A27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 xml:space="preserve">   168)</w:t>
            </w:r>
          </w:p>
        </w:tc>
        <w:tc>
          <w:tcPr>
            <w:tcW w:w="283" w:type="dxa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2"/>
            <w:tcBorders>
              <w:bottom w:val="sing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7,806</w:t>
            </w:r>
          </w:p>
        </w:tc>
      </w:tr>
      <w:tr w:rsidR="000527DC" w:rsidRPr="00B30A27" w:rsidTr="00AF4D1E">
        <w:trPr>
          <w:cantSplit/>
        </w:trPr>
        <w:tc>
          <w:tcPr>
            <w:tcW w:w="3060" w:type="dxa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57,934</w:t>
            </w:r>
          </w:p>
        </w:tc>
        <w:tc>
          <w:tcPr>
            <w:tcW w:w="290" w:type="dxa"/>
            <w:gridSpan w:val="2"/>
            <w:vAlign w:val="center"/>
          </w:tcPr>
          <w:p w:rsidR="000527DC" w:rsidRPr="00B30A27" w:rsidRDefault="000527DC" w:rsidP="000527DC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sing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7DC" w:rsidRPr="00B30A27" w:rsidRDefault="000527DC" w:rsidP="00872F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12,8</w:t>
            </w:r>
            <w:r w:rsidR="00872FB9"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284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7DC" w:rsidRPr="00B30A27" w:rsidRDefault="00B30A27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>3,999)</w:t>
            </w:r>
          </w:p>
        </w:tc>
        <w:tc>
          <w:tcPr>
            <w:tcW w:w="283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7DC" w:rsidRPr="00B30A27" w:rsidRDefault="00B30A27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-2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 xml:space="preserve">   2</w:t>
            </w:r>
            <w:r w:rsidR="00872FB9">
              <w:rPr>
                <w:rFonts w:ascii="Angsana New" w:hAnsi="Angsana New"/>
                <w:sz w:val="30"/>
                <w:szCs w:val="30"/>
              </w:rPr>
              <w:t>29</w:t>
            </w:r>
            <w:r w:rsidR="000527DC" w:rsidRPr="00B30A2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66,566</w:t>
            </w:r>
          </w:p>
        </w:tc>
      </w:tr>
      <w:tr w:rsidR="000527DC" w:rsidRPr="00B30A27" w:rsidTr="00AF4D1E">
        <w:trPr>
          <w:cantSplit/>
        </w:trPr>
        <w:tc>
          <w:tcPr>
            <w:tcW w:w="3060" w:type="dxa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30A2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116,183</w:t>
            </w:r>
          </w:p>
        </w:tc>
        <w:tc>
          <w:tcPr>
            <w:tcW w:w="290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4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283" w:type="dxa"/>
            <w:gridSpan w:val="2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3" w:type="dxa"/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30"/>
                <w:szCs w:val="30"/>
                <w:u w:val="double"/>
              </w:rPr>
            </w:pPr>
          </w:p>
        </w:tc>
        <w:tc>
          <w:tcPr>
            <w:tcW w:w="143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527DC" w:rsidRPr="00B30A27" w:rsidRDefault="000527DC" w:rsidP="000527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114,5</w:t>
            </w:r>
            <w:r w:rsidR="006A2403" w:rsidRPr="00B30A27">
              <w:rPr>
                <w:rFonts w:ascii="Angsana New" w:hAnsi="Angsana New"/>
                <w:sz w:val="30"/>
                <w:szCs w:val="30"/>
              </w:rPr>
              <w:t>79</w:t>
            </w:r>
          </w:p>
        </w:tc>
      </w:tr>
    </w:tbl>
    <w:p w:rsidR="001C0936" w:rsidRDefault="001C0936" w:rsidP="00244BBA">
      <w:pPr>
        <w:rPr>
          <w:rFonts w:ascii="Angsana New" w:hAnsi="Angsana New"/>
          <w:sz w:val="30"/>
          <w:szCs w:val="30"/>
        </w:rPr>
      </w:pPr>
    </w:p>
    <w:p w:rsidR="009D459C" w:rsidRDefault="009D459C" w:rsidP="00244BBA">
      <w:pPr>
        <w:rPr>
          <w:rFonts w:ascii="Angsana New" w:hAnsi="Angsana New"/>
          <w:sz w:val="30"/>
          <w:szCs w:val="30"/>
        </w:rPr>
      </w:pPr>
    </w:p>
    <w:p w:rsidR="009D459C" w:rsidRDefault="009D459C" w:rsidP="00244BBA">
      <w:pPr>
        <w:rPr>
          <w:rFonts w:ascii="Angsana New" w:hAnsi="Angsana New"/>
          <w:sz w:val="30"/>
          <w:szCs w:val="30"/>
        </w:rPr>
      </w:pPr>
    </w:p>
    <w:p w:rsidR="009D459C" w:rsidRDefault="009D459C" w:rsidP="00244BBA">
      <w:pPr>
        <w:rPr>
          <w:rFonts w:ascii="Angsana New" w:hAnsi="Angsana New"/>
          <w:sz w:val="30"/>
          <w:szCs w:val="30"/>
        </w:rPr>
      </w:pPr>
    </w:p>
    <w:p w:rsidR="009D459C" w:rsidRDefault="009D459C" w:rsidP="00244BBA">
      <w:pPr>
        <w:rPr>
          <w:rFonts w:ascii="Angsana New" w:hAnsi="Angsana New"/>
          <w:sz w:val="30"/>
          <w:szCs w:val="30"/>
        </w:rPr>
      </w:pPr>
    </w:p>
    <w:p w:rsidR="009D459C" w:rsidRDefault="009D459C" w:rsidP="00244BBA">
      <w:pPr>
        <w:rPr>
          <w:rFonts w:ascii="Angsana New" w:hAnsi="Angsana New"/>
          <w:sz w:val="30"/>
          <w:szCs w:val="30"/>
        </w:rPr>
      </w:pPr>
    </w:p>
    <w:p w:rsidR="009D459C" w:rsidRPr="004552D6" w:rsidRDefault="009D459C" w:rsidP="00244BBA">
      <w:pPr>
        <w:rPr>
          <w:rFonts w:ascii="Angsana New" w:hAnsi="Angsana New"/>
          <w:sz w:val="30"/>
          <w:szCs w:val="30"/>
        </w:rPr>
      </w:pPr>
    </w:p>
    <w:p w:rsidR="00377034" w:rsidRDefault="00377034">
      <w:r>
        <w:br w:type="page"/>
      </w:r>
    </w:p>
    <w:p w:rsidR="00F628D9" w:rsidRPr="009E6E1D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9E6E1D">
        <w:rPr>
          <w:rFonts w:ascii="Angsana New" w:hAnsi="Angsana New" w:hint="cs"/>
          <w:sz w:val="30"/>
          <w:szCs w:val="30"/>
          <w:cs/>
        </w:rPr>
        <w:lastRenderedPageBreak/>
        <w:t xml:space="preserve">ค่าเสื่อมราคาสำหรับปี </w:t>
      </w:r>
      <w:r w:rsidR="00933B93" w:rsidRPr="009E6E1D">
        <w:rPr>
          <w:rFonts w:ascii="Angsana New" w:hAnsi="Angsana New"/>
          <w:sz w:val="30"/>
          <w:szCs w:val="30"/>
        </w:rPr>
        <w:t xml:space="preserve">2565 </w:t>
      </w:r>
      <w:r w:rsidR="00933B93" w:rsidRPr="009E6E1D">
        <w:rPr>
          <w:rFonts w:ascii="Angsana New" w:hAnsi="Angsana New"/>
          <w:sz w:val="30"/>
          <w:szCs w:val="30"/>
          <w:cs/>
        </w:rPr>
        <w:t xml:space="preserve">และ </w:t>
      </w:r>
      <w:r w:rsidR="00933B93" w:rsidRPr="009E6E1D">
        <w:rPr>
          <w:rFonts w:ascii="Angsana New" w:hAnsi="Angsana New"/>
          <w:sz w:val="30"/>
          <w:szCs w:val="30"/>
        </w:rPr>
        <w:t>2564</w:t>
      </w:r>
      <w:r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0629B0" w:rsidRPr="009E6E1D">
        <w:rPr>
          <w:rFonts w:ascii="Angsana New" w:hAnsi="Angsana New" w:hint="cs"/>
          <w:sz w:val="30"/>
          <w:szCs w:val="30"/>
          <w:cs/>
        </w:rPr>
        <w:t xml:space="preserve">มีจำนวนเงินประมาณ </w:t>
      </w:r>
      <w:r w:rsidR="00181459">
        <w:rPr>
          <w:rFonts w:ascii="Angsana New" w:hAnsi="Angsana New" w:hint="cs"/>
          <w:sz w:val="30"/>
          <w:szCs w:val="30"/>
          <w:cs/>
        </w:rPr>
        <w:t>15.5</w:t>
      </w:r>
      <w:r w:rsidR="000629B0" w:rsidRPr="009E6E1D">
        <w:rPr>
          <w:rFonts w:ascii="Angsana New" w:hAnsi="Angsana New"/>
          <w:sz w:val="30"/>
          <w:szCs w:val="30"/>
        </w:rPr>
        <w:t xml:space="preserve"> </w:t>
      </w:r>
      <w:r w:rsidR="000629B0"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0629B0" w:rsidRPr="009E6E1D">
        <w:rPr>
          <w:rFonts w:ascii="Angsana New" w:hAnsi="Angsana New"/>
          <w:sz w:val="30"/>
          <w:szCs w:val="30"/>
        </w:rPr>
        <w:t xml:space="preserve"> </w:t>
      </w:r>
      <w:r w:rsidR="000629B0" w:rsidRPr="009E6E1D">
        <w:rPr>
          <w:rFonts w:ascii="Angsana New" w:hAnsi="Angsana New" w:hint="cs"/>
          <w:sz w:val="30"/>
          <w:szCs w:val="30"/>
          <w:cs/>
        </w:rPr>
        <w:t xml:space="preserve">และ </w:t>
      </w:r>
      <w:r w:rsidR="000B58A9">
        <w:rPr>
          <w:rFonts w:ascii="Angsana New" w:hAnsi="Angsana New" w:hint="cs"/>
          <w:sz w:val="30"/>
          <w:szCs w:val="30"/>
          <w:cs/>
        </w:rPr>
        <w:t>13.2</w:t>
      </w:r>
      <w:r w:rsidR="000629B0" w:rsidRPr="009E6E1D">
        <w:rPr>
          <w:rFonts w:ascii="Angsana New" w:hAnsi="Angsana New"/>
          <w:sz w:val="30"/>
          <w:szCs w:val="30"/>
        </w:rPr>
        <w:t xml:space="preserve"> </w:t>
      </w:r>
      <w:r w:rsidR="000629B0" w:rsidRPr="009E6E1D">
        <w:rPr>
          <w:rFonts w:ascii="Angsana New" w:hAnsi="Angsana New" w:hint="cs"/>
          <w:sz w:val="30"/>
          <w:szCs w:val="30"/>
          <w:cs/>
        </w:rPr>
        <w:t>ล้านบาท ตามลำดับ ในงบการรวม และประมาณ</w:t>
      </w:r>
      <w:r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2B2C6D" w:rsidRPr="009E6E1D">
        <w:rPr>
          <w:rFonts w:ascii="Angsana New" w:hAnsi="Angsana New"/>
          <w:sz w:val="30"/>
          <w:szCs w:val="30"/>
        </w:rPr>
        <w:t>1</w:t>
      </w:r>
      <w:r w:rsidR="00181459">
        <w:rPr>
          <w:rFonts w:ascii="Angsana New" w:hAnsi="Angsana New" w:hint="cs"/>
          <w:sz w:val="30"/>
          <w:szCs w:val="30"/>
          <w:cs/>
        </w:rPr>
        <w:t>3.8</w:t>
      </w:r>
      <w:r w:rsidR="00B92772" w:rsidRPr="009E6E1D">
        <w:rPr>
          <w:rFonts w:ascii="Angsana New" w:hAnsi="Angsana New"/>
          <w:sz w:val="30"/>
          <w:szCs w:val="30"/>
        </w:rPr>
        <w:t xml:space="preserve"> </w:t>
      </w:r>
      <w:r w:rsidR="00B92772"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2B2C6D" w:rsidRPr="009E6E1D">
        <w:rPr>
          <w:rFonts w:ascii="Angsana New" w:hAnsi="Angsana New"/>
          <w:sz w:val="30"/>
          <w:szCs w:val="30"/>
        </w:rPr>
        <w:t xml:space="preserve"> </w:t>
      </w:r>
      <w:r w:rsidR="00B92772" w:rsidRPr="009E6E1D">
        <w:rPr>
          <w:rFonts w:ascii="Angsana New" w:hAnsi="Angsana New" w:hint="cs"/>
          <w:sz w:val="30"/>
          <w:szCs w:val="30"/>
          <w:cs/>
        </w:rPr>
        <w:t xml:space="preserve">และ </w:t>
      </w:r>
      <w:r w:rsidR="000B58A9">
        <w:rPr>
          <w:rFonts w:ascii="Angsana New" w:hAnsi="Angsana New" w:hint="cs"/>
          <w:sz w:val="30"/>
          <w:szCs w:val="30"/>
          <w:cs/>
        </w:rPr>
        <w:t>12.9</w:t>
      </w:r>
      <w:r w:rsidR="00B14E84" w:rsidRPr="009E6E1D">
        <w:rPr>
          <w:rFonts w:ascii="Angsana New" w:hAnsi="Angsana New"/>
          <w:sz w:val="30"/>
          <w:szCs w:val="30"/>
        </w:rPr>
        <w:t xml:space="preserve"> </w:t>
      </w:r>
      <w:r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B92772" w:rsidRPr="009E6E1D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="000629B0" w:rsidRPr="009E6E1D">
        <w:rPr>
          <w:rFonts w:ascii="Angsana New" w:hAnsi="Angsana New" w:hint="cs"/>
          <w:sz w:val="30"/>
          <w:szCs w:val="30"/>
          <w:cs/>
        </w:rPr>
        <w:t xml:space="preserve"> ในงบการเงินเฉพาะกิจการ</w:t>
      </w:r>
    </w:p>
    <w:p w:rsidR="00C46AEE" w:rsidRPr="009E6E1D" w:rsidRDefault="00C46AEE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EC6911" w:rsidRPr="009E6E1D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E6E1D">
        <w:rPr>
          <w:rFonts w:ascii="Angsana New" w:hAnsi="Angsana New" w:hint="cs"/>
          <w:sz w:val="30"/>
          <w:szCs w:val="30"/>
          <w:cs/>
        </w:rPr>
        <w:t>ราคาทุนของ</w:t>
      </w:r>
      <w:r w:rsidRPr="009E6E1D">
        <w:rPr>
          <w:rFonts w:ascii="Angsana New" w:hAnsi="Angsana New"/>
          <w:sz w:val="30"/>
          <w:szCs w:val="30"/>
          <w:cs/>
        </w:rPr>
        <w:t>เครื่องตกแต่ง ติดตั้งและ</w:t>
      </w:r>
      <w:r w:rsidRPr="009E6E1D">
        <w:rPr>
          <w:rFonts w:ascii="Angsana New" w:hAnsi="Angsana New" w:hint="cs"/>
          <w:sz w:val="30"/>
          <w:szCs w:val="30"/>
          <w:cs/>
        </w:rPr>
        <w:t>เครื่องใช้สำนักงาน</w:t>
      </w:r>
      <w:r w:rsidR="00DE0A41"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DE0A41" w:rsidRPr="009E6E1D">
        <w:rPr>
          <w:rFonts w:ascii="Angsana New" w:hAnsi="Angsana New"/>
          <w:sz w:val="30"/>
          <w:szCs w:val="30"/>
          <w:cs/>
        </w:rPr>
        <w:t>คอมพิวเตอร์และอุปกรณ์เชื่อมต่อ</w:t>
      </w:r>
      <w:r w:rsidRPr="009E6E1D">
        <w:rPr>
          <w:rFonts w:ascii="Angsana New" w:hAnsi="Angsana New" w:hint="cs"/>
          <w:sz w:val="30"/>
          <w:szCs w:val="30"/>
          <w:cs/>
        </w:rPr>
        <w:t xml:space="preserve">และยานพาหนะซึ่งหักค่าเสื่อมราคาทั้งจำนวนแล้วแต่ยังคงใช้งานอยู่ ณ วันที่ </w:t>
      </w:r>
      <w:r w:rsidRPr="009E6E1D">
        <w:rPr>
          <w:rFonts w:ascii="Angsana New" w:hAnsi="Angsana New"/>
          <w:sz w:val="30"/>
          <w:szCs w:val="30"/>
        </w:rPr>
        <w:t>31</w:t>
      </w:r>
      <w:r w:rsidRPr="009E6E1D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933B93" w:rsidRPr="009E6E1D">
        <w:rPr>
          <w:rFonts w:ascii="Angsana New" w:hAnsi="Angsana New"/>
          <w:sz w:val="30"/>
          <w:szCs w:val="30"/>
        </w:rPr>
        <w:t xml:space="preserve">2565 </w:t>
      </w:r>
      <w:r w:rsidR="00933B93" w:rsidRPr="009E6E1D">
        <w:rPr>
          <w:rFonts w:ascii="Angsana New" w:hAnsi="Angsana New"/>
          <w:sz w:val="30"/>
          <w:szCs w:val="30"/>
          <w:cs/>
        </w:rPr>
        <w:t xml:space="preserve">และ </w:t>
      </w:r>
      <w:r w:rsidR="00933B93" w:rsidRPr="009E6E1D">
        <w:rPr>
          <w:rFonts w:ascii="Angsana New" w:hAnsi="Angsana New"/>
          <w:sz w:val="30"/>
          <w:szCs w:val="30"/>
        </w:rPr>
        <w:t>2564</w:t>
      </w:r>
      <w:r w:rsidRPr="009E6E1D">
        <w:rPr>
          <w:rFonts w:ascii="Angsana New" w:hAnsi="Angsana New"/>
          <w:sz w:val="30"/>
          <w:szCs w:val="30"/>
        </w:rPr>
        <w:t xml:space="preserve"> </w:t>
      </w:r>
      <w:r w:rsidRPr="009E6E1D">
        <w:rPr>
          <w:rFonts w:ascii="Angsana New" w:hAnsi="Angsana New" w:hint="cs"/>
          <w:sz w:val="30"/>
          <w:szCs w:val="30"/>
          <w:cs/>
        </w:rPr>
        <w:t>มีจำนวนเงิน</w:t>
      </w:r>
      <w:r w:rsidR="00DE0A41" w:rsidRPr="009E6E1D">
        <w:rPr>
          <w:rFonts w:ascii="Angsana New" w:hAnsi="Angsana New" w:hint="cs"/>
          <w:sz w:val="30"/>
          <w:szCs w:val="30"/>
          <w:cs/>
        </w:rPr>
        <w:t>รวม</w:t>
      </w:r>
      <w:r w:rsidRPr="009E6E1D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D23C5A">
        <w:rPr>
          <w:rFonts w:ascii="Angsana New" w:hAnsi="Angsana New" w:hint="cs"/>
          <w:sz w:val="30"/>
          <w:szCs w:val="30"/>
          <w:cs/>
        </w:rPr>
        <w:t>28.8</w:t>
      </w:r>
      <w:r w:rsidR="00DE0A41" w:rsidRPr="009E6E1D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D8520B" w:rsidRPr="009E6E1D">
        <w:rPr>
          <w:rFonts w:ascii="Angsana New" w:hAnsi="Angsana New" w:hint="cs"/>
          <w:sz w:val="30"/>
          <w:szCs w:val="30"/>
          <w:cs/>
        </w:rPr>
        <w:t xml:space="preserve">และ </w:t>
      </w:r>
      <w:r w:rsidR="000B58A9">
        <w:rPr>
          <w:rFonts w:ascii="Angsana New" w:hAnsi="Angsana New" w:hint="cs"/>
          <w:sz w:val="30"/>
          <w:szCs w:val="30"/>
          <w:cs/>
        </w:rPr>
        <w:t>27.5</w:t>
      </w:r>
      <w:r w:rsidRPr="009E6E1D">
        <w:rPr>
          <w:rFonts w:ascii="Angsana New" w:hAnsi="Angsana New"/>
          <w:sz w:val="30"/>
          <w:szCs w:val="30"/>
        </w:rPr>
        <w:t xml:space="preserve"> </w:t>
      </w:r>
      <w:r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124D59"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D8520B" w:rsidRPr="009E6E1D">
        <w:rPr>
          <w:rFonts w:ascii="Angsana New" w:hAnsi="Angsana New" w:hint="cs"/>
          <w:sz w:val="30"/>
          <w:szCs w:val="30"/>
          <w:cs/>
        </w:rPr>
        <w:t>ตามลำดับ</w:t>
      </w:r>
      <w:r w:rsidR="00BA3E17" w:rsidRPr="009E6E1D">
        <w:rPr>
          <w:rFonts w:ascii="Angsana New" w:hAnsi="Angsana New"/>
          <w:sz w:val="30"/>
          <w:szCs w:val="30"/>
        </w:rPr>
        <w:t xml:space="preserve"> </w:t>
      </w:r>
    </w:p>
    <w:p w:rsidR="00EC6911" w:rsidRPr="009E6E1D" w:rsidRDefault="00EC6911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9664C3" w:rsidRPr="009E6E1D" w:rsidRDefault="00F628D9" w:rsidP="00BA3E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E6E1D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9E6E1D">
        <w:rPr>
          <w:rFonts w:ascii="Angsana New" w:hAnsi="Angsana New"/>
          <w:sz w:val="30"/>
          <w:szCs w:val="30"/>
        </w:rPr>
        <w:t xml:space="preserve">31 </w:t>
      </w:r>
      <w:r w:rsidRPr="009E6E1D">
        <w:rPr>
          <w:rFonts w:ascii="Angsana New" w:hAnsi="Angsana New"/>
          <w:sz w:val="30"/>
          <w:szCs w:val="30"/>
          <w:cs/>
        </w:rPr>
        <w:t xml:space="preserve">ธันวาคม </w:t>
      </w:r>
      <w:r w:rsidR="00933B93" w:rsidRPr="009E6E1D">
        <w:rPr>
          <w:rFonts w:ascii="Angsana New" w:hAnsi="Angsana New"/>
          <w:sz w:val="30"/>
          <w:szCs w:val="30"/>
        </w:rPr>
        <w:t xml:space="preserve">2565 </w:t>
      </w:r>
      <w:r w:rsidR="00933B93" w:rsidRPr="009E6E1D">
        <w:rPr>
          <w:rFonts w:ascii="Angsana New" w:hAnsi="Angsana New"/>
          <w:sz w:val="30"/>
          <w:szCs w:val="30"/>
          <w:cs/>
        </w:rPr>
        <w:t xml:space="preserve">และ </w:t>
      </w:r>
      <w:r w:rsidR="00933B93" w:rsidRPr="009E6E1D">
        <w:rPr>
          <w:rFonts w:ascii="Angsana New" w:hAnsi="Angsana New"/>
          <w:sz w:val="30"/>
          <w:szCs w:val="30"/>
        </w:rPr>
        <w:t>2564</w:t>
      </w:r>
      <w:r w:rsidRPr="009E6E1D">
        <w:rPr>
          <w:rFonts w:ascii="Angsana New" w:hAnsi="Angsana New"/>
          <w:sz w:val="30"/>
          <w:szCs w:val="30"/>
        </w:rPr>
        <w:t xml:space="preserve"> </w:t>
      </w:r>
      <w:r w:rsidR="004835D7" w:rsidRPr="009E6E1D">
        <w:rPr>
          <w:rFonts w:ascii="Angsana New" w:hAnsi="Angsana New" w:hint="cs"/>
          <w:sz w:val="30"/>
          <w:szCs w:val="30"/>
          <w:cs/>
        </w:rPr>
        <w:t>กลุ่ม</w:t>
      </w:r>
      <w:r w:rsidRPr="009E6E1D">
        <w:rPr>
          <w:rFonts w:ascii="Angsana New" w:hAnsi="Angsana New"/>
          <w:sz w:val="30"/>
          <w:szCs w:val="30"/>
          <w:cs/>
        </w:rPr>
        <w:t>บริษัทได้จดจำนองที่ดินพร้อมสิ่งปลูกสร้าง</w:t>
      </w:r>
      <w:r w:rsidRPr="009E6E1D">
        <w:rPr>
          <w:rFonts w:ascii="Angsana New" w:hAnsi="Angsana New" w:hint="cs"/>
          <w:sz w:val="30"/>
          <w:szCs w:val="30"/>
          <w:cs/>
        </w:rPr>
        <w:t>บนที่ดิน</w:t>
      </w:r>
      <w:r w:rsidRPr="009E6E1D">
        <w:rPr>
          <w:rFonts w:ascii="Angsana New" w:hAnsi="Angsana New"/>
          <w:sz w:val="30"/>
          <w:szCs w:val="30"/>
          <w:cs/>
        </w:rPr>
        <w:t>ซึ่งมีมูลค่าตามบัญชี</w:t>
      </w:r>
      <w:r w:rsidR="00B10A8B" w:rsidRPr="009E6E1D">
        <w:rPr>
          <w:rFonts w:ascii="Angsana New" w:hAnsi="Angsana New" w:hint="cs"/>
          <w:sz w:val="30"/>
          <w:szCs w:val="30"/>
          <w:cs/>
        </w:rPr>
        <w:t>รวม</w:t>
      </w:r>
      <w:r w:rsidRPr="009E6E1D">
        <w:rPr>
          <w:rFonts w:ascii="Angsana New" w:hAnsi="Angsana New"/>
          <w:sz w:val="30"/>
          <w:szCs w:val="30"/>
          <w:cs/>
        </w:rPr>
        <w:t xml:space="preserve">ประมาณ </w:t>
      </w:r>
      <w:r w:rsidR="00F41CF0">
        <w:rPr>
          <w:rFonts w:ascii="Angsana New" w:hAnsi="Angsana New" w:hint="cs"/>
          <w:sz w:val="30"/>
          <w:szCs w:val="30"/>
          <w:cs/>
        </w:rPr>
        <w:t>367.5</w:t>
      </w:r>
      <w:r w:rsidRPr="009E6E1D">
        <w:rPr>
          <w:rFonts w:ascii="Angsana New" w:hAnsi="Angsana New"/>
          <w:sz w:val="30"/>
          <w:szCs w:val="30"/>
        </w:rPr>
        <w:t xml:space="preserve"> </w:t>
      </w:r>
      <w:r w:rsidRPr="009E6E1D">
        <w:rPr>
          <w:rFonts w:ascii="Angsana New" w:hAnsi="Angsana New"/>
          <w:sz w:val="30"/>
          <w:szCs w:val="30"/>
          <w:cs/>
        </w:rPr>
        <w:t>ล้านบาท</w:t>
      </w:r>
      <w:r w:rsidRPr="009E6E1D">
        <w:rPr>
          <w:rFonts w:ascii="Angsana New" w:hAnsi="Angsana New" w:hint="cs"/>
          <w:sz w:val="30"/>
          <w:szCs w:val="30"/>
          <w:cs/>
        </w:rPr>
        <w:t>และ</w:t>
      </w:r>
      <w:r w:rsidRPr="009E6E1D">
        <w:rPr>
          <w:rFonts w:ascii="Angsana New" w:hAnsi="Angsana New"/>
          <w:sz w:val="30"/>
          <w:szCs w:val="30"/>
          <w:cs/>
        </w:rPr>
        <w:t xml:space="preserve"> </w:t>
      </w:r>
      <w:r w:rsidR="000B58A9">
        <w:rPr>
          <w:rFonts w:ascii="Angsana New" w:hAnsi="Angsana New" w:hint="cs"/>
          <w:sz w:val="30"/>
          <w:szCs w:val="30"/>
          <w:cs/>
        </w:rPr>
        <w:t>234.6</w:t>
      </w:r>
      <w:r w:rsidR="006A4F66">
        <w:rPr>
          <w:rFonts w:ascii="Angsana New" w:hAnsi="Angsana New" w:hint="cs"/>
          <w:sz w:val="30"/>
          <w:szCs w:val="30"/>
          <w:cs/>
        </w:rPr>
        <w:t xml:space="preserve"> </w:t>
      </w:r>
      <w:r w:rsidRPr="009E6E1D">
        <w:rPr>
          <w:rFonts w:ascii="Angsana New" w:hAnsi="Angsana New" w:hint="cs"/>
          <w:sz w:val="30"/>
          <w:szCs w:val="30"/>
          <w:cs/>
        </w:rPr>
        <w:t>ล้านบาท</w:t>
      </w:r>
      <w:r w:rsidR="001241A2" w:rsidRPr="009E6E1D">
        <w:rPr>
          <w:rFonts w:ascii="Angsana New" w:hAnsi="Angsana New"/>
          <w:sz w:val="30"/>
          <w:szCs w:val="30"/>
        </w:rPr>
        <w:t xml:space="preserve"> </w:t>
      </w:r>
      <w:r w:rsidR="001241A2" w:rsidRPr="009E6E1D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Pr="009E6E1D">
        <w:rPr>
          <w:rFonts w:ascii="Angsana New" w:hAnsi="Angsana New"/>
          <w:sz w:val="30"/>
          <w:szCs w:val="30"/>
          <w:cs/>
        </w:rPr>
        <w:t>เป็นหลัก</w:t>
      </w:r>
      <w:r w:rsidRPr="009E6E1D">
        <w:rPr>
          <w:rFonts w:ascii="Angsana New" w:hAnsi="Angsana New" w:hint="cs"/>
          <w:sz w:val="30"/>
          <w:szCs w:val="30"/>
          <w:cs/>
        </w:rPr>
        <w:t>ป</w:t>
      </w:r>
      <w:r w:rsidRPr="009E6E1D">
        <w:rPr>
          <w:rFonts w:ascii="Angsana New" w:hAnsi="Angsana New"/>
          <w:sz w:val="30"/>
          <w:szCs w:val="30"/>
          <w:cs/>
        </w:rPr>
        <w:t>ระกันวงเงินเบิกเกินบัญชี</w:t>
      </w:r>
      <w:r w:rsidRPr="009E6E1D">
        <w:rPr>
          <w:rFonts w:ascii="Angsana New" w:hAnsi="Angsana New" w:hint="cs"/>
          <w:sz w:val="30"/>
          <w:szCs w:val="30"/>
          <w:cs/>
        </w:rPr>
        <w:t xml:space="preserve"> วง</w:t>
      </w:r>
      <w:r w:rsidRPr="009E6E1D">
        <w:rPr>
          <w:rFonts w:ascii="Angsana New" w:hAnsi="Angsana New"/>
          <w:sz w:val="30"/>
          <w:szCs w:val="30"/>
          <w:cs/>
        </w:rPr>
        <w:t>เงินกู้ยืมระยะสั้นและ</w:t>
      </w:r>
      <w:r w:rsidRPr="009E6E1D">
        <w:rPr>
          <w:rFonts w:ascii="Angsana New" w:hAnsi="Angsana New" w:hint="cs"/>
          <w:sz w:val="30"/>
          <w:szCs w:val="30"/>
          <w:cs/>
        </w:rPr>
        <w:t>วง</w:t>
      </w:r>
      <w:r w:rsidRPr="009E6E1D">
        <w:rPr>
          <w:rFonts w:ascii="Angsana New" w:hAnsi="Angsana New"/>
          <w:sz w:val="30"/>
          <w:szCs w:val="30"/>
          <w:cs/>
        </w:rPr>
        <w:t>เงินกู้ยืมระยะ</w:t>
      </w:r>
      <w:r w:rsidRPr="009E6E1D">
        <w:rPr>
          <w:rFonts w:ascii="Angsana New" w:hAnsi="Angsana New" w:hint="cs"/>
          <w:sz w:val="30"/>
          <w:szCs w:val="30"/>
          <w:cs/>
        </w:rPr>
        <w:t>ยาว</w:t>
      </w:r>
      <w:r w:rsidRPr="009E6E1D">
        <w:rPr>
          <w:rFonts w:ascii="Angsana New" w:hAnsi="Angsana New"/>
          <w:sz w:val="30"/>
          <w:szCs w:val="30"/>
          <w:cs/>
        </w:rPr>
        <w:t>จากสถาบันการเงิน (ดูหมายเหตุ</w:t>
      </w:r>
      <w:r w:rsidRPr="009E6E1D">
        <w:rPr>
          <w:rFonts w:ascii="Angsana New" w:hAnsi="Angsana New" w:hint="cs"/>
          <w:sz w:val="30"/>
          <w:szCs w:val="30"/>
          <w:cs/>
        </w:rPr>
        <w:t xml:space="preserve"> </w:t>
      </w:r>
      <w:r w:rsidR="00526E3C" w:rsidRPr="009E6E1D">
        <w:rPr>
          <w:rFonts w:ascii="Angsana New" w:hAnsi="Angsana New"/>
          <w:sz w:val="30"/>
          <w:szCs w:val="30"/>
        </w:rPr>
        <w:t>1</w:t>
      </w:r>
      <w:r w:rsidR="00B34F80" w:rsidRPr="009E6E1D">
        <w:rPr>
          <w:rFonts w:ascii="Angsana New" w:hAnsi="Angsana New" w:hint="cs"/>
          <w:sz w:val="30"/>
          <w:szCs w:val="30"/>
          <w:cs/>
        </w:rPr>
        <w:t>1</w:t>
      </w:r>
      <w:r w:rsidRPr="009E6E1D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9E6E1D">
        <w:rPr>
          <w:rFonts w:ascii="Angsana New" w:hAnsi="Angsana New"/>
          <w:sz w:val="30"/>
          <w:szCs w:val="30"/>
        </w:rPr>
        <w:t>1</w:t>
      </w:r>
      <w:r w:rsidR="00B34F80" w:rsidRPr="009E6E1D">
        <w:rPr>
          <w:rFonts w:ascii="Angsana New" w:hAnsi="Angsana New" w:hint="cs"/>
          <w:sz w:val="30"/>
          <w:szCs w:val="30"/>
          <w:cs/>
        </w:rPr>
        <w:t>2</w:t>
      </w:r>
      <w:r w:rsidRPr="009E6E1D">
        <w:rPr>
          <w:rFonts w:ascii="Angsana New" w:hAnsi="Angsana New"/>
          <w:sz w:val="30"/>
          <w:szCs w:val="30"/>
          <w:cs/>
        </w:rPr>
        <w:t>)</w:t>
      </w:r>
    </w:p>
    <w:p w:rsidR="008936C6" w:rsidRPr="006A4F66" w:rsidRDefault="008936C6" w:rsidP="008936C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4774C5" w:rsidRPr="006A4F66" w:rsidRDefault="004774C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6A4F66">
        <w:rPr>
          <w:rFonts w:ascii="Angsana New" w:hAnsi="Angsana New"/>
          <w:b/>
          <w:bCs/>
          <w:sz w:val="30"/>
          <w:szCs w:val="30"/>
          <w:cs/>
        </w:rPr>
        <w:t xml:space="preserve">สินทรัพย์สิทธิการใช้ </w:t>
      </w:r>
      <w:r w:rsidR="008C3C2D" w:rsidRPr="006A4F66">
        <w:rPr>
          <w:rFonts w:ascii="Angsana New" w:hAnsi="Angsana New"/>
          <w:b/>
          <w:bCs/>
          <w:sz w:val="30"/>
          <w:szCs w:val="30"/>
          <w:cs/>
        </w:rPr>
        <w:t>-</w:t>
      </w:r>
      <w:r w:rsidRPr="006A4F66">
        <w:rPr>
          <w:rFonts w:ascii="Angsana New" w:hAnsi="Angsana New"/>
          <w:b/>
          <w:bCs/>
          <w:sz w:val="30"/>
          <w:szCs w:val="30"/>
          <w:cs/>
        </w:rPr>
        <w:t xml:space="preserve"> สุทธิ</w:t>
      </w:r>
    </w:p>
    <w:p w:rsidR="00B340E2" w:rsidRDefault="00B340E2" w:rsidP="00B340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6A4F66" w:rsidRPr="006A4F66" w:rsidTr="003F3932">
        <w:trPr>
          <w:cantSplit/>
        </w:trPr>
        <w:tc>
          <w:tcPr>
            <w:tcW w:w="2590" w:type="dxa"/>
          </w:tcPr>
          <w:p w:rsidR="006A4F66" w:rsidRPr="006A4F66" w:rsidRDefault="006A4F66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6A4F66" w:rsidRPr="006A4F66" w:rsidRDefault="006A4F66" w:rsidP="003F3932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งบการเงินรวมและงบการเงินเฉพาะกิจการ (พันบาท)</w:t>
            </w:r>
          </w:p>
        </w:tc>
      </w:tr>
      <w:tr w:rsidR="006A4F66" w:rsidRPr="006A4F66" w:rsidTr="003F3932">
        <w:trPr>
          <w:cantSplit/>
        </w:trPr>
        <w:tc>
          <w:tcPr>
            <w:tcW w:w="2590" w:type="dxa"/>
          </w:tcPr>
          <w:p w:rsidR="006A4F66" w:rsidRPr="006A4F66" w:rsidRDefault="006A4F66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6A4F66" w:rsidRPr="006A4F66" w:rsidRDefault="006A4F66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6A4F66" w:rsidRPr="006A4F66" w:rsidRDefault="006A4F66" w:rsidP="003F3932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A4F66" w:rsidRPr="006A4F66" w:rsidRDefault="006A4F66" w:rsidP="003F3932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6A4F66" w:rsidRPr="006A4F66" w:rsidRDefault="006A4F66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6A4F66" w:rsidRPr="006A4F66" w:rsidRDefault="006A4F66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6A4F66" w:rsidRPr="006A4F66" w:rsidTr="003F3932">
        <w:trPr>
          <w:cantSplit/>
        </w:trPr>
        <w:tc>
          <w:tcPr>
            <w:tcW w:w="2590" w:type="dxa"/>
          </w:tcPr>
          <w:p w:rsidR="006A4F66" w:rsidRPr="006A4F66" w:rsidRDefault="006A4F66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A4F66" w:rsidRPr="006A4F66" w:rsidRDefault="006A4F66" w:rsidP="003F39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31</w:t>
            </w:r>
            <w:r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6A4F6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</w:tcPr>
          <w:p w:rsidR="006A4F66" w:rsidRPr="006A4F66" w:rsidRDefault="006A4F66" w:rsidP="003F3932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A4F66" w:rsidRPr="006A4F66" w:rsidRDefault="006A4F66" w:rsidP="003F393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:rsidR="006A4F66" w:rsidRPr="006A4F66" w:rsidRDefault="006A4F66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A4F66" w:rsidRPr="006A4F66" w:rsidRDefault="006A4F66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:rsidR="006A4F66" w:rsidRPr="006A4F66" w:rsidRDefault="006A4F66" w:rsidP="003F393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6A4F66" w:rsidRPr="006A4F66" w:rsidRDefault="006A4F66" w:rsidP="006A4F6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31</w:t>
            </w:r>
            <w:r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6A4F6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</w:tr>
      <w:tr w:rsidR="006A4F66" w:rsidRPr="006A4F66" w:rsidTr="003F3932">
        <w:trPr>
          <w:cantSplit/>
        </w:trPr>
        <w:tc>
          <w:tcPr>
            <w:tcW w:w="2590" w:type="dxa"/>
          </w:tcPr>
          <w:p w:rsidR="006A4F66" w:rsidRPr="006A4F66" w:rsidRDefault="006A4F66" w:rsidP="003F3932">
            <w:pPr>
              <w:tabs>
                <w:tab w:val="clear" w:pos="227"/>
                <w:tab w:val="left" w:pos="72"/>
              </w:tabs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6A4F66" w:rsidRPr="006A4F66" w:rsidRDefault="006A4F66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6A4F66" w:rsidRPr="006A4F66" w:rsidRDefault="006A4F66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A4F66" w:rsidRPr="006A4F66" w:rsidRDefault="006A4F66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6A4F66" w:rsidRPr="006A4F66" w:rsidRDefault="006A4F66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6A4F66" w:rsidRPr="006A4F66" w:rsidRDefault="006A4F66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6A4F66" w:rsidRPr="006A4F66" w:rsidRDefault="006A4F66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6A4F66" w:rsidRPr="006A4F66" w:rsidRDefault="006A4F66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0403" w:rsidRPr="006A4F66" w:rsidTr="002A09EA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9,883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700403" w:rsidRPr="00B30A27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:rsidR="00700403" w:rsidRPr="00B30A27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700403" w:rsidRPr="006A4F66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9,883</w:t>
            </w:r>
          </w:p>
        </w:tc>
      </w:tr>
      <w:tr w:rsidR="00700403" w:rsidRPr="006A4F66" w:rsidTr="002A09EA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7,180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700403" w:rsidRPr="00B30A27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:rsidR="00700403" w:rsidRPr="00B30A27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700403" w:rsidRPr="006A4F66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7,180</w:t>
            </w:r>
          </w:p>
        </w:tc>
      </w:tr>
      <w:tr w:rsidR="00700403" w:rsidRPr="006A4F66" w:rsidTr="002A09EA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358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00403" w:rsidRPr="00B30A27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00403" w:rsidRPr="00B30A27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:rsidR="00700403" w:rsidRPr="006A4F66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358</w:t>
            </w:r>
          </w:p>
        </w:tc>
      </w:tr>
      <w:tr w:rsidR="00700403" w:rsidRPr="006A4F66" w:rsidTr="002A09EA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17,421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403" w:rsidRPr="00B30A27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403" w:rsidRPr="00B30A27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:rsidR="00700403" w:rsidRPr="006A4F66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17,421</w:t>
            </w:r>
          </w:p>
        </w:tc>
      </w:tr>
      <w:tr w:rsidR="00700403" w:rsidRPr="006A4F66" w:rsidTr="003F3932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620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</w:tr>
      <w:tr w:rsidR="00700403" w:rsidRPr="006A4F66" w:rsidTr="002A09EA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2,625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1,977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vAlign w:val="center"/>
          </w:tcPr>
          <w:p w:rsidR="00700403" w:rsidRPr="00B30A27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30A2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4,602</w:t>
            </w:r>
          </w:p>
        </w:tc>
      </w:tr>
      <w:tr w:rsidR="00700403" w:rsidRPr="006A4F66" w:rsidTr="002A09EA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1</w:t>
            </w:r>
            <w:r w:rsidRPr="006A4F66">
              <w:rPr>
                <w:rFonts w:hAnsi="Angsana New"/>
                <w:sz w:val="30"/>
                <w:szCs w:val="30"/>
                <w:lang w:val="en-US"/>
              </w:rPr>
              <w:t>,396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700403" w:rsidRPr="00700403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  <w:lang w:val="en-US"/>
              </w:rPr>
              <w:t>2,394</w:t>
            </w:r>
          </w:p>
        </w:tc>
        <w:tc>
          <w:tcPr>
            <w:tcW w:w="236" w:type="dxa"/>
            <w:shd w:val="clear" w:color="auto" w:fill="auto"/>
          </w:tcPr>
          <w:p w:rsidR="00700403" w:rsidRPr="00700403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700403" w:rsidRPr="00700403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04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700403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:rsidR="00700403" w:rsidRPr="00700403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  <w:lang w:val="en-US"/>
              </w:rPr>
              <w:t>3,790</w:t>
            </w:r>
          </w:p>
        </w:tc>
      </w:tr>
      <w:tr w:rsidR="00700403" w:rsidRPr="006A4F66" w:rsidTr="002A09EA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7</w:t>
            </w: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6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00403" w:rsidRPr="00700403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  <w:lang w:val="en-US"/>
              </w:rPr>
              <w:t>112</w:t>
            </w:r>
          </w:p>
        </w:tc>
        <w:tc>
          <w:tcPr>
            <w:tcW w:w="236" w:type="dxa"/>
          </w:tcPr>
          <w:p w:rsidR="00700403" w:rsidRPr="00700403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700403" w:rsidRPr="00700403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04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700403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700403" w:rsidRPr="00700403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  <w:lang w:val="en-US"/>
              </w:rPr>
              <w:t>188</w:t>
            </w:r>
          </w:p>
        </w:tc>
      </w:tr>
      <w:tr w:rsidR="00700403" w:rsidRPr="006A4F66" w:rsidTr="002A09EA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4</w:t>
            </w:r>
            <w:r w:rsidRPr="006A4F66">
              <w:rPr>
                <w:rFonts w:hAnsi="Angsana New"/>
                <w:sz w:val="30"/>
                <w:szCs w:val="30"/>
                <w:lang w:val="en-US"/>
              </w:rPr>
              <w:t>,097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0403" w:rsidRPr="00700403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  <w:lang w:val="en-US"/>
              </w:rPr>
              <w:t>4,483</w:t>
            </w:r>
          </w:p>
        </w:tc>
        <w:tc>
          <w:tcPr>
            <w:tcW w:w="236" w:type="dxa"/>
          </w:tcPr>
          <w:p w:rsidR="00700403" w:rsidRPr="00700403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0403" w:rsidRPr="00700403" w:rsidRDefault="00700403" w:rsidP="002A09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040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:rsidR="00700403" w:rsidRPr="00700403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0403" w:rsidRPr="00700403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  <w:lang w:val="en-US"/>
              </w:rPr>
              <w:t>8,580</w:t>
            </w:r>
          </w:p>
        </w:tc>
      </w:tr>
      <w:tr w:rsidR="00700403" w:rsidRPr="006A4F66" w:rsidTr="003F3932">
        <w:trPr>
          <w:cantSplit/>
        </w:trPr>
        <w:tc>
          <w:tcPr>
            <w:tcW w:w="2590" w:type="dxa"/>
          </w:tcPr>
          <w:p w:rsidR="00700403" w:rsidRPr="006A4F66" w:rsidRDefault="00700403" w:rsidP="003F39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700403" w:rsidRPr="006A4F66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1</w:t>
            </w:r>
            <w:r w:rsidRPr="006A4F66">
              <w:rPr>
                <w:rFonts w:hAnsi="Angsana New"/>
                <w:sz w:val="30"/>
                <w:szCs w:val="30"/>
                <w:lang w:val="en-US"/>
              </w:rPr>
              <w:t>3,</w:t>
            </w: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324</w:t>
            </w:r>
          </w:p>
        </w:tc>
        <w:tc>
          <w:tcPr>
            <w:tcW w:w="236" w:type="dxa"/>
          </w:tcPr>
          <w:p w:rsidR="00700403" w:rsidRPr="006A4F66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00403" w:rsidRPr="00700403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00403" w:rsidRPr="00700403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00403" w:rsidRPr="00700403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00403" w:rsidRPr="00700403" w:rsidRDefault="00700403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700403" w:rsidRPr="00700403" w:rsidRDefault="00700403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00403">
              <w:rPr>
                <w:rFonts w:hAnsi="Angsana New"/>
                <w:sz w:val="30"/>
                <w:szCs w:val="30"/>
                <w:lang w:val="en-US"/>
              </w:rPr>
              <w:t>8,841</w:t>
            </w:r>
          </w:p>
        </w:tc>
      </w:tr>
    </w:tbl>
    <w:p w:rsidR="006A4F66" w:rsidRDefault="006A4F66" w:rsidP="00B340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A4F66" w:rsidRPr="006A4F66" w:rsidRDefault="006A4F66" w:rsidP="00B340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6A4F66" w:rsidRDefault="006A4F66">
      <w:r>
        <w:br w:type="page"/>
      </w: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B340E2" w:rsidRPr="006A4F66" w:rsidTr="00470AD7">
        <w:trPr>
          <w:cantSplit/>
        </w:trPr>
        <w:tc>
          <w:tcPr>
            <w:tcW w:w="2590" w:type="dxa"/>
          </w:tcPr>
          <w:p w:rsidR="00B340E2" w:rsidRPr="006A4F66" w:rsidRDefault="00B340E2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B340E2" w:rsidRPr="006A4F66" w:rsidRDefault="00B340E2" w:rsidP="00470AD7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งบการเงินรวมและงบการเงินเฉพาะกิจการ (พันบาท)</w:t>
            </w:r>
          </w:p>
        </w:tc>
      </w:tr>
      <w:tr w:rsidR="00B340E2" w:rsidRPr="006A4F66" w:rsidTr="00470AD7">
        <w:trPr>
          <w:cantSplit/>
        </w:trPr>
        <w:tc>
          <w:tcPr>
            <w:tcW w:w="2590" w:type="dxa"/>
          </w:tcPr>
          <w:p w:rsidR="00B340E2" w:rsidRPr="006A4F66" w:rsidRDefault="00B340E2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340E2" w:rsidRPr="006A4F66" w:rsidRDefault="00B340E2" w:rsidP="0083704F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B340E2" w:rsidRPr="006A4F66" w:rsidRDefault="00B340E2" w:rsidP="00470AD7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340E2" w:rsidRPr="006A4F66" w:rsidRDefault="0083704F" w:rsidP="0083704F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B340E2" w:rsidRPr="006A4F66" w:rsidRDefault="00B340E2" w:rsidP="00470AD7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B340E2" w:rsidRPr="006A4F66" w:rsidRDefault="00B340E2" w:rsidP="0083704F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="0083704F" w:rsidRPr="006A4F66">
              <w:rPr>
                <w:rFonts w:ascii="Angsana New" w:hAnsi="Angsana New"/>
                <w:sz w:val="30"/>
                <w:szCs w:val="30"/>
                <w:cs/>
              </w:rPr>
              <w:t>ือ</w:t>
            </w:r>
          </w:p>
        </w:tc>
      </w:tr>
      <w:tr w:rsidR="00B340E2" w:rsidRPr="006A4F66" w:rsidTr="00470AD7">
        <w:trPr>
          <w:cantSplit/>
        </w:trPr>
        <w:tc>
          <w:tcPr>
            <w:tcW w:w="2590" w:type="dxa"/>
          </w:tcPr>
          <w:p w:rsidR="00B340E2" w:rsidRPr="006A4F66" w:rsidRDefault="00B340E2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340E2" w:rsidRPr="006A4F66" w:rsidRDefault="0077223F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31</w:t>
            </w:r>
            <w:r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6A4F66">
              <w:rPr>
                <w:rFonts w:ascii="Angsana New" w:hAnsi="Angsana New"/>
                <w:sz w:val="30"/>
                <w:szCs w:val="30"/>
              </w:rPr>
              <w:t>256</w:t>
            </w:r>
            <w:r w:rsidRPr="006A4F66"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236" w:type="dxa"/>
          </w:tcPr>
          <w:p w:rsidR="00B340E2" w:rsidRPr="006A4F66" w:rsidRDefault="00B340E2" w:rsidP="00470AD7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340E2" w:rsidRPr="006A4F66" w:rsidRDefault="00B340E2" w:rsidP="00470AD7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:rsidR="00B340E2" w:rsidRPr="006A4F66" w:rsidRDefault="00B340E2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340E2" w:rsidRPr="006A4F66" w:rsidRDefault="00B340E2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:rsidR="00B340E2" w:rsidRPr="006A4F66" w:rsidRDefault="00B340E2" w:rsidP="00470AD7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B340E2" w:rsidRPr="006A4F66" w:rsidRDefault="00B340E2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31</w:t>
            </w:r>
            <w:r w:rsidRPr="006A4F66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6A4F66">
              <w:rPr>
                <w:rFonts w:ascii="Angsana New" w:hAnsi="Angsana New"/>
                <w:sz w:val="30"/>
                <w:szCs w:val="30"/>
              </w:rPr>
              <w:t>256</w:t>
            </w:r>
            <w:r w:rsidR="0077223F" w:rsidRPr="006A4F66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</w:tr>
      <w:tr w:rsidR="00B340E2" w:rsidRPr="006A4F66" w:rsidTr="00470AD7">
        <w:trPr>
          <w:cantSplit/>
        </w:trPr>
        <w:tc>
          <w:tcPr>
            <w:tcW w:w="2590" w:type="dxa"/>
          </w:tcPr>
          <w:p w:rsidR="00B340E2" w:rsidRPr="006A4F66" w:rsidRDefault="00B340E2" w:rsidP="00470AD7">
            <w:pPr>
              <w:tabs>
                <w:tab w:val="clear" w:pos="227"/>
                <w:tab w:val="left" w:pos="72"/>
              </w:tabs>
              <w:ind w:left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340E2" w:rsidRPr="006A4F66" w:rsidRDefault="00B340E2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B340E2" w:rsidRPr="006A4F66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340E2" w:rsidRPr="006A4F66" w:rsidRDefault="00B340E2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B340E2" w:rsidRPr="006A4F66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340E2" w:rsidRPr="006A4F66" w:rsidRDefault="00B340E2" w:rsidP="00470AD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B340E2" w:rsidRPr="006A4F66" w:rsidRDefault="00B340E2" w:rsidP="00470AD7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B340E2" w:rsidRPr="006A4F66" w:rsidRDefault="00B340E2" w:rsidP="00470AD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658DD" w:rsidRPr="006A4F66" w:rsidTr="0000246E">
        <w:trPr>
          <w:cantSplit/>
        </w:trPr>
        <w:tc>
          <w:tcPr>
            <w:tcW w:w="2590" w:type="dxa"/>
          </w:tcPr>
          <w:p w:rsidR="00D658DD" w:rsidRPr="006A4F66" w:rsidRDefault="00D658DD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:rsidR="00D658DD" w:rsidRPr="006A4F66" w:rsidRDefault="00801CE9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2</w:t>
            </w:r>
            <w:r w:rsidRPr="006A4F66">
              <w:rPr>
                <w:rFonts w:ascii="Angsana New" w:hAnsi="Angsana New"/>
                <w:sz w:val="30"/>
                <w:szCs w:val="30"/>
              </w:rPr>
              <w:t>,851</w:t>
            </w:r>
          </w:p>
        </w:tc>
        <w:tc>
          <w:tcPr>
            <w:tcW w:w="236" w:type="dxa"/>
          </w:tcPr>
          <w:p w:rsidR="00D658DD" w:rsidRPr="006A4F66" w:rsidRDefault="00D658DD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D658DD" w:rsidRPr="006A4F66" w:rsidRDefault="007E4671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7,032</w:t>
            </w:r>
          </w:p>
        </w:tc>
        <w:tc>
          <w:tcPr>
            <w:tcW w:w="236" w:type="dxa"/>
          </w:tcPr>
          <w:p w:rsidR="00D658DD" w:rsidRPr="006A4F66" w:rsidRDefault="00D658DD" w:rsidP="0000246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</w:tcPr>
          <w:p w:rsidR="00D658DD" w:rsidRPr="006A4F66" w:rsidRDefault="00D658DD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D658DD" w:rsidRPr="006A4F66" w:rsidRDefault="00D658DD" w:rsidP="0000246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vAlign w:val="center"/>
          </w:tcPr>
          <w:p w:rsidR="00D658DD" w:rsidRPr="006A4F66" w:rsidRDefault="00D658DD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9,883</w:t>
            </w:r>
          </w:p>
        </w:tc>
      </w:tr>
      <w:tr w:rsidR="00AC335A" w:rsidRPr="006A4F66" w:rsidTr="006C675A">
        <w:trPr>
          <w:cantSplit/>
        </w:trPr>
        <w:tc>
          <w:tcPr>
            <w:tcW w:w="2590" w:type="dxa"/>
          </w:tcPr>
          <w:p w:rsidR="00AC335A" w:rsidRPr="006A4F66" w:rsidRDefault="00AC335A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:rsidR="00AC335A" w:rsidRPr="006A4F66" w:rsidRDefault="00AC335A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3</w:t>
            </w:r>
            <w:r w:rsidRPr="006A4F66">
              <w:rPr>
                <w:rFonts w:ascii="Angsana New" w:hAnsi="Angsana New"/>
                <w:sz w:val="30"/>
                <w:szCs w:val="30"/>
              </w:rPr>
              <w:t>,512</w:t>
            </w:r>
          </w:p>
        </w:tc>
        <w:tc>
          <w:tcPr>
            <w:tcW w:w="236" w:type="dxa"/>
          </w:tcPr>
          <w:p w:rsidR="00AC335A" w:rsidRPr="006A4F66" w:rsidRDefault="00AC335A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AC335A" w:rsidRPr="006A4F66" w:rsidRDefault="00AC335A" w:rsidP="00AC335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</w:t>
            </w: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7</w:t>
            </w:r>
            <w:r w:rsidRPr="006A4F66">
              <w:rPr>
                <w:rFonts w:hAnsi="Angsana New"/>
                <w:sz w:val="30"/>
                <w:szCs w:val="30"/>
                <w:lang w:val="en-US"/>
              </w:rPr>
              <w:t>,180</w:t>
            </w:r>
          </w:p>
        </w:tc>
        <w:tc>
          <w:tcPr>
            <w:tcW w:w="236" w:type="dxa"/>
          </w:tcPr>
          <w:p w:rsidR="00AC335A" w:rsidRPr="006A4F66" w:rsidRDefault="00AC335A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</w:tcPr>
          <w:p w:rsidR="00AC335A" w:rsidRPr="006A4F66" w:rsidRDefault="00AC335A" w:rsidP="00AC335A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(3,512)</w:t>
            </w:r>
          </w:p>
        </w:tc>
        <w:tc>
          <w:tcPr>
            <w:tcW w:w="236" w:type="dxa"/>
          </w:tcPr>
          <w:p w:rsidR="00AC335A" w:rsidRPr="006A4F66" w:rsidRDefault="00AC335A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shd w:val="clear" w:color="auto" w:fill="auto"/>
            <w:vAlign w:val="center"/>
          </w:tcPr>
          <w:p w:rsidR="00AC335A" w:rsidRPr="006A4F66" w:rsidRDefault="00AC335A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7,180</w:t>
            </w:r>
          </w:p>
        </w:tc>
      </w:tr>
      <w:tr w:rsidR="00231CC5" w:rsidRPr="006A4F66" w:rsidTr="00470AD7">
        <w:trPr>
          <w:cantSplit/>
        </w:trPr>
        <w:tc>
          <w:tcPr>
            <w:tcW w:w="2590" w:type="dxa"/>
          </w:tcPr>
          <w:p w:rsidR="00231CC5" w:rsidRPr="006A4F66" w:rsidRDefault="00231CC5" w:rsidP="00231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31CC5" w:rsidRPr="006A4F66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31CC5" w:rsidRPr="006A4F66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1CC5" w:rsidRPr="006A4F66" w:rsidRDefault="00BD2D44" w:rsidP="00BD2D4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358</w:t>
            </w:r>
          </w:p>
        </w:tc>
        <w:tc>
          <w:tcPr>
            <w:tcW w:w="236" w:type="dxa"/>
          </w:tcPr>
          <w:p w:rsidR="00231CC5" w:rsidRPr="006A4F66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1CC5" w:rsidRPr="006A4F66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31CC5" w:rsidRPr="006A4F66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  <w:vAlign w:val="center"/>
          </w:tcPr>
          <w:p w:rsidR="00231CC5" w:rsidRPr="006A4F66" w:rsidRDefault="00BD2D44" w:rsidP="00231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358</w:t>
            </w:r>
          </w:p>
        </w:tc>
      </w:tr>
      <w:tr w:rsidR="00D658DD" w:rsidRPr="006A4F66" w:rsidTr="00470AD7">
        <w:trPr>
          <w:cantSplit/>
        </w:trPr>
        <w:tc>
          <w:tcPr>
            <w:tcW w:w="2590" w:type="dxa"/>
          </w:tcPr>
          <w:p w:rsidR="00D658DD" w:rsidRPr="006A4F66" w:rsidRDefault="00D658DD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รวมราคาทุน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D658DD" w:rsidRPr="006A4F66" w:rsidRDefault="00801CE9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6,363</w:t>
            </w:r>
          </w:p>
        </w:tc>
        <w:tc>
          <w:tcPr>
            <w:tcW w:w="236" w:type="dxa"/>
          </w:tcPr>
          <w:p w:rsidR="00D658DD" w:rsidRPr="006A4F66" w:rsidRDefault="00D658DD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658DD" w:rsidRPr="006A4F66" w:rsidRDefault="007E4671" w:rsidP="00BD2D4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14,570</w:t>
            </w:r>
          </w:p>
        </w:tc>
        <w:tc>
          <w:tcPr>
            <w:tcW w:w="236" w:type="dxa"/>
          </w:tcPr>
          <w:p w:rsidR="00D658DD" w:rsidRPr="006A4F66" w:rsidRDefault="00D658DD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D658DD" w:rsidRPr="006A4F66" w:rsidRDefault="00D658DD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(3,512)</w:t>
            </w:r>
          </w:p>
        </w:tc>
        <w:tc>
          <w:tcPr>
            <w:tcW w:w="236" w:type="dxa"/>
          </w:tcPr>
          <w:p w:rsidR="00D658DD" w:rsidRPr="006A4F66" w:rsidRDefault="00D658DD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</w:tcPr>
          <w:p w:rsidR="00D658DD" w:rsidRPr="006A4F66" w:rsidRDefault="00D658DD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17,421</w:t>
            </w:r>
          </w:p>
        </w:tc>
      </w:tr>
      <w:tr w:rsidR="0077223F" w:rsidRPr="006A4F66" w:rsidTr="00470AD7">
        <w:trPr>
          <w:cantSplit/>
        </w:trPr>
        <w:tc>
          <w:tcPr>
            <w:tcW w:w="2590" w:type="dxa"/>
          </w:tcPr>
          <w:p w:rsidR="0077223F" w:rsidRPr="006A4F66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ค่าเสื่อมราคาสะสม</w:t>
            </w:r>
          </w:p>
        </w:tc>
        <w:tc>
          <w:tcPr>
            <w:tcW w:w="1620" w:type="dxa"/>
          </w:tcPr>
          <w:p w:rsidR="0077223F" w:rsidRPr="006A4F66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:rsidR="0077223F" w:rsidRPr="006A4F66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77223F" w:rsidRPr="006A4F66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7223F" w:rsidRPr="006A4F66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:rsidR="0077223F" w:rsidRPr="006A4F66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7223F" w:rsidRPr="006A4F66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:rsidR="0077223F" w:rsidRPr="006A4F66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</w:tr>
      <w:tr w:rsidR="00D658DD" w:rsidRPr="006A4F66" w:rsidTr="0000246E">
        <w:trPr>
          <w:cantSplit/>
        </w:trPr>
        <w:tc>
          <w:tcPr>
            <w:tcW w:w="2590" w:type="dxa"/>
          </w:tcPr>
          <w:p w:rsidR="00D658DD" w:rsidRPr="006A4F66" w:rsidRDefault="00D658DD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</w:tcPr>
          <w:p w:rsidR="00D658DD" w:rsidRPr="006A4F66" w:rsidRDefault="00801CE9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808</w:t>
            </w:r>
          </w:p>
        </w:tc>
        <w:tc>
          <w:tcPr>
            <w:tcW w:w="236" w:type="dxa"/>
          </w:tcPr>
          <w:p w:rsidR="00D658DD" w:rsidRPr="006A4F66" w:rsidRDefault="00D658DD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D658DD" w:rsidRPr="006A4F66" w:rsidRDefault="006B3068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1,817</w:t>
            </w:r>
          </w:p>
        </w:tc>
        <w:tc>
          <w:tcPr>
            <w:tcW w:w="236" w:type="dxa"/>
          </w:tcPr>
          <w:p w:rsidR="00D658DD" w:rsidRPr="006A4F66" w:rsidRDefault="00D658DD" w:rsidP="0000246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</w:tcPr>
          <w:p w:rsidR="00D658DD" w:rsidRPr="006A4F66" w:rsidRDefault="00D658DD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D658DD" w:rsidRPr="006A4F66" w:rsidRDefault="00D658DD" w:rsidP="0000246E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</w:tcPr>
          <w:p w:rsidR="00D658DD" w:rsidRPr="006A4F66" w:rsidRDefault="00D658DD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2,625</w:t>
            </w:r>
          </w:p>
        </w:tc>
      </w:tr>
      <w:tr w:rsidR="0077223F" w:rsidRPr="006A4F66" w:rsidTr="00DB030E">
        <w:trPr>
          <w:cantSplit/>
        </w:trPr>
        <w:tc>
          <w:tcPr>
            <w:tcW w:w="2590" w:type="dxa"/>
          </w:tcPr>
          <w:p w:rsidR="0077223F" w:rsidRPr="006A4F66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</w:tcPr>
          <w:p w:rsidR="0077223F" w:rsidRPr="006A4F66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2,498</w:t>
            </w:r>
          </w:p>
        </w:tc>
        <w:tc>
          <w:tcPr>
            <w:tcW w:w="236" w:type="dxa"/>
          </w:tcPr>
          <w:p w:rsidR="0077223F" w:rsidRPr="006A4F66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:rsidR="0077223F" w:rsidRPr="006A4F66" w:rsidRDefault="004367A9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2,410</w:t>
            </w:r>
          </w:p>
        </w:tc>
        <w:tc>
          <w:tcPr>
            <w:tcW w:w="236" w:type="dxa"/>
            <w:shd w:val="clear" w:color="auto" w:fill="auto"/>
          </w:tcPr>
          <w:p w:rsidR="0077223F" w:rsidRPr="006A4F66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shd w:val="clear" w:color="auto" w:fill="auto"/>
          </w:tcPr>
          <w:p w:rsidR="0077223F" w:rsidRPr="006A4F66" w:rsidRDefault="0077223F" w:rsidP="00D658D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</w:t>
            </w:r>
            <w:r w:rsidR="0089275E" w:rsidRPr="006A4F66"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D658DD" w:rsidRPr="006A4F66">
              <w:rPr>
                <w:rFonts w:hAnsi="Angsana New"/>
                <w:sz w:val="30"/>
                <w:szCs w:val="30"/>
                <w:lang w:val="en-US"/>
              </w:rPr>
              <w:t>3,512</w:t>
            </w:r>
            <w:r w:rsidR="0089275E" w:rsidRPr="006A4F66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77223F" w:rsidRPr="006A4F66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</w:tcPr>
          <w:p w:rsidR="0077223F" w:rsidRPr="006A4F66" w:rsidRDefault="00553128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1</w:t>
            </w:r>
            <w:r w:rsidRPr="006A4F66">
              <w:rPr>
                <w:rFonts w:hAnsi="Angsana New"/>
                <w:sz w:val="30"/>
                <w:szCs w:val="30"/>
                <w:lang w:val="en-US"/>
              </w:rPr>
              <w:t>,396</w:t>
            </w:r>
          </w:p>
        </w:tc>
      </w:tr>
      <w:tr w:rsidR="00231CC5" w:rsidRPr="006A4F66" w:rsidTr="000F5FE0">
        <w:trPr>
          <w:cantSplit/>
        </w:trPr>
        <w:tc>
          <w:tcPr>
            <w:tcW w:w="2590" w:type="dxa"/>
          </w:tcPr>
          <w:p w:rsidR="00231CC5" w:rsidRPr="006A4F66" w:rsidRDefault="00231CC5" w:rsidP="00231C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31CC5" w:rsidRPr="006A4F66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31CC5" w:rsidRPr="006A4F66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1CC5" w:rsidRPr="006A4F66" w:rsidRDefault="00553128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7</w:t>
            </w: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6</w:t>
            </w:r>
          </w:p>
        </w:tc>
        <w:tc>
          <w:tcPr>
            <w:tcW w:w="236" w:type="dxa"/>
          </w:tcPr>
          <w:p w:rsidR="00231CC5" w:rsidRPr="006A4F66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1CC5" w:rsidRPr="006A4F66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31CC5" w:rsidRPr="006A4F66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231CC5" w:rsidRPr="006A4F66" w:rsidRDefault="00553128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7</w:t>
            </w: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6</w:t>
            </w:r>
          </w:p>
        </w:tc>
      </w:tr>
      <w:tr w:rsidR="00AD0C40" w:rsidRPr="006A4F66" w:rsidTr="0089275E">
        <w:trPr>
          <w:cantSplit/>
        </w:trPr>
        <w:tc>
          <w:tcPr>
            <w:tcW w:w="2590" w:type="dxa"/>
          </w:tcPr>
          <w:p w:rsidR="00AD0C40" w:rsidRPr="006A4F66" w:rsidRDefault="00AD0C40" w:rsidP="005270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รวมค่าเสื่อมราคาสะสม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AD0C40" w:rsidRPr="006A4F66" w:rsidRDefault="00AD0C40" w:rsidP="00801C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3,306</w:t>
            </w:r>
          </w:p>
        </w:tc>
        <w:tc>
          <w:tcPr>
            <w:tcW w:w="236" w:type="dxa"/>
          </w:tcPr>
          <w:p w:rsidR="00AD0C40" w:rsidRPr="006A4F66" w:rsidRDefault="00AD0C40" w:rsidP="005270D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0C40" w:rsidRPr="006A4F66" w:rsidRDefault="00AD0C40" w:rsidP="005270D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>4,303</w:t>
            </w:r>
          </w:p>
        </w:tc>
        <w:tc>
          <w:tcPr>
            <w:tcW w:w="236" w:type="dxa"/>
          </w:tcPr>
          <w:p w:rsidR="00AD0C40" w:rsidRPr="006A4F66" w:rsidRDefault="00AD0C40" w:rsidP="005270D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AD0C40" w:rsidRPr="006A4F66" w:rsidRDefault="00AD0C40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rPr>
                <w:rFonts w:hAnsi="Angsana New"/>
                <w:sz w:val="30"/>
                <w:szCs w:val="30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lang w:val="en-US"/>
              </w:rPr>
              <w:t xml:space="preserve">            (3,512)</w:t>
            </w:r>
          </w:p>
        </w:tc>
        <w:tc>
          <w:tcPr>
            <w:tcW w:w="236" w:type="dxa"/>
          </w:tcPr>
          <w:p w:rsidR="00AD0C40" w:rsidRPr="006A4F66" w:rsidRDefault="00AD0C40" w:rsidP="005270D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highlight w:val="cyan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0C40" w:rsidRPr="006A4F66" w:rsidRDefault="00AD0C40" w:rsidP="005270D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4</w:t>
            </w:r>
            <w:r w:rsidRPr="006A4F66">
              <w:rPr>
                <w:rFonts w:hAnsi="Angsana New"/>
                <w:sz w:val="30"/>
                <w:szCs w:val="30"/>
                <w:lang w:val="en-US"/>
              </w:rPr>
              <w:t>,097</w:t>
            </w:r>
          </w:p>
        </w:tc>
      </w:tr>
      <w:tr w:rsidR="0077223F" w:rsidRPr="006A4F66" w:rsidTr="00470AD7">
        <w:trPr>
          <w:cantSplit/>
        </w:trPr>
        <w:tc>
          <w:tcPr>
            <w:tcW w:w="2590" w:type="dxa"/>
          </w:tcPr>
          <w:p w:rsidR="0077223F" w:rsidRPr="006A4F66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108"/>
              <w:contextualSpacing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A4F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77223F" w:rsidRPr="006A4F66" w:rsidRDefault="0077223F" w:rsidP="007722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A4F66">
              <w:rPr>
                <w:rFonts w:ascii="Angsana New" w:hAnsi="Angsana New"/>
                <w:sz w:val="30"/>
                <w:szCs w:val="30"/>
              </w:rPr>
              <w:t>3,057</w:t>
            </w:r>
          </w:p>
        </w:tc>
        <w:tc>
          <w:tcPr>
            <w:tcW w:w="236" w:type="dxa"/>
          </w:tcPr>
          <w:p w:rsidR="0077223F" w:rsidRPr="006A4F66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223F" w:rsidRPr="006A4F66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7223F" w:rsidRPr="006A4F66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7223F" w:rsidRPr="006A4F66" w:rsidRDefault="0077223F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:rsidR="0077223F" w:rsidRPr="006A4F66" w:rsidRDefault="0077223F" w:rsidP="0077223F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77223F" w:rsidRPr="006A4F66" w:rsidRDefault="00BD2D44" w:rsidP="0077223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highlight w:val="cyan"/>
                <w:lang w:val="en-US"/>
              </w:rPr>
            </w:pP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1</w:t>
            </w:r>
            <w:r w:rsidR="00B728E1" w:rsidRPr="006A4F66">
              <w:rPr>
                <w:rFonts w:hAnsi="Angsana New"/>
                <w:sz w:val="30"/>
                <w:szCs w:val="30"/>
                <w:lang w:val="en-US"/>
              </w:rPr>
              <w:t>3</w:t>
            </w:r>
            <w:r w:rsidR="0077223F" w:rsidRPr="006A4F66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6A4F66">
              <w:rPr>
                <w:rFonts w:hAnsi="Angsana New"/>
                <w:sz w:val="30"/>
                <w:szCs w:val="30"/>
                <w:cs/>
                <w:lang w:val="en-US"/>
              </w:rPr>
              <w:t>324</w:t>
            </w:r>
          </w:p>
        </w:tc>
      </w:tr>
    </w:tbl>
    <w:p w:rsidR="0058407E" w:rsidRPr="00DC3EDC" w:rsidRDefault="0058407E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0"/>
          <w:szCs w:val="20"/>
        </w:rPr>
      </w:pPr>
    </w:p>
    <w:p w:rsidR="00DC3EDC" w:rsidRPr="00DC3EDC" w:rsidRDefault="00DC3EDC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 w:hint="cs"/>
          <w:sz w:val="30"/>
          <w:szCs w:val="30"/>
          <w:cs/>
        </w:rPr>
        <w:t>ค่าเสื่อมราคาสำหรับปี 2565 และ 2564 มีจำนวนเงินประมาณ 4.5 ล้านบาทและ 4.3 ล้านบาท ตามลำดับ</w:t>
      </w:r>
    </w:p>
    <w:p w:rsidR="00DC3EDC" w:rsidRPr="00DC3EDC" w:rsidRDefault="00DC3EDC" w:rsidP="005840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0"/>
          <w:szCs w:val="20"/>
        </w:rPr>
      </w:pPr>
    </w:p>
    <w:p w:rsidR="008364B5" w:rsidRPr="002A57A5" w:rsidRDefault="008364B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2A57A5">
        <w:rPr>
          <w:rFonts w:ascii="Angsana New" w:hAnsi="Angsana New"/>
          <w:b/>
          <w:bCs/>
          <w:sz w:val="30"/>
          <w:szCs w:val="30"/>
          <w:cs/>
        </w:rPr>
        <w:t>สินทรัพย์ไม่มีตัวตน</w:t>
      </w:r>
      <w:r w:rsidRPr="002A57A5">
        <w:rPr>
          <w:rFonts w:ascii="Angsana New" w:hAnsi="Angsana New"/>
          <w:b/>
          <w:bCs/>
          <w:sz w:val="30"/>
          <w:szCs w:val="30"/>
        </w:rPr>
        <w:t xml:space="preserve"> </w:t>
      </w:r>
      <w:r w:rsidR="004774C5" w:rsidRPr="002A57A5">
        <w:rPr>
          <w:rFonts w:ascii="Angsana New" w:hAnsi="Angsana New"/>
          <w:b/>
          <w:bCs/>
          <w:sz w:val="30"/>
          <w:szCs w:val="30"/>
        </w:rPr>
        <w:t>-</w:t>
      </w:r>
      <w:r w:rsidRPr="002A57A5">
        <w:rPr>
          <w:rFonts w:ascii="Angsana New" w:hAnsi="Angsana New"/>
          <w:b/>
          <w:bCs/>
          <w:sz w:val="30"/>
          <w:szCs w:val="30"/>
        </w:rPr>
        <w:t xml:space="preserve"> </w:t>
      </w:r>
      <w:r w:rsidRPr="002A57A5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B92ABF" w:rsidRPr="002A57A5" w:rsidTr="003F3932">
        <w:trPr>
          <w:cantSplit/>
        </w:trPr>
        <w:tc>
          <w:tcPr>
            <w:tcW w:w="2590" w:type="dxa"/>
          </w:tcPr>
          <w:p w:rsidR="00B92ABF" w:rsidRPr="002A57A5" w:rsidRDefault="00B92ABF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B92ABF" w:rsidRPr="002A57A5" w:rsidRDefault="00B92ABF" w:rsidP="003F3932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B92ABF" w:rsidRPr="002A57A5" w:rsidTr="003F3932">
        <w:trPr>
          <w:cantSplit/>
        </w:trPr>
        <w:tc>
          <w:tcPr>
            <w:tcW w:w="2590" w:type="dxa"/>
          </w:tcPr>
          <w:p w:rsidR="00B92ABF" w:rsidRPr="002A57A5" w:rsidRDefault="00B92ABF" w:rsidP="003F3932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92ABF" w:rsidRPr="002A57A5" w:rsidRDefault="00B92ABF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B92ABF" w:rsidRPr="002A57A5" w:rsidRDefault="00B92ABF" w:rsidP="003F3932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92ABF" w:rsidRPr="002A57A5" w:rsidRDefault="00B92ABF" w:rsidP="003F3932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B92ABF" w:rsidRPr="002A57A5" w:rsidRDefault="00B92ABF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B92ABF" w:rsidRPr="002A57A5" w:rsidRDefault="00B92ABF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B92ABF" w:rsidRPr="002A57A5" w:rsidTr="003F3932">
        <w:trPr>
          <w:cantSplit/>
        </w:trPr>
        <w:tc>
          <w:tcPr>
            <w:tcW w:w="2590" w:type="dxa"/>
          </w:tcPr>
          <w:p w:rsidR="00B92ABF" w:rsidRPr="002A57A5" w:rsidRDefault="00B92ABF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B92ABF" w:rsidRPr="002A57A5" w:rsidRDefault="00B92ABF" w:rsidP="003F39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</w:rPr>
              <w:t>31</w:t>
            </w:r>
            <w:r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2A57A5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</w:tcPr>
          <w:p w:rsidR="00B92ABF" w:rsidRPr="002A57A5" w:rsidRDefault="00B92ABF" w:rsidP="003F3932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92ABF" w:rsidRPr="002A57A5" w:rsidRDefault="00B92ABF" w:rsidP="003F393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:rsidR="00B92ABF" w:rsidRPr="002A57A5" w:rsidRDefault="00B92ABF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B92ABF" w:rsidRPr="002A57A5" w:rsidRDefault="00B92ABF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:rsidR="00B92ABF" w:rsidRPr="002A57A5" w:rsidRDefault="00B92ABF" w:rsidP="003F393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B92ABF" w:rsidRPr="002A57A5" w:rsidRDefault="00B92ABF" w:rsidP="003F39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</w:rPr>
              <w:t>31</w:t>
            </w:r>
            <w:r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2A57A5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</w:tr>
      <w:tr w:rsidR="00001824" w:rsidRPr="002A57A5" w:rsidTr="003F3932">
        <w:trPr>
          <w:cantSplit/>
        </w:trPr>
        <w:tc>
          <w:tcPr>
            <w:tcW w:w="2590" w:type="dxa"/>
          </w:tcPr>
          <w:p w:rsidR="00001824" w:rsidRPr="002A57A5" w:rsidRDefault="00001824" w:rsidP="003F3932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01824" w:rsidRPr="002A57A5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7,817</w:t>
            </w:r>
          </w:p>
        </w:tc>
        <w:tc>
          <w:tcPr>
            <w:tcW w:w="236" w:type="dxa"/>
          </w:tcPr>
          <w:p w:rsidR="00001824" w:rsidRPr="002A57A5" w:rsidRDefault="00001824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001824" w:rsidRPr="002A57A5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2,683</w:t>
            </w:r>
          </w:p>
        </w:tc>
        <w:tc>
          <w:tcPr>
            <w:tcW w:w="236" w:type="dxa"/>
          </w:tcPr>
          <w:p w:rsidR="00001824" w:rsidRPr="002A57A5" w:rsidRDefault="00001824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001824" w:rsidRPr="002A57A5" w:rsidRDefault="00001824" w:rsidP="0015732F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(1,</w:t>
            </w:r>
            <w:r w:rsidR="0015732F">
              <w:rPr>
                <w:rFonts w:hAnsi="Angsana New" w:hint="cs"/>
                <w:sz w:val="30"/>
                <w:szCs w:val="30"/>
                <w:cs/>
                <w:lang w:val="en-US"/>
              </w:rPr>
              <w:t>808</w:t>
            </w:r>
            <w:r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001824" w:rsidRPr="002A57A5" w:rsidRDefault="00001824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001824" w:rsidRPr="002A57A5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8,692</w:t>
            </w:r>
          </w:p>
        </w:tc>
      </w:tr>
      <w:tr w:rsidR="00001824" w:rsidRPr="002A57A5" w:rsidTr="003F3932">
        <w:trPr>
          <w:cantSplit/>
        </w:trPr>
        <w:tc>
          <w:tcPr>
            <w:tcW w:w="2590" w:type="dxa"/>
          </w:tcPr>
          <w:p w:rsidR="00001824" w:rsidRPr="002A57A5" w:rsidRDefault="00001824" w:rsidP="003F3932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001824" w:rsidRPr="002A57A5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(3,941)</w:t>
            </w:r>
          </w:p>
        </w:tc>
        <w:tc>
          <w:tcPr>
            <w:tcW w:w="236" w:type="dxa"/>
          </w:tcPr>
          <w:p w:rsidR="00001824" w:rsidRPr="002A57A5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01824" w:rsidRPr="002A57A5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AB2AA4">
              <w:rPr>
                <w:rFonts w:hAnsi="Angsana New"/>
                <w:sz w:val="30"/>
                <w:szCs w:val="30"/>
                <w:lang w:val="en-US"/>
              </w:rPr>
              <w:t xml:space="preserve">   </w:t>
            </w:r>
            <w:r>
              <w:rPr>
                <w:rFonts w:hAnsi="Angsana New"/>
                <w:sz w:val="30"/>
                <w:szCs w:val="30"/>
                <w:lang w:val="en-US"/>
              </w:rPr>
              <w:t>633)</w:t>
            </w:r>
          </w:p>
        </w:tc>
        <w:tc>
          <w:tcPr>
            <w:tcW w:w="236" w:type="dxa"/>
          </w:tcPr>
          <w:p w:rsidR="00001824" w:rsidRPr="002A57A5" w:rsidRDefault="00001824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01824" w:rsidRPr="002A5F4F" w:rsidRDefault="00001824" w:rsidP="0015732F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F4F">
              <w:rPr>
                <w:rFonts w:hAnsi="Angsana New"/>
                <w:sz w:val="30"/>
                <w:szCs w:val="30"/>
                <w:lang w:val="en-US"/>
              </w:rPr>
              <w:t>1,</w:t>
            </w:r>
            <w:r w:rsidR="0015732F">
              <w:rPr>
                <w:rFonts w:hAnsi="Angsana New" w:hint="cs"/>
                <w:sz w:val="30"/>
                <w:szCs w:val="30"/>
                <w:cs/>
                <w:lang w:val="en-US"/>
              </w:rPr>
              <w:t>808</w:t>
            </w:r>
          </w:p>
        </w:tc>
        <w:tc>
          <w:tcPr>
            <w:tcW w:w="236" w:type="dxa"/>
          </w:tcPr>
          <w:p w:rsidR="00001824" w:rsidRPr="002A57A5" w:rsidRDefault="00001824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01824" w:rsidRPr="002A57A5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(2,766)</w:t>
            </w:r>
          </w:p>
        </w:tc>
      </w:tr>
      <w:tr w:rsidR="00001824" w:rsidRPr="002A57A5" w:rsidTr="003F3932">
        <w:trPr>
          <w:cantSplit/>
        </w:trPr>
        <w:tc>
          <w:tcPr>
            <w:tcW w:w="2590" w:type="dxa"/>
          </w:tcPr>
          <w:p w:rsidR="00001824" w:rsidRPr="002A57A5" w:rsidRDefault="00001824" w:rsidP="003F3932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001824" w:rsidRPr="002A57A5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3,876</w:t>
            </w:r>
          </w:p>
        </w:tc>
        <w:tc>
          <w:tcPr>
            <w:tcW w:w="236" w:type="dxa"/>
          </w:tcPr>
          <w:p w:rsidR="00001824" w:rsidRPr="002A57A5" w:rsidRDefault="00001824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01824" w:rsidRPr="002A57A5" w:rsidRDefault="00001824" w:rsidP="0000182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2,050</w:t>
            </w:r>
          </w:p>
        </w:tc>
        <w:tc>
          <w:tcPr>
            <w:tcW w:w="236" w:type="dxa"/>
          </w:tcPr>
          <w:p w:rsidR="00001824" w:rsidRPr="002A57A5" w:rsidRDefault="00001824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001824" w:rsidRPr="002A57A5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001824" w:rsidRPr="002A57A5" w:rsidRDefault="00001824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001824" w:rsidRPr="002A57A5" w:rsidRDefault="001D1469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5,926</w:t>
            </w:r>
          </w:p>
        </w:tc>
      </w:tr>
    </w:tbl>
    <w:p w:rsidR="00B92ABF" w:rsidRPr="002A57A5" w:rsidRDefault="00B92ABF" w:rsidP="00FC08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FC08C7" w:rsidRPr="002A57A5" w:rsidTr="00D77616">
        <w:trPr>
          <w:cantSplit/>
        </w:trPr>
        <w:tc>
          <w:tcPr>
            <w:tcW w:w="2590" w:type="dxa"/>
          </w:tcPr>
          <w:p w:rsidR="00FC08C7" w:rsidRPr="002A57A5" w:rsidRDefault="00FC08C7" w:rsidP="00D77616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FC08C7" w:rsidRPr="002A57A5" w:rsidRDefault="00FC08C7" w:rsidP="00D77616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งบการเงินรวม (พันบาท)</w:t>
            </w:r>
          </w:p>
        </w:tc>
      </w:tr>
      <w:tr w:rsidR="00F527EA" w:rsidRPr="002A57A5" w:rsidTr="00D77616">
        <w:trPr>
          <w:cantSplit/>
        </w:trPr>
        <w:tc>
          <w:tcPr>
            <w:tcW w:w="2590" w:type="dxa"/>
          </w:tcPr>
          <w:p w:rsidR="00F527EA" w:rsidRPr="002A57A5" w:rsidRDefault="00F527EA" w:rsidP="00D77616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527EA" w:rsidRPr="002A57A5" w:rsidRDefault="00F527EA" w:rsidP="00F527E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527EA" w:rsidRPr="002A57A5" w:rsidRDefault="00F527EA" w:rsidP="00D77616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27EA" w:rsidRPr="002A57A5" w:rsidRDefault="00F527EA" w:rsidP="00D77616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527EA" w:rsidRPr="002A57A5" w:rsidRDefault="00F527EA" w:rsidP="00D7761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F527EA" w:rsidRPr="002A57A5" w:rsidRDefault="00F527EA" w:rsidP="0000246E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ยอดคงเหลือ</w:t>
            </w:r>
          </w:p>
        </w:tc>
      </w:tr>
      <w:tr w:rsidR="00FC08C7" w:rsidRPr="002A57A5" w:rsidTr="00D77616">
        <w:trPr>
          <w:cantSplit/>
        </w:trPr>
        <w:tc>
          <w:tcPr>
            <w:tcW w:w="2590" w:type="dxa"/>
          </w:tcPr>
          <w:p w:rsidR="00FC08C7" w:rsidRPr="002A57A5" w:rsidRDefault="00FC08C7" w:rsidP="00D77616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FC08C7" w:rsidRPr="002A57A5" w:rsidRDefault="00FC08C7" w:rsidP="00D7761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</w:rPr>
              <w:t>31</w:t>
            </w:r>
            <w:r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2A57A5">
              <w:rPr>
                <w:rFonts w:ascii="Angsana New" w:hAnsi="Angsana New"/>
                <w:sz w:val="30"/>
                <w:szCs w:val="30"/>
              </w:rPr>
              <w:t>256</w:t>
            </w:r>
            <w:r w:rsidR="00231CC5" w:rsidRPr="002A57A5"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236" w:type="dxa"/>
          </w:tcPr>
          <w:p w:rsidR="00FC08C7" w:rsidRPr="002A57A5" w:rsidRDefault="00FC08C7" w:rsidP="00D77616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C08C7" w:rsidRPr="002A57A5" w:rsidRDefault="00FC08C7" w:rsidP="00D77616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36" w:type="dxa"/>
          </w:tcPr>
          <w:p w:rsidR="00FC08C7" w:rsidRPr="002A57A5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C08C7" w:rsidRPr="002A57A5" w:rsidRDefault="00FC08C7" w:rsidP="00D77616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</w:tcPr>
          <w:p w:rsidR="00FC08C7" w:rsidRPr="002A57A5" w:rsidRDefault="00FC08C7" w:rsidP="00D77616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FC08C7" w:rsidRPr="002A57A5" w:rsidRDefault="00FC08C7" w:rsidP="00D7761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</w:rPr>
              <w:t>31</w:t>
            </w:r>
            <w:r w:rsidRPr="002A57A5">
              <w:rPr>
                <w:rFonts w:ascii="Angsana New" w:hAnsi="Angsana New"/>
                <w:sz w:val="30"/>
                <w:szCs w:val="30"/>
                <w:cs/>
              </w:rPr>
              <w:t xml:space="preserve"> ธันวาคม </w:t>
            </w:r>
            <w:r w:rsidRPr="002A57A5">
              <w:rPr>
                <w:rFonts w:ascii="Angsana New" w:hAnsi="Angsana New"/>
                <w:sz w:val="30"/>
                <w:szCs w:val="30"/>
              </w:rPr>
              <w:t>256</w:t>
            </w:r>
            <w:r w:rsidR="00231CC5" w:rsidRPr="002A57A5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</w:tr>
      <w:tr w:rsidR="00231CC5" w:rsidRPr="002A57A5" w:rsidTr="00D77616">
        <w:trPr>
          <w:cantSplit/>
        </w:trPr>
        <w:tc>
          <w:tcPr>
            <w:tcW w:w="2590" w:type="dxa"/>
          </w:tcPr>
          <w:p w:rsidR="00231CC5" w:rsidRPr="002A57A5" w:rsidRDefault="00231CC5" w:rsidP="00231CC5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31CC5" w:rsidRPr="002A57A5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6,789</w:t>
            </w:r>
          </w:p>
        </w:tc>
        <w:tc>
          <w:tcPr>
            <w:tcW w:w="236" w:type="dxa"/>
          </w:tcPr>
          <w:p w:rsidR="00231CC5" w:rsidRPr="002A57A5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231CC5" w:rsidRPr="002A57A5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1,</w:t>
            </w:r>
            <w:r w:rsidR="00966FE8" w:rsidRPr="002A57A5">
              <w:rPr>
                <w:rFonts w:hAnsi="Angsana New"/>
                <w:sz w:val="30"/>
                <w:szCs w:val="30"/>
                <w:lang w:val="en-US"/>
              </w:rPr>
              <w:t>028</w:t>
            </w:r>
          </w:p>
        </w:tc>
        <w:tc>
          <w:tcPr>
            <w:tcW w:w="236" w:type="dxa"/>
          </w:tcPr>
          <w:p w:rsidR="00231CC5" w:rsidRPr="002A57A5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231CC5" w:rsidRPr="002A57A5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31CC5" w:rsidRPr="002A57A5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231CC5" w:rsidRPr="002A57A5" w:rsidRDefault="00966FE8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7,817</w:t>
            </w:r>
          </w:p>
        </w:tc>
      </w:tr>
      <w:tr w:rsidR="00231CC5" w:rsidRPr="002A57A5" w:rsidTr="00D77616">
        <w:trPr>
          <w:cantSplit/>
        </w:trPr>
        <w:tc>
          <w:tcPr>
            <w:tcW w:w="2590" w:type="dxa"/>
          </w:tcPr>
          <w:p w:rsidR="00231CC5" w:rsidRPr="002A57A5" w:rsidRDefault="00231CC5" w:rsidP="00231CC5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31CC5" w:rsidRPr="002A57A5" w:rsidRDefault="00E4195D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231CC5" w:rsidRPr="002A57A5">
              <w:rPr>
                <w:rFonts w:hAnsi="Angsana New"/>
                <w:sz w:val="30"/>
                <w:szCs w:val="30"/>
                <w:lang w:val="en-US"/>
              </w:rPr>
              <w:t>3,498)</w:t>
            </w:r>
          </w:p>
        </w:tc>
        <w:tc>
          <w:tcPr>
            <w:tcW w:w="236" w:type="dxa"/>
          </w:tcPr>
          <w:p w:rsidR="00231CC5" w:rsidRPr="002A57A5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1CC5" w:rsidRPr="002A57A5" w:rsidRDefault="00F527EA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AB2AA4">
              <w:rPr>
                <w:rFonts w:hAnsi="Angsana New"/>
                <w:sz w:val="30"/>
                <w:szCs w:val="30"/>
                <w:lang w:val="en-US"/>
              </w:rPr>
              <w:t xml:space="preserve"> </w:t>
            </w:r>
            <w:r w:rsidRPr="002A57A5">
              <w:rPr>
                <w:rFonts w:hAnsi="Angsana New"/>
                <w:sz w:val="30"/>
                <w:szCs w:val="30"/>
                <w:lang w:val="en-US"/>
              </w:rPr>
              <w:t xml:space="preserve"> </w:t>
            </w:r>
            <w:r w:rsidR="00231CC5" w:rsidRPr="002A57A5">
              <w:rPr>
                <w:rFonts w:hAnsi="Angsana New"/>
                <w:sz w:val="30"/>
                <w:szCs w:val="30"/>
                <w:lang w:val="en-US"/>
              </w:rPr>
              <w:t xml:space="preserve"> </w:t>
            </w:r>
            <w:r w:rsidR="006F434B" w:rsidRPr="002A57A5">
              <w:rPr>
                <w:rFonts w:hAnsi="Angsana New"/>
                <w:sz w:val="30"/>
                <w:szCs w:val="30"/>
                <w:lang w:val="en-US"/>
              </w:rPr>
              <w:t>44</w:t>
            </w:r>
            <w:r w:rsidR="006F434B" w:rsidRPr="002A57A5">
              <w:rPr>
                <w:rFonts w:hAnsi="Angsana New"/>
                <w:sz w:val="30"/>
                <w:szCs w:val="30"/>
                <w:cs/>
                <w:lang w:val="en-US"/>
              </w:rPr>
              <w:t>3</w:t>
            </w:r>
            <w:r w:rsidR="00231CC5" w:rsidRPr="002A57A5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231CC5" w:rsidRPr="002A57A5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1CC5" w:rsidRPr="002A57A5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31CC5" w:rsidRPr="002A57A5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231CC5" w:rsidRPr="002A57A5" w:rsidRDefault="00E4195D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(</w:t>
            </w:r>
            <w:r w:rsidR="00231CC5" w:rsidRPr="002A57A5">
              <w:rPr>
                <w:rFonts w:hAnsi="Angsana New"/>
                <w:sz w:val="30"/>
                <w:szCs w:val="30"/>
                <w:lang w:val="en-US"/>
              </w:rPr>
              <w:t>3,</w:t>
            </w:r>
            <w:r w:rsidR="00966FE8" w:rsidRPr="002A57A5">
              <w:rPr>
                <w:rFonts w:hAnsi="Angsana New"/>
                <w:sz w:val="30"/>
                <w:szCs w:val="30"/>
                <w:lang w:val="en-US"/>
              </w:rPr>
              <w:t>941</w:t>
            </w:r>
            <w:r w:rsidR="00231CC5" w:rsidRPr="002A57A5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</w:tr>
      <w:tr w:rsidR="00231CC5" w:rsidRPr="002A57A5" w:rsidTr="00D77616">
        <w:trPr>
          <w:cantSplit/>
        </w:trPr>
        <w:tc>
          <w:tcPr>
            <w:tcW w:w="2590" w:type="dxa"/>
          </w:tcPr>
          <w:p w:rsidR="00231CC5" w:rsidRPr="002A57A5" w:rsidRDefault="00231CC5" w:rsidP="00231CC5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2A57A5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231CC5" w:rsidRPr="002A57A5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3,291</w:t>
            </w:r>
          </w:p>
        </w:tc>
        <w:tc>
          <w:tcPr>
            <w:tcW w:w="236" w:type="dxa"/>
          </w:tcPr>
          <w:p w:rsidR="00231CC5" w:rsidRPr="002A57A5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231CC5" w:rsidRPr="002A57A5" w:rsidRDefault="00966FE8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58</w:t>
            </w:r>
            <w:r w:rsidR="006F434B" w:rsidRPr="002A57A5">
              <w:rPr>
                <w:rFonts w:hAnsi="Angsana New"/>
                <w:sz w:val="30"/>
                <w:szCs w:val="30"/>
                <w:cs/>
                <w:lang w:val="en-US"/>
              </w:rPr>
              <w:t>5</w:t>
            </w:r>
          </w:p>
        </w:tc>
        <w:tc>
          <w:tcPr>
            <w:tcW w:w="236" w:type="dxa"/>
          </w:tcPr>
          <w:p w:rsidR="00231CC5" w:rsidRPr="002A57A5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231CC5" w:rsidRPr="002A57A5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231CC5" w:rsidRPr="002A57A5" w:rsidRDefault="00231CC5" w:rsidP="00231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231CC5" w:rsidRPr="002A57A5" w:rsidRDefault="00231CC5" w:rsidP="00231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2A57A5">
              <w:rPr>
                <w:rFonts w:hAnsi="Angsana New"/>
                <w:sz w:val="30"/>
                <w:szCs w:val="30"/>
                <w:lang w:val="en-US"/>
              </w:rPr>
              <w:t>3,</w:t>
            </w:r>
            <w:r w:rsidR="00180E19" w:rsidRPr="002A57A5">
              <w:rPr>
                <w:rFonts w:hAnsi="Angsana New"/>
                <w:sz w:val="30"/>
                <w:szCs w:val="30"/>
                <w:lang w:val="en-US"/>
              </w:rPr>
              <w:t>876</w:t>
            </w:r>
          </w:p>
        </w:tc>
      </w:tr>
    </w:tbl>
    <w:p w:rsidR="003F3932" w:rsidRDefault="003F3932">
      <w:r>
        <w:br w:type="page"/>
      </w: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0F0352" w:rsidRPr="003F3932" w:rsidTr="003F3932">
        <w:trPr>
          <w:cantSplit/>
        </w:trPr>
        <w:tc>
          <w:tcPr>
            <w:tcW w:w="2590" w:type="dxa"/>
          </w:tcPr>
          <w:p w:rsidR="000F0352" w:rsidRPr="003F3932" w:rsidRDefault="000F0352" w:rsidP="003F3932">
            <w:pPr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0F0352" w:rsidRPr="003F3932" w:rsidRDefault="000F0352" w:rsidP="003F3932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งบการเงินเฉพาะกิจการ (พันบาท)</w:t>
            </w:r>
          </w:p>
        </w:tc>
      </w:tr>
      <w:tr w:rsidR="000F0352" w:rsidRPr="003F3932" w:rsidTr="003F3932">
        <w:trPr>
          <w:cantSplit/>
        </w:trPr>
        <w:tc>
          <w:tcPr>
            <w:tcW w:w="2590" w:type="dxa"/>
          </w:tcPr>
          <w:p w:rsidR="000F0352" w:rsidRPr="003F3932" w:rsidRDefault="000F0352" w:rsidP="003F3932">
            <w:pPr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F0352" w:rsidRPr="003F3932" w:rsidRDefault="000F0352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0F0352" w:rsidRPr="003F3932" w:rsidRDefault="000F0352" w:rsidP="003F3932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F0352" w:rsidRPr="003F3932" w:rsidRDefault="000F0352" w:rsidP="003F3932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0F0352" w:rsidRPr="003F3932" w:rsidRDefault="000F0352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0F0352" w:rsidRPr="003F3932" w:rsidRDefault="000F0352" w:rsidP="003F3932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ยอดคงเหลือ</w:t>
            </w:r>
          </w:p>
        </w:tc>
      </w:tr>
      <w:tr w:rsidR="000F0352" w:rsidRPr="003F3932" w:rsidTr="003F3932">
        <w:trPr>
          <w:cantSplit/>
        </w:trPr>
        <w:tc>
          <w:tcPr>
            <w:tcW w:w="2590" w:type="dxa"/>
          </w:tcPr>
          <w:p w:rsidR="000F0352" w:rsidRPr="003F3932" w:rsidRDefault="000F0352" w:rsidP="003F3932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0F0352" w:rsidRPr="003F3932" w:rsidRDefault="000F0352" w:rsidP="003F3932">
            <w:pPr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</w:rPr>
              <w:t>31</w:t>
            </w:r>
            <w:r w:rsidRPr="003F3932">
              <w:rPr>
                <w:rFonts w:ascii="Angsana New" w:hAnsi="Angsana New"/>
                <w:sz w:val="29"/>
                <w:szCs w:val="29"/>
                <w:cs/>
              </w:rPr>
              <w:t xml:space="preserve"> ธันวาคม </w:t>
            </w:r>
            <w:r w:rsidRPr="003F3932">
              <w:rPr>
                <w:rFonts w:ascii="Angsana New" w:hAnsi="Angsana New"/>
                <w:sz w:val="29"/>
                <w:szCs w:val="29"/>
              </w:rPr>
              <w:t>256</w:t>
            </w:r>
            <w:r w:rsidRPr="003F3932">
              <w:rPr>
                <w:rFonts w:ascii="Angsana New" w:hAnsi="Angsana New"/>
                <w:sz w:val="29"/>
                <w:szCs w:val="29"/>
                <w:cs/>
              </w:rPr>
              <w:t>4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F0352" w:rsidRPr="003F3932" w:rsidRDefault="000F0352" w:rsidP="003F3932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F0352" w:rsidRPr="003F3932" w:rsidRDefault="000F0352" w:rsidP="003F3932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ลดลง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F0352" w:rsidRPr="003F3932" w:rsidRDefault="000F0352" w:rsidP="003F3932">
            <w:pPr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</w:rPr>
              <w:t>31</w:t>
            </w:r>
            <w:r w:rsidRPr="003F3932">
              <w:rPr>
                <w:rFonts w:ascii="Angsana New" w:hAnsi="Angsana New"/>
                <w:sz w:val="29"/>
                <w:szCs w:val="29"/>
                <w:cs/>
              </w:rPr>
              <w:t xml:space="preserve"> ธันวาคม </w:t>
            </w:r>
            <w:r w:rsidRPr="003F3932">
              <w:rPr>
                <w:rFonts w:ascii="Angsana New" w:hAnsi="Angsana New"/>
                <w:sz w:val="29"/>
                <w:szCs w:val="29"/>
              </w:rPr>
              <w:t>256</w:t>
            </w:r>
            <w:r w:rsidRPr="003F3932">
              <w:rPr>
                <w:rFonts w:ascii="Angsana New" w:hAnsi="Angsana New"/>
                <w:sz w:val="29"/>
                <w:szCs w:val="29"/>
                <w:cs/>
              </w:rPr>
              <w:t>5</w:t>
            </w:r>
          </w:p>
        </w:tc>
      </w:tr>
      <w:tr w:rsidR="000F0352" w:rsidRPr="003F3932" w:rsidTr="003F3932">
        <w:trPr>
          <w:cantSplit/>
        </w:trPr>
        <w:tc>
          <w:tcPr>
            <w:tcW w:w="2590" w:type="dxa"/>
          </w:tcPr>
          <w:p w:rsidR="000F0352" w:rsidRPr="003F3932" w:rsidRDefault="000F0352" w:rsidP="003F3932">
            <w:pPr>
              <w:ind w:left="72"/>
              <w:jc w:val="both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F0352" w:rsidRPr="003F3932" w:rsidRDefault="000F0352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7,394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0F0352" w:rsidRPr="003F3932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>
              <w:rPr>
                <w:rFonts w:hAnsi="Angsana New"/>
                <w:sz w:val="29"/>
                <w:szCs w:val="29"/>
                <w:lang w:val="en-US"/>
              </w:rPr>
              <w:t>29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0F0352" w:rsidRPr="003F3932" w:rsidRDefault="000F0352" w:rsidP="0000182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lef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 xml:space="preserve">          </w:t>
            </w:r>
            <w:r w:rsidR="00001824">
              <w:rPr>
                <w:rFonts w:hAnsi="Angsana New"/>
                <w:sz w:val="29"/>
                <w:szCs w:val="29"/>
                <w:lang w:val="en-US"/>
              </w:rPr>
              <w:t>(1,808)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0F0352" w:rsidRPr="003F3932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>
              <w:rPr>
                <w:rFonts w:hAnsi="Angsana New"/>
                <w:sz w:val="29"/>
                <w:szCs w:val="29"/>
                <w:lang w:val="en-US"/>
              </w:rPr>
              <w:t>5,615</w:t>
            </w:r>
          </w:p>
        </w:tc>
      </w:tr>
      <w:tr w:rsidR="000F0352" w:rsidRPr="003F3932" w:rsidTr="003F3932">
        <w:trPr>
          <w:cantSplit/>
        </w:trPr>
        <w:tc>
          <w:tcPr>
            <w:tcW w:w="2590" w:type="dxa"/>
          </w:tcPr>
          <w:p w:rsidR="000F0352" w:rsidRPr="003F3932" w:rsidRDefault="000F0352" w:rsidP="003F3932">
            <w:pPr>
              <w:ind w:left="72"/>
              <w:jc w:val="both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0F0352" w:rsidRPr="003F3932" w:rsidRDefault="000F0352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(3,892)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29"/>
                <w:szCs w:val="29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F0352" w:rsidRPr="003F3932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>
              <w:rPr>
                <w:rFonts w:hAnsi="Angsana New"/>
                <w:sz w:val="29"/>
                <w:szCs w:val="29"/>
                <w:lang w:val="en-US"/>
              </w:rPr>
              <w:t>(561)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0F0352" w:rsidRPr="003F3932" w:rsidRDefault="00001824" w:rsidP="0000182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>
              <w:rPr>
                <w:rFonts w:hAnsi="Angsana New"/>
                <w:sz w:val="29"/>
                <w:szCs w:val="29"/>
                <w:lang w:val="en-US"/>
              </w:rPr>
              <w:t>1,808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0F0352" w:rsidRPr="003F3932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>
              <w:rPr>
                <w:rFonts w:hAnsi="Angsana New"/>
                <w:sz w:val="29"/>
                <w:szCs w:val="29"/>
                <w:lang w:val="en-US"/>
              </w:rPr>
              <w:t>(2,645)</w:t>
            </w:r>
          </w:p>
        </w:tc>
      </w:tr>
      <w:tr w:rsidR="000F0352" w:rsidRPr="003F3932" w:rsidTr="003F3932">
        <w:trPr>
          <w:cantSplit/>
        </w:trPr>
        <w:tc>
          <w:tcPr>
            <w:tcW w:w="2590" w:type="dxa"/>
          </w:tcPr>
          <w:p w:rsidR="000F0352" w:rsidRPr="003F3932" w:rsidRDefault="000F0352" w:rsidP="003F3932">
            <w:pPr>
              <w:ind w:left="72"/>
              <w:jc w:val="both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0F0352" w:rsidRPr="003F3932" w:rsidRDefault="000F0352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3,502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0F0352" w:rsidRPr="003F3932" w:rsidRDefault="00001824" w:rsidP="00001824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>
              <w:rPr>
                <w:rFonts w:hAnsi="Angsana New"/>
                <w:sz w:val="29"/>
                <w:szCs w:val="29"/>
                <w:lang w:val="en-US"/>
              </w:rPr>
              <w:t>(532)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0F0352" w:rsidRPr="003F3932" w:rsidRDefault="000F0352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0F0352" w:rsidRPr="003F3932" w:rsidRDefault="000F0352" w:rsidP="003F3932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0F0352" w:rsidRPr="003F3932" w:rsidRDefault="00001824" w:rsidP="003F3932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>
              <w:rPr>
                <w:rFonts w:hAnsi="Angsana New"/>
                <w:sz w:val="29"/>
                <w:szCs w:val="29"/>
                <w:lang w:val="en-US"/>
              </w:rPr>
              <w:t>2,970</w:t>
            </w:r>
          </w:p>
        </w:tc>
      </w:tr>
    </w:tbl>
    <w:p w:rsidR="000F0352" w:rsidRPr="005A1796" w:rsidRDefault="000F0352" w:rsidP="004552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  <w:cs/>
        </w:rPr>
      </w:pP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8364B5" w:rsidRPr="003F3932" w:rsidTr="00EA641B">
        <w:trPr>
          <w:cantSplit/>
        </w:trPr>
        <w:tc>
          <w:tcPr>
            <w:tcW w:w="2590" w:type="dxa"/>
          </w:tcPr>
          <w:p w:rsidR="008364B5" w:rsidRPr="003F3932" w:rsidRDefault="008364B5" w:rsidP="00EA641B">
            <w:pPr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8364B5" w:rsidRPr="003F3932" w:rsidRDefault="00FC08C7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color w:val="000000"/>
                <w:sz w:val="29"/>
                <w:szCs w:val="29"/>
                <w:cs/>
              </w:rPr>
              <w:t>งบการเงินเฉพาะกิจการ (พันบาท)</w:t>
            </w:r>
          </w:p>
        </w:tc>
      </w:tr>
      <w:tr w:rsidR="00F527EA" w:rsidRPr="003F3932" w:rsidTr="00EA641B">
        <w:trPr>
          <w:cantSplit/>
        </w:trPr>
        <w:tc>
          <w:tcPr>
            <w:tcW w:w="2590" w:type="dxa"/>
          </w:tcPr>
          <w:p w:rsidR="00F527EA" w:rsidRPr="003F3932" w:rsidRDefault="00F527EA" w:rsidP="00EA641B">
            <w:pPr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527EA" w:rsidRPr="003F3932" w:rsidRDefault="00F527EA" w:rsidP="0000246E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527EA" w:rsidRPr="003F3932" w:rsidRDefault="00F527EA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527EA" w:rsidRPr="003F3932" w:rsidRDefault="00F527EA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527EA" w:rsidRPr="003F3932" w:rsidRDefault="00F527EA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F527EA" w:rsidRPr="003F3932" w:rsidRDefault="00F527EA" w:rsidP="0000246E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ยอดคงเหลือ</w:t>
            </w:r>
          </w:p>
        </w:tc>
      </w:tr>
      <w:tr w:rsidR="00C0445A" w:rsidRPr="003F3932" w:rsidTr="00EA641B">
        <w:trPr>
          <w:cantSplit/>
        </w:trPr>
        <w:tc>
          <w:tcPr>
            <w:tcW w:w="2590" w:type="dxa"/>
          </w:tcPr>
          <w:p w:rsidR="00C0445A" w:rsidRPr="003F3932" w:rsidRDefault="00C0445A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29"/>
                <w:szCs w:val="29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C0445A" w:rsidRPr="003F3932" w:rsidRDefault="00C0445A" w:rsidP="00DD1D19">
            <w:pPr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</w:rPr>
              <w:t>31</w:t>
            </w:r>
            <w:r w:rsidRPr="003F3932">
              <w:rPr>
                <w:rFonts w:ascii="Angsana New" w:hAnsi="Angsana New"/>
                <w:sz w:val="29"/>
                <w:szCs w:val="29"/>
                <w:cs/>
              </w:rPr>
              <w:t xml:space="preserve"> ธันวาคม </w:t>
            </w:r>
            <w:r w:rsidR="00DC287F" w:rsidRPr="003F3932">
              <w:rPr>
                <w:rFonts w:ascii="Angsana New" w:hAnsi="Angsana New"/>
                <w:sz w:val="29"/>
                <w:szCs w:val="29"/>
              </w:rPr>
              <w:t>256</w:t>
            </w:r>
            <w:r w:rsidR="00132CC5" w:rsidRPr="003F3932">
              <w:rPr>
                <w:rFonts w:ascii="Angsana New" w:hAnsi="Angsana New"/>
                <w:sz w:val="29"/>
                <w:szCs w:val="29"/>
                <w:cs/>
              </w:rPr>
              <w:t>3</w:t>
            </w:r>
          </w:p>
        </w:tc>
        <w:tc>
          <w:tcPr>
            <w:tcW w:w="236" w:type="dxa"/>
          </w:tcPr>
          <w:p w:rsidR="00C0445A" w:rsidRPr="003F3932" w:rsidRDefault="00C0445A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0445A" w:rsidRPr="003F3932" w:rsidRDefault="00C0445A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236" w:type="dxa"/>
          </w:tcPr>
          <w:p w:rsidR="00C0445A" w:rsidRPr="003F3932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C0445A" w:rsidRPr="003F3932" w:rsidRDefault="00C0445A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ลดลง</w:t>
            </w:r>
          </w:p>
        </w:tc>
        <w:tc>
          <w:tcPr>
            <w:tcW w:w="236" w:type="dxa"/>
          </w:tcPr>
          <w:p w:rsidR="00C0445A" w:rsidRPr="003F3932" w:rsidRDefault="00C0445A" w:rsidP="00EA641B">
            <w:pPr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C0445A" w:rsidRPr="003F3932" w:rsidRDefault="00C0445A" w:rsidP="00EA641B">
            <w:pPr>
              <w:jc w:val="center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</w:rPr>
              <w:t>31</w:t>
            </w:r>
            <w:r w:rsidRPr="003F3932">
              <w:rPr>
                <w:rFonts w:ascii="Angsana New" w:hAnsi="Angsana New"/>
                <w:sz w:val="29"/>
                <w:szCs w:val="29"/>
                <w:cs/>
              </w:rPr>
              <w:t xml:space="preserve"> ธันวาคม </w:t>
            </w:r>
            <w:r w:rsidRPr="003F3932">
              <w:rPr>
                <w:rFonts w:ascii="Angsana New" w:hAnsi="Angsana New"/>
                <w:sz w:val="29"/>
                <w:szCs w:val="29"/>
              </w:rPr>
              <w:t>256</w:t>
            </w:r>
            <w:r w:rsidR="00132CC5" w:rsidRPr="003F3932">
              <w:rPr>
                <w:rFonts w:ascii="Angsana New" w:hAnsi="Angsana New"/>
                <w:sz w:val="29"/>
                <w:szCs w:val="29"/>
                <w:cs/>
              </w:rPr>
              <w:t>4</w:t>
            </w:r>
          </w:p>
        </w:tc>
      </w:tr>
      <w:tr w:rsidR="00132CC5" w:rsidRPr="003F3932" w:rsidTr="00CF345C">
        <w:trPr>
          <w:cantSplit/>
        </w:trPr>
        <w:tc>
          <w:tcPr>
            <w:tcW w:w="2590" w:type="dxa"/>
          </w:tcPr>
          <w:p w:rsidR="00132CC5" w:rsidRPr="003F3932" w:rsidRDefault="00132CC5" w:rsidP="00132CC5">
            <w:pPr>
              <w:ind w:left="72"/>
              <w:jc w:val="both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ราคาทุน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32CC5" w:rsidRPr="003F3932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6,366</w:t>
            </w:r>
          </w:p>
        </w:tc>
        <w:tc>
          <w:tcPr>
            <w:tcW w:w="236" w:type="dxa"/>
          </w:tcPr>
          <w:p w:rsidR="00132CC5" w:rsidRPr="003F3932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132CC5" w:rsidRPr="003F3932" w:rsidRDefault="00966FE8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1,028</w:t>
            </w:r>
          </w:p>
        </w:tc>
        <w:tc>
          <w:tcPr>
            <w:tcW w:w="236" w:type="dxa"/>
          </w:tcPr>
          <w:p w:rsidR="00132CC5" w:rsidRPr="003F3932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32CC5" w:rsidRPr="003F3932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132CC5" w:rsidRPr="003F3932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132CC5" w:rsidRPr="003F3932" w:rsidRDefault="00966FE8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7</w:t>
            </w:r>
            <w:r w:rsidR="00132CC5" w:rsidRPr="003F3932">
              <w:rPr>
                <w:rFonts w:hAnsi="Angsana New"/>
                <w:sz w:val="29"/>
                <w:szCs w:val="29"/>
                <w:lang w:val="en-US"/>
              </w:rPr>
              <w:t>,</w:t>
            </w:r>
            <w:r w:rsidRPr="003F3932">
              <w:rPr>
                <w:rFonts w:hAnsi="Angsana New"/>
                <w:sz w:val="29"/>
                <w:szCs w:val="29"/>
                <w:lang w:val="en-US"/>
              </w:rPr>
              <w:t>394</w:t>
            </w:r>
          </w:p>
        </w:tc>
      </w:tr>
      <w:tr w:rsidR="00132CC5" w:rsidRPr="003F3932" w:rsidTr="00EA641B">
        <w:trPr>
          <w:cantSplit/>
        </w:trPr>
        <w:tc>
          <w:tcPr>
            <w:tcW w:w="2590" w:type="dxa"/>
          </w:tcPr>
          <w:p w:rsidR="00132CC5" w:rsidRPr="003F3932" w:rsidRDefault="00132CC5" w:rsidP="00132CC5">
            <w:pPr>
              <w:ind w:left="72"/>
              <w:jc w:val="both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ค่าตัดจำหน่ายสะสม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32CC5" w:rsidRPr="003F3932" w:rsidRDefault="00E4195D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(</w:t>
            </w:r>
            <w:r w:rsidR="00132CC5" w:rsidRPr="003F3932">
              <w:rPr>
                <w:rFonts w:hAnsi="Angsana New"/>
                <w:sz w:val="29"/>
                <w:szCs w:val="29"/>
                <w:lang w:val="en-US"/>
              </w:rPr>
              <w:t>3,492)</w:t>
            </w:r>
          </w:p>
        </w:tc>
        <w:tc>
          <w:tcPr>
            <w:tcW w:w="236" w:type="dxa"/>
          </w:tcPr>
          <w:p w:rsidR="00132CC5" w:rsidRPr="003F3932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29"/>
                <w:szCs w:val="29"/>
                <w:highlight w:val="yellow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32CC5" w:rsidRPr="003F3932" w:rsidRDefault="00F527EA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 xml:space="preserve">( </w:t>
            </w:r>
            <w:r w:rsidR="00132CC5" w:rsidRPr="003F3932">
              <w:rPr>
                <w:rFonts w:hAnsi="Angsana New"/>
                <w:sz w:val="29"/>
                <w:szCs w:val="29"/>
                <w:lang w:val="en-US"/>
              </w:rPr>
              <w:t xml:space="preserve">  4</w:t>
            </w:r>
            <w:r w:rsidR="00966FE8" w:rsidRPr="003F3932">
              <w:rPr>
                <w:rFonts w:hAnsi="Angsana New"/>
                <w:sz w:val="29"/>
                <w:szCs w:val="29"/>
                <w:lang w:val="en-US"/>
              </w:rPr>
              <w:t>00</w:t>
            </w:r>
            <w:r w:rsidR="00132CC5" w:rsidRPr="003F3932">
              <w:rPr>
                <w:rFonts w:hAnsi="Angsana New"/>
                <w:sz w:val="29"/>
                <w:szCs w:val="29"/>
                <w:lang w:val="en-US"/>
              </w:rPr>
              <w:t>)</w:t>
            </w:r>
          </w:p>
        </w:tc>
        <w:tc>
          <w:tcPr>
            <w:tcW w:w="236" w:type="dxa"/>
          </w:tcPr>
          <w:p w:rsidR="00132CC5" w:rsidRPr="003F3932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32CC5" w:rsidRPr="003F3932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132CC5" w:rsidRPr="003F3932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132CC5" w:rsidRPr="003F3932" w:rsidRDefault="00E4195D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(</w:t>
            </w:r>
            <w:r w:rsidR="00132CC5" w:rsidRPr="003F3932">
              <w:rPr>
                <w:rFonts w:hAnsi="Angsana New"/>
                <w:sz w:val="29"/>
                <w:szCs w:val="29"/>
                <w:lang w:val="en-US"/>
              </w:rPr>
              <w:t>3,</w:t>
            </w:r>
            <w:r w:rsidR="00966FE8" w:rsidRPr="003F3932">
              <w:rPr>
                <w:rFonts w:hAnsi="Angsana New"/>
                <w:sz w:val="29"/>
                <w:szCs w:val="29"/>
                <w:lang w:val="en-US"/>
              </w:rPr>
              <w:t>892</w:t>
            </w:r>
            <w:r w:rsidR="00132CC5" w:rsidRPr="003F3932">
              <w:rPr>
                <w:rFonts w:hAnsi="Angsana New"/>
                <w:sz w:val="29"/>
                <w:szCs w:val="29"/>
                <w:lang w:val="en-US"/>
              </w:rPr>
              <w:t>)</w:t>
            </w:r>
          </w:p>
        </w:tc>
      </w:tr>
      <w:tr w:rsidR="00132CC5" w:rsidRPr="003F3932" w:rsidTr="00CF345C">
        <w:trPr>
          <w:cantSplit/>
        </w:trPr>
        <w:tc>
          <w:tcPr>
            <w:tcW w:w="2590" w:type="dxa"/>
          </w:tcPr>
          <w:p w:rsidR="00132CC5" w:rsidRPr="003F3932" w:rsidRDefault="00132CC5" w:rsidP="00132CC5">
            <w:pPr>
              <w:ind w:left="72"/>
              <w:jc w:val="both"/>
              <w:rPr>
                <w:rFonts w:ascii="Angsana New" w:hAnsi="Angsana New"/>
                <w:sz w:val="29"/>
                <w:szCs w:val="29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132CC5" w:rsidRPr="003F3932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2,874</w:t>
            </w:r>
          </w:p>
        </w:tc>
        <w:tc>
          <w:tcPr>
            <w:tcW w:w="236" w:type="dxa"/>
          </w:tcPr>
          <w:p w:rsidR="00132CC5" w:rsidRPr="003F3932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32CC5" w:rsidRPr="003F3932" w:rsidRDefault="00966FE8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628</w:t>
            </w:r>
          </w:p>
        </w:tc>
        <w:tc>
          <w:tcPr>
            <w:tcW w:w="236" w:type="dxa"/>
          </w:tcPr>
          <w:p w:rsidR="00132CC5" w:rsidRPr="003F3932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132CC5" w:rsidRPr="003F3932" w:rsidRDefault="00132CC5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132CC5" w:rsidRPr="003F3932" w:rsidRDefault="00132CC5" w:rsidP="00132CC5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132CC5" w:rsidRPr="003F3932" w:rsidRDefault="00180E19" w:rsidP="00132CC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29"/>
                <w:szCs w:val="29"/>
                <w:lang w:val="en-US"/>
              </w:rPr>
            </w:pPr>
            <w:r w:rsidRPr="003F3932">
              <w:rPr>
                <w:rFonts w:hAnsi="Angsana New"/>
                <w:sz w:val="29"/>
                <w:szCs w:val="29"/>
                <w:lang w:val="en-US"/>
              </w:rPr>
              <w:t>3,502</w:t>
            </w:r>
          </w:p>
        </w:tc>
      </w:tr>
      <w:tr w:rsidR="008364B5" w:rsidRPr="005A1796" w:rsidTr="00EA641B">
        <w:trPr>
          <w:cantSplit/>
        </w:trPr>
        <w:tc>
          <w:tcPr>
            <w:tcW w:w="2590" w:type="dxa"/>
          </w:tcPr>
          <w:p w:rsidR="00A12BA3" w:rsidRPr="005A1796" w:rsidRDefault="00A12BA3" w:rsidP="004552D6">
            <w:pPr>
              <w:jc w:val="both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FC08C7" w:rsidRPr="005A1796" w:rsidRDefault="00FC08C7" w:rsidP="00EA641B">
            <w:pPr>
              <w:ind w:right="6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8364B5" w:rsidRPr="005A1796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8364B5" w:rsidRPr="005A1796" w:rsidRDefault="008364B5" w:rsidP="00EA641B">
            <w:pPr>
              <w:tabs>
                <w:tab w:val="clear" w:pos="680"/>
              </w:tabs>
              <w:ind w:right="26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8364B5" w:rsidRPr="005A1796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8364B5" w:rsidRPr="005A1796" w:rsidRDefault="008364B5" w:rsidP="00EA641B">
            <w:pPr>
              <w:ind w:left="-108" w:right="160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36" w:type="dxa"/>
          </w:tcPr>
          <w:p w:rsidR="008364B5" w:rsidRPr="005A1796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0"/>
                <w:szCs w:val="20"/>
                <w:u w:val="none"/>
                <w:lang w:val="en-US"/>
              </w:rPr>
            </w:pPr>
          </w:p>
        </w:tc>
        <w:tc>
          <w:tcPr>
            <w:tcW w:w="1738" w:type="dxa"/>
            <w:tcBorders>
              <w:top w:val="double" w:sz="4" w:space="0" w:color="auto"/>
            </w:tcBorders>
          </w:tcPr>
          <w:p w:rsidR="008364B5" w:rsidRPr="005A1796" w:rsidRDefault="008364B5" w:rsidP="00EA641B">
            <w:pPr>
              <w:ind w:right="69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</w:tr>
    </w:tbl>
    <w:p w:rsidR="006F73B9" w:rsidRPr="003F3932" w:rsidRDefault="00D42B1C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9"/>
          <w:szCs w:val="29"/>
        </w:rPr>
      </w:pPr>
      <w:r w:rsidRPr="003F3932">
        <w:rPr>
          <w:rFonts w:ascii="Angsana New" w:hAnsi="Angsana New"/>
          <w:sz w:val="29"/>
          <w:szCs w:val="29"/>
          <w:cs/>
        </w:rPr>
        <w:t>ค่าใช้จ่ายตัดบัญชี</w:t>
      </w:r>
      <w:r w:rsidR="00C46AEE" w:rsidRPr="003F3932">
        <w:rPr>
          <w:rFonts w:ascii="Angsana New" w:hAnsi="Angsana New"/>
          <w:sz w:val="29"/>
          <w:szCs w:val="29"/>
          <w:cs/>
        </w:rPr>
        <w:t xml:space="preserve">สำหรับปีสิ้นสุดวันที่ 31 ธันวาคม </w:t>
      </w:r>
      <w:r w:rsidR="00933B93" w:rsidRPr="003F3932">
        <w:rPr>
          <w:rFonts w:ascii="Angsana New" w:hAnsi="Angsana New"/>
          <w:sz w:val="29"/>
          <w:szCs w:val="29"/>
          <w:cs/>
        </w:rPr>
        <w:t>2565 และ 2564</w:t>
      </w:r>
      <w:r w:rsidR="00C46AEE" w:rsidRPr="003F3932">
        <w:rPr>
          <w:rFonts w:ascii="Angsana New" w:hAnsi="Angsana New"/>
          <w:sz w:val="29"/>
          <w:szCs w:val="29"/>
          <w:cs/>
        </w:rPr>
        <w:t xml:space="preserve"> มีจำนวนเงินประมาณ </w:t>
      </w:r>
      <w:r w:rsidR="001D1469">
        <w:rPr>
          <w:rFonts w:ascii="Angsana New" w:hAnsi="Angsana New"/>
          <w:sz w:val="29"/>
          <w:szCs w:val="29"/>
        </w:rPr>
        <w:t>0.6</w:t>
      </w:r>
      <w:r w:rsidR="001D1469">
        <w:rPr>
          <w:rFonts w:ascii="Angsana New" w:hAnsi="Angsana New" w:hint="cs"/>
          <w:sz w:val="29"/>
          <w:szCs w:val="29"/>
          <w:cs/>
        </w:rPr>
        <w:t xml:space="preserve"> ล้านบาทและ</w:t>
      </w:r>
      <w:r w:rsidR="001C3B33">
        <w:rPr>
          <w:rFonts w:ascii="Angsana New" w:hAnsi="Angsana New" w:hint="cs"/>
          <w:sz w:val="29"/>
          <w:szCs w:val="29"/>
          <w:cs/>
        </w:rPr>
        <w:t xml:space="preserve"> </w:t>
      </w:r>
      <w:r w:rsidR="00C46AEE" w:rsidRPr="003F3932">
        <w:rPr>
          <w:rFonts w:ascii="Angsana New" w:hAnsi="Angsana New"/>
          <w:sz w:val="29"/>
          <w:szCs w:val="29"/>
          <w:cs/>
        </w:rPr>
        <w:t>0.4 ล้านบาท</w:t>
      </w:r>
      <w:r w:rsidR="001C3B33">
        <w:rPr>
          <w:rFonts w:ascii="Angsana New" w:hAnsi="Angsana New" w:hint="cs"/>
          <w:sz w:val="29"/>
          <w:szCs w:val="29"/>
          <w:cs/>
        </w:rPr>
        <w:t xml:space="preserve"> </w:t>
      </w:r>
      <w:r w:rsidR="001D1469">
        <w:rPr>
          <w:rFonts w:ascii="Angsana New" w:hAnsi="Angsana New" w:hint="cs"/>
          <w:sz w:val="29"/>
          <w:szCs w:val="29"/>
          <w:cs/>
        </w:rPr>
        <w:t>ตามลำดับ</w:t>
      </w:r>
      <w:r w:rsidR="001C3B33">
        <w:rPr>
          <w:rFonts w:ascii="Angsana New" w:hAnsi="Angsana New" w:hint="cs"/>
          <w:sz w:val="29"/>
          <w:szCs w:val="29"/>
          <w:cs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ซึ่งแสดงเป็นส่วนหนึ่งของ </w:t>
      </w:r>
      <w:r w:rsidRPr="003F3932">
        <w:rPr>
          <w:rFonts w:ascii="Angsana New" w:hAnsi="Angsana New"/>
          <w:sz w:val="29"/>
          <w:szCs w:val="29"/>
        </w:rPr>
        <w:t>“</w:t>
      </w:r>
      <w:r w:rsidRPr="003F3932">
        <w:rPr>
          <w:rFonts w:ascii="Angsana New" w:hAnsi="Angsana New"/>
          <w:sz w:val="29"/>
          <w:szCs w:val="29"/>
          <w:cs/>
        </w:rPr>
        <w:t>ค่าใช้จ่ายในการบริหาร</w:t>
      </w:r>
      <w:r w:rsidRPr="003F3932">
        <w:rPr>
          <w:rFonts w:ascii="Angsana New" w:hAnsi="Angsana New"/>
          <w:sz w:val="29"/>
          <w:szCs w:val="29"/>
        </w:rPr>
        <w:t>”</w:t>
      </w:r>
      <w:r w:rsidR="000237A3" w:rsidRPr="003F3932">
        <w:rPr>
          <w:rFonts w:ascii="Angsana New" w:hAnsi="Angsana New"/>
          <w:sz w:val="29"/>
          <w:szCs w:val="29"/>
          <w:cs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ในงบกำไรขาดทุนเบ็ดเสร็จ</w:t>
      </w:r>
    </w:p>
    <w:p w:rsidR="00A12BA3" w:rsidRPr="005A1796" w:rsidRDefault="00A12BA3" w:rsidP="00452F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20"/>
          <w:szCs w:val="20"/>
        </w:rPr>
      </w:pPr>
    </w:p>
    <w:p w:rsidR="00996EDB" w:rsidRPr="003F3932" w:rsidRDefault="00996EDB" w:rsidP="00996ED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9"/>
          <w:szCs w:val="29"/>
        </w:rPr>
      </w:pPr>
      <w:r w:rsidRPr="003F3932">
        <w:rPr>
          <w:rFonts w:ascii="Angsana New" w:hAnsi="Angsana New"/>
          <w:b/>
          <w:bCs/>
          <w:sz w:val="29"/>
          <w:szCs w:val="29"/>
          <w:cs/>
        </w:rPr>
        <w:t>เงินกู้ยืมระยะสั้นจากสถาบันการเงิน</w:t>
      </w:r>
    </w:p>
    <w:tbl>
      <w:tblPr>
        <w:tblW w:w="9503" w:type="dxa"/>
        <w:tblInd w:w="-34" w:type="dxa"/>
        <w:tblLayout w:type="fixed"/>
        <w:tblLook w:val="0000"/>
      </w:tblPr>
      <w:tblGrid>
        <w:gridCol w:w="3110"/>
        <w:gridCol w:w="1427"/>
        <w:gridCol w:w="267"/>
        <w:gridCol w:w="1299"/>
        <w:gridCol w:w="283"/>
        <w:gridCol w:w="1405"/>
        <w:gridCol w:w="238"/>
        <w:gridCol w:w="1474"/>
      </w:tblGrid>
      <w:tr w:rsidR="007771CE" w:rsidRPr="003F3932" w:rsidTr="00470AD7">
        <w:trPr>
          <w:cantSplit/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:rsidR="007771CE" w:rsidRPr="003F3932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</w:p>
        </w:tc>
        <w:tc>
          <w:tcPr>
            <w:tcW w:w="639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29"/>
                <w:szCs w:val="29"/>
                <w:cs/>
              </w:rPr>
            </w:pPr>
            <w:r w:rsidRPr="003F3932">
              <w:rPr>
                <w:rFonts w:ascii="Angsana New" w:hAnsi="Angsana New" w:cs="Angsana New"/>
                <w:sz w:val="29"/>
                <w:szCs w:val="29"/>
                <w:cs/>
              </w:rPr>
              <w:t>พันบาท</w:t>
            </w:r>
          </w:p>
        </w:tc>
      </w:tr>
      <w:tr w:rsidR="007771CE" w:rsidRPr="003F3932" w:rsidTr="00470AD7">
        <w:trPr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:rsidR="007771CE" w:rsidRPr="003F3932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9"/>
                <w:szCs w:val="29"/>
                <w:u w:val="single"/>
                <w:cs/>
                <w:lang w:eastAsia="en-US"/>
              </w:rPr>
            </w:pPr>
          </w:p>
        </w:tc>
        <w:tc>
          <w:tcPr>
            <w:tcW w:w="299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F3932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งบการเงินรวม</w:t>
            </w:r>
          </w:p>
        </w:tc>
        <w:tc>
          <w:tcPr>
            <w:tcW w:w="283" w:type="dxa"/>
            <w:shd w:val="clear" w:color="auto" w:fill="auto"/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311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F3932">
              <w:rPr>
                <w:rFonts w:ascii="Angsana New" w:hAnsi="Angsana New" w:cs="Angsana New"/>
                <w:color w:val="000000"/>
                <w:sz w:val="29"/>
                <w:szCs w:val="29"/>
                <w:cs/>
              </w:rPr>
              <w:t>งบการเฉพาะกิจการ</w:t>
            </w:r>
          </w:p>
        </w:tc>
      </w:tr>
      <w:tr w:rsidR="007771CE" w:rsidRPr="003F3932" w:rsidTr="00470AD7">
        <w:trPr>
          <w:trHeight w:val="20"/>
          <w:tblHeader/>
        </w:trPr>
        <w:tc>
          <w:tcPr>
            <w:tcW w:w="3110" w:type="dxa"/>
            <w:shd w:val="clear" w:color="auto" w:fill="auto"/>
            <w:vAlign w:val="bottom"/>
          </w:tcPr>
          <w:p w:rsidR="007771CE" w:rsidRPr="003F3932" w:rsidRDefault="007771CE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29"/>
                <w:szCs w:val="29"/>
                <w:u w:val="single"/>
                <w:cs/>
                <w:lang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F3932">
              <w:rPr>
                <w:rFonts w:ascii="Angsana New" w:hAnsi="Angsana New" w:cs="Angsana New"/>
                <w:sz w:val="29"/>
                <w:szCs w:val="29"/>
              </w:rPr>
              <w:t>256</w:t>
            </w:r>
            <w:r w:rsidR="004449DB" w:rsidRPr="003F3932">
              <w:rPr>
                <w:rFonts w:ascii="Angsana New" w:hAnsi="Angsana New" w:cs="Angsana New"/>
                <w:sz w:val="29"/>
                <w:szCs w:val="29"/>
                <w:cs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F3932">
              <w:rPr>
                <w:rFonts w:ascii="Angsana New" w:hAnsi="Angsana New" w:cs="Angsana New"/>
                <w:sz w:val="29"/>
                <w:szCs w:val="29"/>
                <w:cs/>
              </w:rPr>
              <w:t>256</w:t>
            </w:r>
            <w:r w:rsidR="004449DB" w:rsidRPr="003F3932">
              <w:rPr>
                <w:rFonts w:ascii="Angsana New" w:hAnsi="Angsana New" w:cs="Angsana New"/>
                <w:sz w:val="29"/>
                <w:szCs w:val="29"/>
                <w:cs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F3932">
              <w:rPr>
                <w:rFonts w:ascii="Angsana New" w:hAnsi="Angsana New" w:cs="Angsana New"/>
                <w:sz w:val="29"/>
                <w:szCs w:val="29"/>
              </w:rPr>
              <w:t>256</w:t>
            </w:r>
            <w:r w:rsidR="004449DB" w:rsidRPr="003F3932">
              <w:rPr>
                <w:rFonts w:ascii="Angsana New" w:hAnsi="Angsana New" w:cs="Angsana New"/>
                <w:sz w:val="29"/>
                <w:szCs w:val="29"/>
                <w:cs/>
              </w:rPr>
              <w:t>5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7771CE" w:rsidRPr="003F3932" w:rsidRDefault="007771CE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29"/>
                <w:szCs w:val="29"/>
              </w:rPr>
            </w:pPr>
            <w:r w:rsidRPr="003F3932">
              <w:rPr>
                <w:rFonts w:ascii="Angsana New" w:hAnsi="Angsana New" w:cs="Angsana New"/>
                <w:sz w:val="29"/>
                <w:szCs w:val="29"/>
              </w:rPr>
              <w:t>256</w:t>
            </w:r>
            <w:r w:rsidR="004449DB" w:rsidRPr="003F3932">
              <w:rPr>
                <w:rFonts w:ascii="Angsana New" w:hAnsi="Angsana New" w:cs="Angsana New"/>
                <w:sz w:val="29"/>
                <w:szCs w:val="29"/>
                <w:cs/>
              </w:rPr>
              <w:t>4</w:t>
            </w:r>
          </w:p>
        </w:tc>
      </w:tr>
      <w:tr w:rsidR="003F3932" w:rsidRPr="003F3932" w:rsidTr="003F3932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:rsidR="003F3932" w:rsidRPr="003F3932" w:rsidRDefault="003F3932" w:rsidP="004A066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เงินกู้ยืมประเภทตั๋วสัญญาใช้เงิน</w:t>
            </w:r>
          </w:p>
        </w:tc>
        <w:tc>
          <w:tcPr>
            <w:tcW w:w="1427" w:type="dxa"/>
            <w:shd w:val="clear" w:color="auto" w:fill="auto"/>
            <w:vAlign w:val="bottom"/>
          </w:tcPr>
          <w:p w:rsidR="003F3932" w:rsidRPr="003F3932" w:rsidRDefault="007B0AD4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21,140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3F3932" w:rsidRPr="003F3932" w:rsidRDefault="003F3932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:rsidR="003F3932" w:rsidRPr="003F3932" w:rsidRDefault="003F3932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F3932">
              <w:rPr>
                <w:rFonts w:ascii="Angsana New" w:hAnsi="Angsana New"/>
                <w:sz w:val="29"/>
                <w:szCs w:val="29"/>
                <w:lang w:eastAsia="en-US"/>
              </w:rPr>
              <w:t>46,330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3932" w:rsidRPr="003F3932" w:rsidRDefault="003F3932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05" w:type="dxa"/>
            <w:shd w:val="clear" w:color="auto" w:fill="auto"/>
            <w:vAlign w:val="bottom"/>
          </w:tcPr>
          <w:p w:rsidR="003F3932" w:rsidRPr="003F3932" w:rsidRDefault="007B0AD4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21,140</w:t>
            </w:r>
          </w:p>
        </w:tc>
        <w:tc>
          <w:tcPr>
            <w:tcW w:w="238" w:type="dxa"/>
            <w:vAlign w:val="bottom"/>
          </w:tcPr>
          <w:p w:rsidR="003F3932" w:rsidRPr="003F3932" w:rsidRDefault="003F3932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74" w:type="dxa"/>
            <w:vAlign w:val="bottom"/>
          </w:tcPr>
          <w:p w:rsidR="003F3932" w:rsidRPr="003F3932" w:rsidRDefault="003F3932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F3932">
              <w:rPr>
                <w:rFonts w:ascii="Angsana New" w:hAnsi="Angsana New"/>
                <w:sz w:val="29"/>
                <w:szCs w:val="29"/>
                <w:lang w:eastAsia="en-US"/>
              </w:rPr>
              <w:t>46,330</w:t>
            </w:r>
          </w:p>
        </w:tc>
      </w:tr>
      <w:tr w:rsidR="003F3932" w:rsidRPr="003F3932" w:rsidTr="003F3932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:rsidR="003F3932" w:rsidRPr="003F3932" w:rsidRDefault="003F3932" w:rsidP="004A066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29"/>
                <w:szCs w:val="29"/>
                <w:cs/>
                <w:lang w:eastAsia="en-GB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เงินกู้ยืมภายใต้สัญญาทรัสต์รีซีท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3932" w:rsidRPr="003F3932" w:rsidRDefault="007B0AD4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173,691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3F3932" w:rsidRPr="003F3932" w:rsidRDefault="003F3932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3932" w:rsidRPr="003F3932" w:rsidRDefault="003F3932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3F3932">
              <w:rPr>
                <w:rFonts w:ascii="Angsana New" w:hAnsi="Angsana New"/>
                <w:sz w:val="29"/>
                <w:szCs w:val="29"/>
                <w:lang w:eastAsia="en-US"/>
              </w:rPr>
              <w:t>118,696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3932" w:rsidRPr="003F3932" w:rsidRDefault="003F3932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F3932" w:rsidRPr="003F3932" w:rsidRDefault="007B0AD4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173,691</w:t>
            </w:r>
          </w:p>
        </w:tc>
        <w:tc>
          <w:tcPr>
            <w:tcW w:w="238" w:type="dxa"/>
            <w:vAlign w:val="bottom"/>
          </w:tcPr>
          <w:p w:rsidR="003F3932" w:rsidRPr="003F3932" w:rsidRDefault="003F3932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:rsidR="003F3932" w:rsidRPr="003F3932" w:rsidRDefault="003F3932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F3932">
              <w:rPr>
                <w:rFonts w:ascii="Angsana New" w:hAnsi="Angsana New"/>
                <w:sz w:val="29"/>
                <w:szCs w:val="29"/>
                <w:lang w:eastAsia="en-US"/>
              </w:rPr>
              <w:t>118,696</w:t>
            </w:r>
          </w:p>
        </w:tc>
      </w:tr>
      <w:tr w:rsidR="003F3932" w:rsidRPr="003F3932" w:rsidTr="003F3932">
        <w:trPr>
          <w:trHeight w:val="20"/>
        </w:trPr>
        <w:tc>
          <w:tcPr>
            <w:tcW w:w="3110" w:type="dxa"/>
            <w:shd w:val="clear" w:color="auto" w:fill="auto"/>
            <w:vAlign w:val="center"/>
          </w:tcPr>
          <w:p w:rsidR="003F3932" w:rsidRPr="003F3932" w:rsidRDefault="003F3932" w:rsidP="004A066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29"/>
                <w:szCs w:val="29"/>
                <w:cs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  <w:tc>
          <w:tcPr>
            <w:tcW w:w="14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F3932" w:rsidRPr="007B0AD4" w:rsidRDefault="007B0AD4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  <w:r w:rsidRPr="007B0AD4">
              <w:rPr>
                <w:rFonts w:ascii="Angsana New" w:hAnsi="Angsana New"/>
                <w:sz w:val="29"/>
                <w:szCs w:val="29"/>
                <w:lang w:eastAsia="en-US"/>
              </w:rPr>
              <w:t>194,831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3F3932" w:rsidRPr="003F3932" w:rsidRDefault="003F3932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2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F3932" w:rsidRPr="003F3932" w:rsidRDefault="003F3932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highlight w:val="yellow"/>
                <w:lang w:eastAsia="en-US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165</w:t>
            </w:r>
            <w:r w:rsidRPr="003F3932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3F39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026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3932" w:rsidRPr="003F3932" w:rsidRDefault="003F3932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F3932" w:rsidRPr="003F3932" w:rsidRDefault="007B0AD4" w:rsidP="007771CE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>
              <w:rPr>
                <w:rFonts w:ascii="Angsana New" w:hAnsi="Angsana New"/>
                <w:sz w:val="29"/>
                <w:szCs w:val="29"/>
                <w:lang w:eastAsia="en-US"/>
              </w:rPr>
              <w:t>194,831</w:t>
            </w:r>
          </w:p>
        </w:tc>
        <w:tc>
          <w:tcPr>
            <w:tcW w:w="238" w:type="dxa"/>
            <w:vAlign w:val="bottom"/>
          </w:tcPr>
          <w:p w:rsidR="003F3932" w:rsidRPr="003F3932" w:rsidRDefault="003F3932" w:rsidP="007771C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29"/>
                <w:szCs w:val="29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F3932" w:rsidRPr="003F3932" w:rsidRDefault="003F3932" w:rsidP="003F3932">
            <w:pPr>
              <w:pStyle w:val="Preformatted"/>
              <w:tabs>
                <w:tab w:val="clear" w:pos="959"/>
                <w:tab w:val="clear" w:pos="9590"/>
              </w:tabs>
              <w:ind w:right="228"/>
              <w:jc w:val="right"/>
              <w:rPr>
                <w:rFonts w:ascii="Angsana New" w:hAnsi="Angsana New"/>
                <w:sz w:val="29"/>
                <w:szCs w:val="29"/>
                <w:cs/>
                <w:lang w:eastAsia="en-US"/>
              </w:rPr>
            </w:pPr>
            <w:r w:rsidRPr="003F39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165</w:t>
            </w:r>
            <w:r w:rsidRPr="003F3932">
              <w:rPr>
                <w:rFonts w:ascii="Angsana New" w:hAnsi="Angsana New"/>
                <w:sz w:val="29"/>
                <w:szCs w:val="29"/>
                <w:lang w:eastAsia="en-US"/>
              </w:rPr>
              <w:t>,</w:t>
            </w:r>
            <w:r w:rsidRPr="003F3932">
              <w:rPr>
                <w:rFonts w:ascii="Angsana New" w:hAnsi="Angsana New"/>
                <w:sz w:val="29"/>
                <w:szCs w:val="29"/>
                <w:cs/>
                <w:lang w:eastAsia="en-US"/>
              </w:rPr>
              <w:t>026</w:t>
            </w:r>
          </w:p>
        </w:tc>
      </w:tr>
    </w:tbl>
    <w:p w:rsidR="00996EDB" w:rsidRPr="005A1796" w:rsidRDefault="00996EDB" w:rsidP="00376A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0C1915" w:rsidRPr="003F3932" w:rsidRDefault="000C1915" w:rsidP="00723CF0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 w:val="29"/>
          <w:szCs w:val="29"/>
          <w:cs/>
        </w:rPr>
      </w:pPr>
      <w:r w:rsidRPr="003F3932">
        <w:rPr>
          <w:rFonts w:ascii="Angsana New" w:hAnsi="Angsana New"/>
          <w:sz w:val="29"/>
          <w:szCs w:val="29"/>
          <w:cs/>
        </w:rPr>
        <w:t xml:space="preserve">ณ วันที่ </w:t>
      </w:r>
      <w:r w:rsidRPr="003F3932">
        <w:rPr>
          <w:rFonts w:ascii="Angsana New" w:hAnsi="Angsana New"/>
          <w:sz w:val="29"/>
          <w:szCs w:val="29"/>
        </w:rPr>
        <w:t xml:space="preserve">31 </w:t>
      </w:r>
      <w:r w:rsidRPr="003F3932">
        <w:rPr>
          <w:rFonts w:ascii="Angsana New" w:hAnsi="Angsana New"/>
          <w:sz w:val="29"/>
          <w:szCs w:val="29"/>
          <w:cs/>
        </w:rPr>
        <w:t>ธันวาคม</w:t>
      </w:r>
      <w:r w:rsidR="00D77616" w:rsidRPr="003F3932">
        <w:rPr>
          <w:rFonts w:ascii="Angsana New" w:hAnsi="Angsana New"/>
          <w:sz w:val="29"/>
          <w:szCs w:val="29"/>
        </w:rPr>
        <w:t xml:space="preserve"> </w:t>
      </w:r>
      <w:r w:rsidR="00933B93" w:rsidRPr="003F3932">
        <w:rPr>
          <w:rFonts w:ascii="Angsana New" w:hAnsi="Angsana New"/>
          <w:sz w:val="29"/>
          <w:szCs w:val="29"/>
        </w:rPr>
        <w:t xml:space="preserve">2565 </w:t>
      </w:r>
      <w:r w:rsidR="00933B93" w:rsidRPr="003F3932">
        <w:rPr>
          <w:rFonts w:ascii="Angsana New" w:hAnsi="Angsana New"/>
          <w:sz w:val="29"/>
          <w:szCs w:val="29"/>
          <w:cs/>
        </w:rPr>
        <w:t xml:space="preserve">และ </w:t>
      </w:r>
      <w:r w:rsidR="00933B93" w:rsidRPr="003F3932">
        <w:rPr>
          <w:rFonts w:ascii="Angsana New" w:hAnsi="Angsana New"/>
          <w:sz w:val="29"/>
          <w:szCs w:val="29"/>
        </w:rPr>
        <w:t>2564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บริษัทมีวงเงินสินเชื่อกับธนาคารในประเทศ</w:t>
      </w:r>
      <w:r w:rsidR="007771CE" w:rsidRPr="003F3932">
        <w:rPr>
          <w:rFonts w:ascii="Angsana New" w:hAnsi="Angsana New"/>
          <w:sz w:val="29"/>
          <w:szCs w:val="29"/>
          <w:cs/>
        </w:rPr>
        <w:t>เจ็ด</w:t>
      </w:r>
      <w:r w:rsidR="00D77616" w:rsidRPr="003F3932">
        <w:rPr>
          <w:rFonts w:ascii="Angsana New" w:hAnsi="Angsana New"/>
          <w:sz w:val="29"/>
          <w:szCs w:val="29"/>
          <w:cs/>
        </w:rPr>
        <w:t>แห่ง</w:t>
      </w:r>
      <w:r w:rsidRPr="003F3932">
        <w:rPr>
          <w:rFonts w:ascii="Angsana New" w:hAnsi="Angsana New"/>
          <w:sz w:val="29"/>
          <w:szCs w:val="29"/>
          <w:cs/>
        </w:rPr>
        <w:t>ซึ่งประกอบด้วยวงเงินเบิกเกินบัญชี วงเงินกู้ยืมระยะสั้นประเภทตั๋วสัญญาใช้เงิน สัญญาทรัสต์รีซีทส์และวงเงินหนังสือค้ำประ</w:t>
      </w:r>
      <w:r w:rsidR="001D1469">
        <w:rPr>
          <w:rFonts w:ascii="Angsana New" w:hAnsi="Angsana New"/>
          <w:sz w:val="29"/>
          <w:szCs w:val="29"/>
          <w:cs/>
        </w:rPr>
        <w:t>กันบริษัทเป็นจำนวนเงินรวมประมาณ</w:t>
      </w:r>
      <w:r w:rsidR="001D1469">
        <w:rPr>
          <w:rFonts w:ascii="Angsana New" w:hAnsi="Angsana New"/>
          <w:sz w:val="29"/>
          <w:szCs w:val="29"/>
        </w:rPr>
        <w:t xml:space="preserve"> 753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>ล้านบาท</w:t>
      </w:r>
      <w:r w:rsidR="001D1469">
        <w:rPr>
          <w:rFonts w:ascii="Angsana New" w:hAnsi="Angsana New"/>
          <w:sz w:val="29"/>
          <w:szCs w:val="29"/>
        </w:rPr>
        <w:t xml:space="preserve"> </w:t>
      </w:r>
      <w:r w:rsidR="001D1469">
        <w:rPr>
          <w:rFonts w:ascii="Angsana New" w:hAnsi="Angsana New" w:hint="cs"/>
          <w:sz w:val="29"/>
          <w:szCs w:val="29"/>
          <w:cs/>
        </w:rPr>
        <w:t xml:space="preserve">(งบการเงินรวมเป็นจำนวนเงินรวมประมาณ </w:t>
      </w:r>
      <w:r w:rsidR="001D1469">
        <w:rPr>
          <w:rFonts w:ascii="Angsana New" w:hAnsi="Angsana New"/>
          <w:sz w:val="29"/>
          <w:szCs w:val="29"/>
        </w:rPr>
        <w:t xml:space="preserve">754 </w:t>
      </w:r>
      <w:r w:rsidR="001D1469">
        <w:rPr>
          <w:rFonts w:ascii="Angsana New" w:hAnsi="Angsana New" w:hint="cs"/>
          <w:sz w:val="29"/>
          <w:szCs w:val="29"/>
          <w:cs/>
        </w:rPr>
        <w:t xml:space="preserve">ล้านบาท) </w:t>
      </w:r>
      <w:r w:rsidRPr="003F3932">
        <w:rPr>
          <w:rFonts w:ascii="Angsana New" w:hAnsi="Angsana New"/>
          <w:sz w:val="29"/>
          <w:szCs w:val="29"/>
          <w:cs/>
        </w:rPr>
        <w:t xml:space="preserve">ในปี </w:t>
      </w:r>
      <w:r w:rsidRPr="003F3932">
        <w:rPr>
          <w:rFonts w:ascii="Angsana New" w:hAnsi="Angsana New"/>
          <w:sz w:val="29"/>
          <w:szCs w:val="29"/>
        </w:rPr>
        <w:t>256</w:t>
      </w:r>
      <w:r w:rsidR="003F3932" w:rsidRPr="003F3932">
        <w:rPr>
          <w:rFonts w:ascii="Angsana New" w:hAnsi="Angsana New"/>
          <w:sz w:val="29"/>
          <w:szCs w:val="29"/>
          <w:cs/>
        </w:rPr>
        <w:t>5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และ </w:t>
      </w:r>
      <w:r w:rsidR="003F3932" w:rsidRPr="003F3932">
        <w:rPr>
          <w:rFonts w:ascii="Angsana New" w:hAnsi="Angsana New"/>
          <w:sz w:val="29"/>
          <w:szCs w:val="29"/>
          <w:cs/>
        </w:rPr>
        <w:t xml:space="preserve">858 </w:t>
      </w:r>
      <w:r w:rsidRPr="003F3932">
        <w:rPr>
          <w:rFonts w:ascii="Angsana New" w:hAnsi="Angsana New"/>
          <w:sz w:val="29"/>
          <w:szCs w:val="29"/>
          <w:cs/>
        </w:rPr>
        <w:t xml:space="preserve">ล้านบาทในปี </w:t>
      </w:r>
      <w:r w:rsidRPr="003F3932">
        <w:rPr>
          <w:rFonts w:ascii="Angsana New" w:hAnsi="Angsana New"/>
          <w:sz w:val="29"/>
          <w:szCs w:val="29"/>
        </w:rPr>
        <w:t>256</w:t>
      </w:r>
      <w:r w:rsidR="003F3932" w:rsidRPr="003F3932">
        <w:rPr>
          <w:rFonts w:ascii="Angsana New" w:hAnsi="Angsana New"/>
          <w:sz w:val="29"/>
          <w:szCs w:val="29"/>
          <w:cs/>
        </w:rPr>
        <w:t>4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ซึ่งเงินเบิกเกินบัญชีมีอัตราดอกเบี้ยต่อปีเท่ากับ </w:t>
      </w:r>
      <w:r w:rsidRPr="003F3932">
        <w:rPr>
          <w:rFonts w:ascii="Angsana New" w:hAnsi="Angsana New"/>
          <w:sz w:val="29"/>
          <w:szCs w:val="29"/>
        </w:rPr>
        <w:t xml:space="preserve">MOR </w:t>
      </w:r>
      <w:r w:rsidRPr="003F3932">
        <w:rPr>
          <w:rFonts w:ascii="Angsana New" w:hAnsi="Angsana New"/>
          <w:sz w:val="29"/>
          <w:szCs w:val="29"/>
          <w:cs/>
        </w:rPr>
        <w:t xml:space="preserve">เงินกู้ยืมประเภทตั๋วสัญญาใช้เงินมีอัตราดอกเบี้ยต่อปีเท่ากับ </w:t>
      </w:r>
      <w:r w:rsidRPr="003F3932">
        <w:rPr>
          <w:rFonts w:ascii="Angsana New" w:hAnsi="Angsana New"/>
          <w:sz w:val="29"/>
          <w:szCs w:val="29"/>
        </w:rPr>
        <w:t xml:space="preserve">MMR, MLR, MOR-2 </w:t>
      </w:r>
      <w:r w:rsidRPr="003F3932">
        <w:rPr>
          <w:rFonts w:ascii="Angsana New" w:hAnsi="Angsana New"/>
          <w:sz w:val="29"/>
          <w:szCs w:val="29"/>
          <w:cs/>
        </w:rPr>
        <w:t xml:space="preserve">ส่วนเงินกู้ยืมภายใต้สัญญาทรัสต์รีซีทส์ </w:t>
      </w:r>
      <w:r w:rsidRPr="003F3932">
        <w:rPr>
          <w:rFonts w:ascii="Angsana New" w:hAnsi="Angsana New"/>
          <w:sz w:val="29"/>
          <w:szCs w:val="29"/>
        </w:rPr>
        <w:t>(</w:t>
      </w:r>
      <w:r w:rsidRPr="003F3932">
        <w:rPr>
          <w:rFonts w:ascii="Angsana New" w:hAnsi="Angsana New"/>
          <w:sz w:val="29"/>
          <w:szCs w:val="29"/>
          <w:cs/>
        </w:rPr>
        <w:t xml:space="preserve">ครบกำหนดระหว่าง </w:t>
      </w:r>
      <w:r w:rsidRPr="003F3932">
        <w:rPr>
          <w:rFonts w:ascii="Angsana New" w:hAnsi="Angsana New"/>
          <w:sz w:val="29"/>
          <w:szCs w:val="29"/>
        </w:rPr>
        <w:t xml:space="preserve">3-6 </w:t>
      </w:r>
      <w:r w:rsidRPr="003F3932">
        <w:rPr>
          <w:rFonts w:ascii="Angsana New" w:hAnsi="Angsana New"/>
          <w:sz w:val="29"/>
          <w:szCs w:val="29"/>
          <w:cs/>
        </w:rPr>
        <w:t>เดือน</w:t>
      </w:r>
      <w:r w:rsidRPr="003F3932">
        <w:rPr>
          <w:rFonts w:ascii="Angsana New" w:hAnsi="Angsana New"/>
          <w:sz w:val="29"/>
          <w:szCs w:val="29"/>
        </w:rPr>
        <w:t>)</w:t>
      </w:r>
      <w:r w:rsidRPr="003F3932">
        <w:rPr>
          <w:rFonts w:ascii="Angsana New" w:hAnsi="Angsana New"/>
          <w:sz w:val="29"/>
          <w:szCs w:val="29"/>
          <w:cs/>
        </w:rPr>
        <w:t xml:space="preserve"> มีอัตราดอกเบี้ยต่อปีเท่ากับ </w:t>
      </w:r>
      <w:r w:rsidR="00B56685" w:rsidRPr="003F3932">
        <w:rPr>
          <w:rFonts w:ascii="Angsana New" w:hAnsi="Angsana New"/>
          <w:sz w:val="29"/>
          <w:szCs w:val="29"/>
        </w:rPr>
        <w:t>MM</w:t>
      </w:r>
      <w:r w:rsidR="00874BB1" w:rsidRPr="003F3932">
        <w:rPr>
          <w:rFonts w:ascii="Angsana New" w:hAnsi="Angsana New"/>
          <w:sz w:val="29"/>
          <w:szCs w:val="29"/>
        </w:rPr>
        <w:t>R</w:t>
      </w:r>
      <w:r w:rsidRPr="003F3932">
        <w:rPr>
          <w:rFonts w:ascii="Angsana New" w:hAnsi="Angsana New"/>
          <w:sz w:val="29"/>
          <w:szCs w:val="29"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วงเงินสินเชื่อข้างต้นค้ำประกันโดยเงินฝากประจำของบริษัทกับธนาคารดังกล่าวจำนวนเงินรวมประมาณ </w:t>
      </w:r>
      <w:r w:rsidR="00596CCF" w:rsidRPr="003F3932">
        <w:rPr>
          <w:rFonts w:ascii="Angsana New" w:hAnsi="Angsana New"/>
          <w:sz w:val="29"/>
          <w:szCs w:val="29"/>
        </w:rPr>
        <w:t>8</w:t>
      </w:r>
      <w:r w:rsidR="003F3932" w:rsidRPr="003F3932">
        <w:rPr>
          <w:rFonts w:ascii="Angsana New" w:hAnsi="Angsana New"/>
          <w:sz w:val="29"/>
          <w:szCs w:val="29"/>
          <w:cs/>
        </w:rPr>
        <w:t>.0</w:t>
      </w:r>
      <w:r w:rsidR="00897864" w:rsidRPr="003F3932">
        <w:rPr>
          <w:rFonts w:ascii="Angsana New" w:hAnsi="Angsana New"/>
          <w:sz w:val="29"/>
          <w:szCs w:val="29"/>
          <w:cs/>
        </w:rPr>
        <w:t xml:space="preserve"> </w:t>
      </w:r>
      <w:r w:rsidR="00723CF0" w:rsidRPr="003F3932">
        <w:rPr>
          <w:rFonts w:ascii="Angsana New" w:hAnsi="Angsana New"/>
          <w:sz w:val="29"/>
          <w:szCs w:val="29"/>
          <w:cs/>
        </w:rPr>
        <w:t>ล้านบาท</w:t>
      </w:r>
      <w:r w:rsidRPr="003F3932">
        <w:rPr>
          <w:rFonts w:ascii="Angsana New" w:hAnsi="Angsana New"/>
          <w:sz w:val="29"/>
          <w:szCs w:val="29"/>
          <w:cs/>
        </w:rPr>
        <w:t xml:space="preserve">ในปี </w:t>
      </w:r>
      <w:r w:rsidR="00933B93" w:rsidRPr="003F3932">
        <w:rPr>
          <w:rFonts w:ascii="Angsana New" w:hAnsi="Angsana New"/>
          <w:sz w:val="29"/>
          <w:szCs w:val="29"/>
        </w:rPr>
        <w:t xml:space="preserve">2565 </w:t>
      </w:r>
      <w:r w:rsidR="00933B93" w:rsidRPr="003F3932">
        <w:rPr>
          <w:rFonts w:ascii="Angsana New" w:hAnsi="Angsana New"/>
          <w:sz w:val="29"/>
          <w:szCs w:val="29"/>
          <w:cs/>
        </w:rPr>
        <w:t xml:space="preserve">และ </w:t>
      </w:r>
      <w:r w:rsidR="00933B93" w:rsidRPr="003F3932">
        <w:rPr>
          <w:rFonts w:ascii="Angsana New" w:hAnsi="Angsana New"/>
          <w:sz w:val="29"/>
          <w:szCs w:val="29"/>
        </w:rPr>
        <w:t>2564</w:t>
      </w:r>
      <w:r w:rsidR="003F3932" w:rsidRPr="003F3932">
        <w:rPr>
          <w:rFonts w:ascii="Angsana New" w:hAnsi="Angsana New"/>
          <w:sz w:val="29"/>
          <w:szCs w:val="29"/>
          <w:cs/>
        </w:rPr>
        <w:t xml:space="preserve"> </w:t>
      </w:r>
      <w:r w:rsidRPr="003F3932">
        <w:rPr>
          <w:rFonts w:ascii="Angsana New" w:hAnsi="Angsana New"/>
          <w:sz w:val="29"/>
          <w:szCs w:val="29"/>
          <w:cs/>
        </w:rPr>
        <w:t xml:space="preserve">และการจำนองที่ดินและสิ่งปลูกสร้างบนที่ดินของบริษัทตามที่กล่าวในหมายเหตุ </w:t>
      </w:r>
      <w:r w:rsidR="00723CF0" w:rsidRPr="003F3932">
        <w:rPr>
          <w:rFonts w:ascii="Angsana New" w:hAnsi="Angsana New"/>
          <w:sz w:val="29"/>
          <w:szCs w:val="29"/>
          <w:cs/>
        </w:rPr>
        <w:t>8</w:t>
      </w:r>
    </w:p>
    <w:p w:rsidR="001D1469" w:rsidRDefault="001D1469" w:rsidP="008016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1424E9" w:rsidRPr="003F3932" w:rsidRDefault="00D77616" w:rsidP="008016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3F3932">
        <w:rPr>
          <w:rFonts w:ascii="Angsana New" w:hAnsi="Angsana New"/>
          <w:sz w:val="30"/>
          <w:szCs w:val="30"/>
          <w:cs/>
        </w:rPr>
        <w:lastRenderedPageBreak/>
        <w:t xml:space="preserve">ณ วันที่ 31 ธันวาคม </w:t>
      </w:r>
      <w:r w:rsidR="00933B93" w:rsidRPr="003F3932">
        <w:rPr>
          <w:rFonts w:ascii="Angsana New" w:hAnsi="Angsana New"/>
          <w:sz w:val="30"/>
          <w:szCs w:val="30"/>
          <w:cs/>
        </w:rPr>
        <w:t>2565 และ 2564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 </w:t>
      </w:r>
      <w:r w:rsidR="001424E9" w:rsidRPr="003F3932">
        <w:rPr>
          <w:rFonts w:ascii="Angsana New" w:hAnsi="Angsana New"/>
          <w:sz w:val="30"/>
          <w:szCs w:val="30"/>
          <w:cs/>
        </w:rPr>
        <w:t>บริษัทมีวงเงินกู้ยื</w:t>
      </w:r>
      <w:r w:rsidR="00897864" w:rsidRPr="003F3932">
        <w:rPr>
          <w:rFonts w:ascii="Angsana New" w:hAnsi="Angsana New"/>
          <w:sz w:val="30"/>
          <w:szCs w:val="30"/>
          <w:cs/>
        </w:rPr>
        <w:t>มระยะสั้นประเภทตั๋วสัญญาใช้เงินและ</w:t>
      </w:r>
      <w:r w:rsidR="001424E9" w:rsidRPr="003F3932">
        <w:rPr>
          <w:rFonts w:ascii="Angsana New" w:hAnsi="Angsana New"/>
          <w:sz w:val="30"/>
          <w:szCs w:val="30"/>
          <w:cs/>
        </w:rPr>
        <w:t xml:space="preserve">สัญญาทรัสต์รีซีทส์กับสาขาของธนาคารต่างประเทศแห่งหนึ่งเป็นจำนวนเงินรวม </w:t>
      </w:r>
      <w:r w:rsidR="001424E9" w:rsidRPr="003F3932">
        <w:rPr>
          <w:rFonts w:ascii="Angsana New" w:hAnsi="Angsana New"/>
          <w:sz w:val="30"/>
          <w:szCs w:val="30"/>
        </w:rPr>
        <w:t>50</w:t>
      </w:r>
      <w:r w:rsidR="002E50D2" w:rsidRPr="003F3932">
        <w:rPr>
          <w:rFonts w:ascii="Angsana New" w:hAnsi="Angsana New"/>
          <w:sz w:val="30"/>
          <w:szCs w:val="30"/>
          <w:cs/>
        </w:rPr>
        <w:t xml:space="preserve"> ล้านบาท </w:t>
      </w:r>
      <w:r w:rsidR="001424E9" w:rsidRPr="003F3932">
        <w:rPr>
          <w:rFonts w:ascii="Angsana New" w:hAnsi="Angsana New"/>
          <w:sz w:val="30"/>
          <w:szCs w:val="30"/>
          <w:cs/>
        </w:rPr>
        <w:t>โดยมี</w:t>
      </w:r>
      <w:r w:rsidR="00801610" w:rsidRPr="003F3932">
        <w:rPr>
          <w:rFonts w:ascii="Angsana New" w:hAnsi="Angsana New"/>
          <w:sz w:val="30"/>
          <w:szCs w:val="30"/>
          <w:cs/>
        </w:rPr>
        <w:t>อัตราดอกเบี้ยอ้างอิงกับอัตราตลาด (ระหว่างร้อยละ</w:t>
      </w:r>
      <w:r w:rsidR="00845294" w:rsidRPr="003F3932">
        <w:rPr>
          <w:rFonts w:ascii="Angsana New" w:hAnsi="Angsana New"/>
          <w:sz w:val="30"/>
          <w:szCs w:val="30"/>
          <w:cs/>
        </w:rPr>
        <w:t xml:space="preserve"> </w:t>
      </w:r>
      <w:r w:rsidR="00B14D80">
        <w:rPr>
          <w:rFonts w:ascii="Angsana New" w:hAnsi="Angsana New" w:hint="cs"/>
          <w:sz w:val="30"/>
          <w:szCs w:val="30"/>
          <w:cs/>
        </w:rPr>
        <w:t>2.00</w:t>
      </w:r>
      <w:r w:rsidR="00801610" w:rsidRPr="003F3932">
        <w:rPr>
          <w:rFonts w:ascii="Angsana New" w:hAnsi="Angsana New"/>
          <w:sz w:val="30"/>
          <w:szCs w:val="30"/>
          <w:cs/>
        </w:rPr>
        <w:t xml:space="preserve"> และ </w:t>
      </w:r>
      <w:r w:rsidR="00B14D80">
        <w:rPr>
          <w:rFonts w:ascii="Angsana New" w:hAnsi="Angsana New" w:hint="cs"/>
          <w:sz w:val="30"/>
          <w:szCs w:val="30"/>
          <w:cs/>
        </w:rPr>
        <w:t>3.25</w:t>
      </w:r>
      <w:r w:rsidR="00801610" w:rsidRPr="003F3932">
        <w:rPr>
          <w:rFonts w:ascii="Angsana New" w:hAnsi="Angsana New"/>
          <w:sz w:val="30"/>
          <w:szCs w:val="30"/>
          <w:cs/>
        </w:rPr>
        <w:t xml:space="preserve"> ต่อปี</w:t>
      </w:r>
      <w:r w:rsidR="004835D7" w:rsidRPr="003F3932">
        <w:rPr>
          <w:rFonts w:ascii="Angsana New" w:hAnsi="Angsana New"/>
          <w:sz w:val="30"/>
          <w:szCs w:val="30"/>
          <w:cs/>
        </w:rPr>
        <w:t>ในปี 256</w:t>
      </w:r>
      <w:r w:rsidR="00E97953">
        <w:rPr>
          <w:rFonts w:ascii="Angsana New" w:hAnsi="Angsana New" w:hint="cs"/>
          <w:sz w:val="30"/>
          <w:szCs w:val="30"/>
          <w:cs/>
        </w:rPr>
        <w:t>5</w:t>
      </w:r>
      <w:r w:rsidR="004835D7" w:rsidRPr="003F3932">
        <w:rPr>
          <w:rFonts w:ascii="Angsana New" w:hAnsi="Angsana New"/>
          <w:sz w:val="30"/>
          <w:szCs w:val="30"/>
          <w:cs/>
        </w:rPr>
        <w:t xml:space="preserve"> และระหว่างร้อยละ </w:t>
      </w:r>
      <w:r w:rsidR="00E97953" w:rsidRPr="003F3932">
        <w:rPr>
          <w:rFonts w:ascii="Angsana New" w:hAnsi="Angsana New"/>
          <w:sz w:val="30"/>
          <w:szCs w:val="30"/>
          <w:cs/>
        </w:rPr>
        <w:t>1.60 และ 2.65</w:t>
      </w:r>
      <w:r w:rsidR="00E97953">
        <w:rPr>
          <w:rFonts w:ascii="Angsana New" w:hAnsi="Angsana New" w:hint="cs"/>
          <w:sz w:val="30"/>
          <w:szCs w:val="30"/>
          <w:cs/>
        </w:rPr>
        <w:t xml:space="preserve"> </w:t>
      </w:r>
      <w:r w:rsidR="004835D7" w:rsidRPr="003F3932">
        <w:rPr>
          <w:rFonts w:ascii="Angsana New" w:hAnsi="Angsana New"/>
          <w:sz w:val="30"/>
          <w:szCs w:val="30"/>
          <w:cs/>
        </w:rPr>
        <w:t>ต่อปีในปี 256</w:t>
      </w:r>
      <w:r w:rsidR="00E97953">
        <w:rPr>
          <w:rFonts w:ascii="Angsana New" w:hAnsi="Angsana New" w:hint="cs"/>
          <w:sz w:val="30"/>
          <w:szCs w:val="30"/>
          <w:cs/>
        </w:rPr>
        <w:t>4</w:t>
      </w:r>
      <w:r w:rsidR="00801610" w:rsidRPr="003F3932">
        <w:rPr>
          <w:rFonts w:ascii="Angsana New" w:hAnsi="Angsana New"/>
          <w:sz w:val="30"/>
          <w:szCs w:val="30"/>
          <w:cs/>
        </w:rPr>
        <w:t>)</w:t>
      </w:r>
    </w:p>
    <w:p w:rsidR="00FB640B" w:rsidRPr="003F3932" w:rsidRDefault="00FB640B" w:rsidP="00FB64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0C1915" w:rsidRPr="003F3932" w:rsidRDefault="000C1915" w:rsidP="000C191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3F3932">
        <w:rPr>
          <w:rFonts w:ascii="Angsana New" w:hAnsi="Angsana New"/>
          <w:b/>
          <w:bCs/>
          <w:sz w:val="30"/>
          <w:szCs w:val="30"/>
          <w:cs/>
        </w:rPr>
        <w:t>เงินกู้ยืมระยะยาว</w:t>
      </w:r>
    </w:p>
    <w:p w:rsidR="002F2F98" w:rsidRPr="003F3932" w:rsidRDefault="002F2F98" w:rsidP="002F2F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495" w:type="dxa"/>
        <w:tblInd w:w="-34" w:type="dxa"/>
        <w:tblLayout w:type="fixed"/>
        <w:tblLook w:val="0000"/>
      </w:tblPr>
      <w:tblGrid>
        <w:gridCol w:w="3544"/>
        <w:gridCol w:w="1276"/>
        <w:gridCol w:w="267"/>
        <w:gridCol w:w="1200"/>
        <w:gridCol w:w="236"/>
        <w:gridCol w:w="1276"/>
        <w:gridCol w:w="283"/>
        <w:gridCol w:w="1413"/>
      </w:tblGrid>
      <w:tr w:rsidR="002F2F98" w:rsidRPr="003F3932" w:rsidTr="00930ACF">
        <w:trPr>
          <w:cantSplit/>
          <w:trHeight w:val="20"/>
          <w:tblHeader/>
        </w:trPr>
        <w:tc>
          <w:tcPr>
            <w:tcW w:w="3544" w:type="dxa"/>
            <w:shd w:val="clear" w:color="auto" w:fill="auto"/>
            <w:vAlign w:val="bottom"/>
          </w:tcPr>
          <w:p w:rsidR="002F2F98" w:rsidRPr="003F3932" w:rsidRDefault="002F2F9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5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3F3932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2F2F98" w:rsidRPr="003F3932" w:rsidTr="002F2F98">
        <w:trPr>
          <w:trHeight w:val="20"/>
          <w:tblHeader/>
        </w:trPr>
        <w:tc>
          <w:tcPr>
            <w:tcW w:w="3544" w:type="dxa"/>
            <w:shd w:val="clear" w:color="auto" w:fill="auto"/>
            <w:vAlign w:val="bottom"/>
          </w:tcPr>
          <w:p w:rsidR="002F2F98" w:rsidRPr="003F3932" w:rsidRDefault="002F2F9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F3932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F3932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2F2F98" w:rsidRPr="003F3932" w:rsidTr="002F2F98">
        <w:trPr>
          <w:trHeight w:val="20"/>
          <w:tblHeader/>
        </w:trPr>
        <w:tc>
          <w:tcPr>
            <w:tcW w:w="3544" w:type="dxa"/>
            <w:shd w:val="clear" w:color="auto" w:fill="auto"/>
            <w:vAlign w:val="bottom"/>
          </w:tcPr>
          <w:p w:rsidR="002F2F98" w:rsidRPr="003F3932" w:rsidRDefault="002F2F9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F3932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3F3932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F3932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3F3932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F3932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3F3932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2F2F98" w:rsidRPr="003F3932" w:rsidRDefault="002F2F9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3F3932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3F3932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</w:tr>
      <w:tr w:rsidR="001D1469" w:rsidRPr="003F3932" w:rsidTr="002F2F98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1D1469" w:rsidRPr="003F3932" w:rsidRDefault="001D1469" w:rsidP="002F2F9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104,463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1D1469" w:rsidRPr="003F3932" w:rsidRDefault="001D1469" w:rsidP="003F3932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lang w:eastAsia="en-US"/>
              </w:rPr>
              <w:t>43,642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D1469" w:rsidRPr="003F3932" w:rsidRDefault="001D1469" w:rsidP="00A374C3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1D1469" w:rsidRPr="003F3932" w:rsidRDefault="001D1469" w:rsidP="004C19FA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</w:t>
            </w:r>
            <w:r w:rsidRPr="003F3932">
              <w:rPr>
                <w:rFonts w:ascii="Angsana New" w:hAnsi="Angsana New"/>
                <w:sz w:val="30"/>
                <w:szCs w:val="30"/>
                <w:lang w:eastAsia="en-US"/>
              </w:rPr>
              <w:t>,065</w:t>
            </w:r>
          </w:p>
        </w:tc>
      </w:tr>
      <w:tr w:rsidR="001D1469" w:rsidRPr="003F3932" w:rsidTr="002F2F98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1D1469" w:rsidRPr="003F3932" w:rsidRDefault="001D1469" w:rsidP="002C24BC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="00B14D8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16,046)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469" w:rsidRPr="003F3932" w:rsidRDefault="001D1469" w:rsidP="003F3932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lang w:eastAsia="en-US"/>
              </w:rPr>
              <w:t>(  1,06</w:t>
            </w: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</w:t>
            </w:r>
            <w:r w:rsidRPr="003F3932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D1469" w:rsidRPr="003F3932" w:rsidRDefault="001D1469" w:rsidP="00A374C3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vAlign w:val="bottom"/>
          </w:tcPr>
          <w:p w:rsidR="001D1469" w:rsidRPr="003F3932" w:rsidRDefault="001D1469" w:rsidP="004C19FA">
            <w:pPr>
              <w:pStyle w:val="Preformatted"/>
              <w:tabs>
                <w:tab w:val="clear" w:pos="959"/>
                <w:tab w:val="clear" w:pos="9590"/>
              </w:tabs>
              <w:ind w:right="101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Pr="003F3932">
              <w:rPr>
                <w:rFonts w:ascii="Angsana New" w:hAnsi="Angsana New"/>
                <w:sz w:val="30"/>
                <w:szCs w:val="30"/>
                <w:lang w:eastAsia="en-US"/>
              </w:rPr>
              <w:t>1,06</w:t>
            </w: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</w:t>
            </w:r>
            <w:r w:rsidRPr="003F3932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  <w:tr w:rsidR="001D1469" w:rsidRPr="003F3932" w:rsidTr="004C19FA">
        <w:trPr>
          <w:trHeight w:val="20"/>
        </w:trPr>
        <w:tc>
          <w:tcPr>
            <w:tcW w:w="3544" w:type="dxa"/>
            <w:shd w:val="clear" w:color="auto" w:fill="auto"/>
          </w:tcPr>
          <w:p w:rsidR="001D1469" w:rsidRPr="003F3932" w:rsidRDefault="001D1469" w:rsidP="002F2F98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88,417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D1469" w:rsidRPr="003F3932" w:rsidRDefault="001D1469" w:rsidP="003F3932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lang w:eastAsia="en-US"/>
              </w:rPr>
              <w:t>42,5</w:t>
            </w: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77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D1469" w:rsidRPr="003F3932" w:rsidRDefault="001D1469" w:rsidP="00A374C3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vAlign w:val="bottom"/>
          </w:tcPr>
          <w:p w:rsidR="001D1469" w:rsidRPr="003F3932" w:rsidRDefault="001D1469" w:rsidP="00AA3541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D1469" w:rsidRPr="003F3932" w:rsidRDefault="001D1469" w:rsidP="004C19FA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</w:tbl>
    <w:p w:rsidR="000C1915" w:rsidRPr="003E3023" w:rsidRDefault="000C1915" w:rsidP="000C19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D77616" w:rsidRPr="003E3023" w:rsidRDefault="00D77616" w:rsidP="00D776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3E3023">
        <w:rPr>
          <w:rFonts w:ascii="Angsana New" w:hAnsi="Angsana New"/>
          <w:sz w:val="30"/>
          <w:szCs w:val="30"/>
          <w:cs/>
        </w:rPr>
        <w:t>บริษัทมีวงเงินกู้ยืมระยะยาวกับธนาคารในประเทศแห่งหนึ่งเป็นจำนวนเงิน</w:t>
      </w:r>
      <w:r w:rsidRPr="003E3023">
        <w:rPr>
          <w:rFonts w:ascii="Angsana New" w:hAnsi="Angsana New"/>
          <w:sz w:val="30"/>
          <w:szCs w:val="30"/>
        </w:rPr>
        <w:t xml:space="preserve"> 70</w:t>
      </w:r>
      <w:r w:rsidRPr="003E3023">
        <w:rPr>
          <w:rFonts w:ascii="Angsana New" w:hAnsi="Angsana New"/>
          <w:sz w:val="30"/>
          <w:szCs w:val="30"/>
          <w:cs/>
        </w:rPr>
        <w:t xml:space="preserve"> ล้านบาท ซึ่งมีอัตราดอกเบี้ย</w:t>
      </w:r>
      <w:r w:rsidR="000745C0" w:rsidRPr="003E3023">
        <w:rPr>
          <w:rFonts w:ascii="Angsana New" w:hAnsi="Angsana New" w:hint="cs"/>
          <w:sz w:val="30"/>
          <w:szCs w:val="30"/>
          <w:cs/>
        </w:rPr>
        <w:t xml:space="preserve">ต่อปีอ้างอิงกับ </w:t>
      </w:r>
      <w:r w:rsidRPr="003E3023">
        <w:rPr>
          <w:rFonts w:ascii="Angsana New" w:hAnsi="Angsana New"/>
          <w:sz w:val="30"/>
          <w:szCs w:val="30"/>
        </w:rPr>
        <w:t xml:space="preserve">MLR </w:t>
      </w:r>
      <w:r w:rsidR="006230C7" w:rsidRPr="003E3023">
        <w:rPr>
          <w:rFonts w:ascii="Angsana New" w:hAnsi="Angsana New" w:hint="cs"/>
          <w:sz w:val="30"/>
          <w:szCs w:val="30"/>
          <w:cs/>
        </w:rPr>
        <w:t>และ</w:t>
      </w:r>
      <w:r w:rsidRPr="003E3023">
        <w:rPr>
          <w:rFonts w:ascii="Angsana New" w:hAnsi="Angsana New"/>
          <w:sz w:val="30"/>
          <w:szCs w:val="30"/>
          <w:cs/>
        </w:rPr>
        <w:t>ครบกำหนดชำระ</w:t>
      </w:r>
      <w:r w:rsidR="006230C7" w:rsidRPr="003E3023">
        <w:rPr>
          <w:rFonts w:ascii="Angsana New" w:hAnsi="Angsana New" w:hint="cs"/>
          <w:sz w:val="30"/>
          <w:szCs w:val="30"/>
          <w:cs/>
        </w:rPr>
        <w:t>คืน</w:t>
      </w:r>
      <w:r w:rsidRPr="003E3023">
        <w:rPr>
          <w:rFonts w:ascii="Angsana New" w:hAnsi="Angsana New"/>
          <w:sz w:val="30"/>
          <w:szCs w:val="30"/>
          <w:cs/>
        </w:rPr>
        <w:t>เป็นรายเดือน</w:t>
      </w:r>
      <w:r w:rsidR="00791100" w:rsidRPr="003E3023">
        <w:rPr>
          <w:rFonts w:ascii="Angsana New" w:hAnsi="Angsana New" w:hint="cs"/>
          <w:sz w:val="30"/>
          <w:szCs w:val="30"/>
          <w:cs/>
        </w:rPr>
        <w:t>โดย</w:t>
      </w:r>
      <w:r w:rsidR="002D77B6" w:rsidRPr="003E3023">
        <w:rPr>
          <w:rFonts w:ascii="Angsana New" w:hAnsi="Angsana New" w:hint="cs"/>
          <w:sz w:val="30"/>
          <w:szCs w:val="30"/>
          <w:cs/>
        </w:rPr>
        <w:t>จะครบกำหนดชำระ</w:t>
      </w:r>
      <w:r w:rsidR="003061A9" w:rsidRPr="003E3023">
        <w:rPr>
          <w:rFonts w:ascii="Angsana New" w:hAnsi="Angsana New" w:hint="cs"/>
          <w:sz w:val="30"/>
          <w:szCs w:val="30"/>
          <w:cs/>
        </w:rPr>
        <w:t>งวดสุดท้าย</w:t>
      </w:r>
      <w:r w:rsidR="002D77B6" w:rsidRPr="003E3023">
        <w:rPr>
          <w:rFonts w:ascii="Angsana New" w:hAnsi="Angsana New" w:hint="cs"/>
          <w:sz w:val="30"/>
          <w:szCs w:val="30"/>
          <w:cs/>
        </w:rPr>
        <w:t>ในปี 2565</w:t>
      </w:r>
      <w:r w:rsidRPr="003E3023">
        <w:rPr>
          <w:rFonts w:ascii="Angsana New" w:hAnsi="Angsana New"/>
          <w:sz w:val="30"/>
          <w:szCs w:val="30"/>
        </w:rPr>
        <w:t xml:space="preserve"> </w:t>
      </w:r>
      <w:r w:rsidRPr="003E3023">
        <w:rPr>
          <w:rFonts w:ascii="Angsana New" w:hAnsi="Angsana New"/>
          <w:sz w:val="30"/>
          <w:szCs w:val="30"/>
          <w:cs/>
        </w:rPr>
        <w:t>เงินกู้ยืมระยะยาวดังกล่าวค้ำประกันโดยการจำนองที่ดินและสิ่งปลูกสร้างบนที่ดินของ</w:t>
      </w:r>
      <w:r w:rsidR="007506D3" w:rsidRPr="003E3023">
        <w:rPr>
          <w:rFonts w:ascii="Angsana New" w:hAnsi="Angsana New"/>
          <w:sz w:val="30"/>
          <w:szCs w:val="30"/>
          <w:cs/>
        </w:rPr>
        <w:t>บริษัทตามที่ก</w:t>
      </w:r>
      <w:r w:rsidR="005C3043" w:rsidRPr="003E3023">
        <w:rPr>
          <w:rFonts w:ascii="Angsana New" w:hAnsi="Angsana New"/>
          <w:sz w:val="30"/>
          <w:szCs w:val="30"/>
          <w:cs/>
        </w:rPr>
        <w:t xml:space="preserve">ล่าวในหมายเหตุ </w:t>
      </w:r>
      <w:r w:rsidR="005C3043" w:rsidRPr="003E3023">
        <w:rPr>
          <w:rFonts w:ascii="Angsana New" w:hAnsi="Angsana New" w:hint="cs"/>
          <w:sz w:val="30"/>
          <w:szCs w:val="30"/>
          <w:cs/>
        </w:rPr>
        <w:t>8</w:t>
      </w:r>
      <w:r w:rsidRPr="003E3023">
        <w:rPr>
          <w:rFonts w:ascii="Angsana New" w:hAnsi="Angsana New"/>
          <w:sz w:val="30"/>
          <w:szCs w:val="30"/>
        </w:rPr>
        <w:t xml:space="preserve"> </w:t>
      </w:r>
      <w:r w:rsidRPr="003E3023">
        <w:rPr>
          <w:rFonts w:ascii="Angsana New" w:hAnsi="Angsana New"/>
          <w:sz w:val="30"/>
          <w:szCs w:val="30"/>
          <w:cs/>
        </w:rPr>
        <w:t>นอกจากนี้ บริษัทต้องปฏิบัติตามข้อกำหนดและเงื่อนไขเงินกู้ยืมตามที่ได้กำหนดไว้</w:t>
      </w:r>
    </w:p>
    <w:p w:rsidR="00B24A9E" w:rsidRPr="003E3023" w:rsidRDefault="00B24A9E" w:rsidP="00D776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B24A9E" w:rsidRPr="003E3023" w:rsidRDefault="00B24A9E" w:rsidP="00B24A9E">
      <w:pPr>
        <w:pStyle w:val="NoSpacing"/>
        <w:jc w:val="thaiDistribute"/>
        <w:rPr>
          <w:rFonts w:ascii="Angsana New" w:hAnsi="Angsana New"/>
          <w:szCs w:val="30"/>
        </w:rPr>
      </w:pPr>
      <w:r w:rsidRPr="003E3023">
        <w:rPr>
          <w:rFonts w:ascii="Angsana New" w:hAnsi="Angsana New"/>
          <w:szCs w:val="30"/>
          <w:cs/>
        </w:rPr>
        <w:t>บริษัทย่อย</w:t>
      </w:r>
      <w:r w:rsidR="007017DC">
        <w:rPr>
          <w:rFonts w:ascii="Angsana New" w:hAnsi="Angsana New" w:hint="cs"/>
          <w:szCs w:val="30"/>
          <w:cs/>
        </w:rPr>
        <w:t>แห่งหนึ่ง</w:t>
      </w:r>
      <w:r w:rsidRPr="003E3023">
        <w:rPr>
          <w:rFonts w:ascii="Angsana New" w:hAnsi="Angsana New"/>
          <w:szCs w:val="30"/>
          <w:cs/>
        </w:rPr>
        <w:t>ได้รับวงเงินสินเชื่อจากธนาคารในประเทศแห่งหนึ่งซึ่งประกอบด้วย</w:t>
      </w:r>
      <w:r w:rsidR="002B5EA3" w:rsidRPr="003E3023">
        <w:rPr>
          <w:rFonts w:ascii="Angsana New" w:hAnsi="Angsana New" w:hint="cs"/>
          <w:szCs w:val="30"/>
          <w:cs/>
        </w:rPr>
        <w:t xml:space="preserve"> (1) </w:t>
      </w:r>
      <w:r w:rsidR="007017DC">
        <w:rPr>
          <w:rFonts w:ascii="Angsana New" w:hAnsi="Angsana New" w:hint="cs"/>
          <w:szCs w:val="30"/>
          <w:cs/>
        </w:rPr>
        <w:t>วง</w:t>
      </w:r>
      <w:r w:rsidRPr="003E3023">
        <w:rPr>
          <w:rFonts w:ascii="Angsana New" w:hAnsi="Angsana New"/>
          <w:szCs w:val="30"/>
          <w:cs/>
        </w:rPr>
        <w:t>เงินกู้ยืมระยะยาว (</w:t>
      </w:r>
      <w:r w:rsidR="00293B4B" w:rsidRPr="003E3023">
        <w:rPr>
          <w:rFonts w:ascii="Angsana New" w:hAnsi="Angsana New" w:hint="cs"/>
          <w:szCs w:val="30"/>
          <w:cs/>
        </w:rPr>
        <w:t xml:space="preserve">ระยะเวลาการกู้ยืม 10 ปี </w:t>
      </w:r>
      <w:r w:rsidR="000745C0" w:rsidRPr="003E3023">
        <w:rPr>
          <w:rFonts w:ascii="Angsana New" w:hAnsi="Angsana New" w:hint="cs"/>
          <w:szCs w:val="30"/>
          <w:cs/>
        </w:rPr>
        <w:t xml:space="preserve">อัตราดอกเบี้ยต่อปีอ้างอิงกับ </w:t>
      </w:r>
      <w:r w:rsidR="000745C0" w:rsidRPr="003E3023">
        <w:rPr>
          <w:rFonts w:ascii="Angsana New" w:hAnsi="Angsana New"/>
          <w:szCs w:val="30"/>
        </w:rPr>
        <w:t xml:space="preserve">MLR </w:t>
      </w:r>
      <w:r w:rsidR="00996F98" w:rsidRPr="003E3023">
        <w:rPr>
          <w:rFonts w:ascii="Angsana New" w:hAnsi="Angsana New" w:hint="cs"/>
          <w:szCs w:val="30"/>
          <w:cs/>
        </w:rPr>
        <w:t>โดย</w:t>
      </w:r>
      <w:r w:rsidR="00293B4B" w:rsidRPr="003E3023">
        <w:rPr>
          <w:rFonts w:ascii="Angsana New" w:hAnsi="Angsana New" w:hint="cs"/>
          <w:szCs w:val="30"/>
          <w:cs/>
        </w:rPr>
        <w:t>ครบกำหนดชำระคืน</w:t>
      </w:r>
      <w:r w:rsidR="00675403" w:rsidRPr="003E3023">
        <w:rPr>
          <w:rFonts w:ascii="Angsana New" w:hAnsi="Angsana New" w:hint="cs"/>
          <w:szCs w:val="30"/>
          <w:cs/>
        </w:rPr>
        <w:t>เป็นรายเดือนเริ่มตั้งแต่เดือนมิถุนายน 2566</w:t>
      </w:r>
      <w:r w:rsidR="00353BD6" w:rsidRPr="003E3023">
        <w:rPr>
          <w:rFonts w:ascii="Angsana New" w:hAnsi="Angsana New" w:hint="cs"/>
          <w:szCs w:val="30"/>
          <w:cs/>
        </w:rPr>
        <w:t xml:space="preserve"> เป็นต้นไป</w:t>
      </w:r>
      <w:r w:rsidRPr="003E3023">
        <w:rPr>
          <w:rFonts w:ascii="Angsana New" w:hAnsi="Angsana New"/>
          <w:szCs w:val="30"/>
          <w:cs/>
        </w:rPr>
        <w:t xml:space="preserve">) </w:t>
      </w:r>
      <w:r w:rsidR="002B5EA3" w:rsidRPr="003E3023">
        <w:rPr>
          <w:rFonts w:ascii="Angsana New" w:hAnsi="Angsana New"/>
          <w:szCs w:val="30"/>
          <w:cs/>
        </w:rPr>
        <w:t xml:space="preserve">จำนวน 230 ล้านบาท </w:t>
      </w:r>
      <w:r w:rsidR="00F64AD6" w:rsidRPr="003E3023">
        <w:rPr>
          <w:rFonts w:ascii="Angsana New" w:hAnsi="Angsana New" w:hint="cs"/>
          <w:szCs w:val="30"/>
          <w:cs/>
        </w:rPr>
        <w:t>(บริษัทย่อยเบิกเงินกู้ยืมนี้แล้ว ณ วันที่ 31 ธันวาคม 256</w:t>
      </w:r>
      <w:r w:rsidR="003E3023">
        <w:rPr>
          <w:rFonts w:ascii="Angsana New" w:hAnsi="Angsana New" w:hint="cs"/>
          <w:szCs w:val="30"/>
          <w:cs/>
        </w:rPr>
        <w:t>5</w:t>
      </w:r>
      <w:r w:rsidR="00F64AD6" w:rsidRPr="003E3023">
        <w:rPr>
          <w:rFonts w:ascii="Angsana New" w:hAnsi="Angsana New" w:hint="cs"/>
          <w:szCs w:val="30"/>
          <w:cs/>
        </w:rPr>
        <w:t xml:space="preserve"> ประมาณ </w:t>
      </w:r>
      <w:r w:rsidR="001D1469" w:rsidRPr="007017DC">
        <w:rPr>
          <w:rFonts w:ascii="Angsana New" w:hAnsi="Angsana New"/>
          <w:szCs w:val="30"/>
        </w:rPr>
        <w:t>104</w:t>
      </w:r>
      <w:r w:rsidR="007017DC">
        <w:rPr>
          <w:rFonts w:ascii="Angsana New" w:hAnsi="Angsana New" w:hint="cs"/>
          <w:szCs w:val="30"/>
          <w:cs/>
        </w:rPr>
        <w:t>.4</w:t>
      </w:r>
      <w:r w:rsidR="00F64AD6" w:rsidRPr="007017DC">
        <w:rPr>
          <w:rFonts w:ascii="Angsana New" w:hAnsi="Angsana New" w:hint="cs"/>
          <w:szCs w:val="30"/>
          <w:cs/>
        </w:rPr>
        <w:t xml:space="preserve"> ล้านบาท) </w:t>
      </w:r>
      <w:r w:rsidR="002B5EA3" w:rsidRPr="007017DC">
        <w:rPr>
          <w:rFonts w:ascii="Angsana New" w:hAnsi="Angsana New" w:hint="cs"/>
          <w:szCs w:val="30"/>
          <w:cs/>
        </w:rPr>
        <w:t xml:space="preserve">และ (2) </w:t>
      </w:r>
      <w:r w:rsidR="007017DC">
        <w:rPr>
          <w:rFonts w:ascii="Angsana New" w:hAnsi="Angsana New" w:hint="cs"/>
          <w:szCs w:val="30"/>
          <w:cs/>
        </w:rPr>
        <w:t>วง</w:t>
      </w:r>
      <w:r w:rsidRPr="007017DC">
        <w:rPr>
          <w:rFonts w:ascii="Angsana New" w:hAnsi="Angsana New"/>
          <w:szCs w:val="30"/>
          <w:cs/>
        </w:rPr>
        <w:t>เงินเบิกเกินบัญชีและหนังสือค้ำประกันบริษัท</w:t>
      </w:r>
      <w:r w:rsidR="002B5EA3" w:rsidRPr="007017DC">
        <w:rPr>
          <w:rFonts w:ascii="Angsana New" w:hAnsi="Angsana New" w:hint="cs"/>
          <w:szCs w:val="30"/>
          <w:cs/>
        </w:rPr>
        <w:t>จำนวน</w:t>
      </w:r>
      <w:r w:rsidRPr="007017DC">
        <w:rPr>
          <w:rFonts w:ascii="Angsana New" w:hAnsi="Angsana New"/>
          <w:szCs w:val="30"/>
          <w:cs/>
        </w:rPr>
        <w:t xml:space="preserve"> 20</w:t>
      </w:r>
      <w:r w:rsidR="007017DC">
        <w:rPr>
          <w:rFonts w:ascii="Angsana New" w:hAnsi="Angsana New"/>
          <w:szCs w:val="30"/>
          <w:cs/>
        </w:rPr>
        <w:t xml:space="preserve"> ล้านบาทและ</w:t>
      </w:r>
      <w:r w:rsidR="007017DC">
        <w:rPr>
          <w:rFonts w:ascii="Angsana New" w:hAnsi="Angsana New" w:hint="cs"/>
          <w:szCs w:val="30"/>
          <w:cs/>
        </w:rPr>
        <w:t xml:space="preserve"> </w:t>
      </w:r>
      <w:r w:rsidRPr="007017DC">
        <w:rPr>
          <w:rFonts w:ascii="Angsana New" w:hAnsi="Angsana New"/>
          <w:szCs w:val="30"/>
          <w:cs/>
        </w:rPr>
        <w:t>15 ล้านบาท ตามลำดับ</w:t>
      </w:r>
    </w:p>
    <w:p w:rsidR="00B24A9E" w:rsidRPr="003E3023" w:rsidRDefault="00B24A9E" w:rsidP="00B24A9E">
      <w:pPr>
        <w:pStyle w:val="NoSpacing"/>
        <w:jc w:val="thaiDistribute"/>
        <w:rPr>
          <w:rFonts w:ascii="Angsana New" w:hAnsi="Angsana New"/>
          <w:szCs w:val="30"/>
        </w:rPr>
      </w:pPr>
    </w:p>
    <w:p w:rsidR="00B24A9E" w:rsidRPr="003E3023" w:rsidRDefault="00B24A9E" w:rsidP="00B24A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3E3023">
        <w:rPr>
          <w:rFonts w:ascii="Angsana New" w:hAnsi="Angsana New"/>
          <w:sz w:val="30"/>
          <w:szCs w:val="30"/>
          <w:cs/>
        </w:rPr>
        <w:t>วงเงินสินเชื่อ</w:t>
      </w:r>
      <w:r w:rsidR="00115710" w:rsidRPr="003E3023">
        <w:rPr>
          <w:rFonts w:ascii="Angsana New" w:hAnsi="Angsana New" w:hint="cs"/>
          <w:sz w:val="30"/>
          <w:szCs w:val="30"/>
          <w:cs/>
        </w:rPr>
        <w:t>ของบริษัทย่อย</w:t>
      </w:r>
      <w:r w:rsidRPr="003E3023">
        <w:rPr>
          <w:rFonts w:ascii="Angsana New" w:hAnsi="Angsana New"/>
          <w:sz w:val="30"/>
          <w:szCs w:val="30"/>
          <w:cs/>
        </w:rPr>
        <w:t>ค้ำประกันโดยบริษัทเต็มจำนวน</w:t>
      </w:r>
      <w:r w:rsidR="008E6E21" w:rsidRPr="003E3023">
        <w:rPr>
          <w:rFonts w:ascii="Angsana New" w:hAnsi="Angsana New" w:hint="cs"/>
          <w:sz w:val="30"/>
          <w:szCs w:val="30"/>
          <w:cs/>
        </w:rPr>
        <w:t>รวมถึง</w:t>
      </w:r>
      <w:r w:rsidRPr="003E3023">
        <w:rPr>
          <w:rFonts w:ascii="Angsana New" w:hAnsi="Angsana New"/>
          <w:sz w:val="30"/>
          <w:szCs w:val="30"/>
          <w:cs/>
        </w:rPr>
        <w:t>การจำนองที่ดินและสิ่งปลูกสร้างบนที่ดิน</w:t>
      </w:r>
      <w:r w:rsidR="00115710" w:rsidRPr="003E3023">
        <w:rPr>
          <w:rFonts w:ascii="Angsana New" w:hAnsi="Angsana New" w:hint="cs"/>
          <w:sz w:val="30"/>
          <w:szCs w:val="30"/>
          <w:cs/>
        </w:rPr>
        <w:t>ของบริษัทย่อยใน</w:t>
      </w:r>
      <w:r w:rsidRPr="003E3023">
        <w:rPr>
          <w:rFonts w:ascii="Angsana New" w:hAnsi="Angsana New"/>
          <w:sz w:val="30"/>
          <w:szCs w:val="30"/>
          <w:cs/>
        </w:rPr>
        <w:t>วงเงินจำนองรวม</w:t>
      </w:r>
      <w:r w:rsidRPr="003E3023">
        <w:rPr>
          <w:rFonts w:ascii="Angsana New" w:hAnsi="Angsana New"/>
          <w:sz w:val="30"/>
          <w:szCs w:val="30"/>
        </w:rPr>
        <w:t xml:space="preserve"> </w:t>
      </w:r>
      <w:r w:rsidRPr="003E3023">
        <w:rPr>
          <w:rFonts w:ascii="Angsana New" w:hAnsi="Angsana New"/>
          <w:sz w:val="30"/>
          <w:szCs w:val="30"/>
          <w:cs/>
        </w:rPr>
        <w:t>392 ล้านบาท (ส่วนของบริษัท 127 ล้านบาทและบริษัทย่อย 265 ล้านบาท) นอกจากนี้ วงเงินสินเชื่อดังกล่าวยังมีเงื่อนไขและข้อกำหนดส่วนหนึ่งเกี่ยวกับการดำรงสัดส่วนการถือหุ้นของบริษัทในบริษัทย่อยว่าจะต้องไม่น้อยกว่าร้อยละ 70</w:t>
      </w:r>
    </w:p>
    <w:p w:rsidR="003E3023" w:rsidRDefault="003E30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58499D" w:rsidRPr="00B3072E" w:rsidRDefault="0058499D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B3072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</w:p>
    <w:p w:rsidR="000218B8" w:rsidRPr="003C1FF2" w:rsidRDefault="000218B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</w:rPr>
      </w:pPr>
    </w:p>
    <w:tbl>
      <w:tblPr>
        <w:tblW w:w="9603" w:type="dxa"/>
        <w:tblInd w:w="-34" w:type="dxa"/>
        <w:tblLayout w:type="fixed"/>
        <w:tblLook w:val="0000"/>
      </w:tblPr>
      <w:tblGrid>
        <w:gridCol w:w="3652"/>
        <w:gridCol w:w="1276"/>
        <w:gridCol w:w="267"/>
        <w:gridCol w:w="1200"/>
        <w:gridCol w:w="236"/>
        <w:gridCol w:w="1276"/>
        <w:gridCol w:w="283"/>
        <w:gridCol w:w="1413"/>
      </w:tblGrid>
      <w:tr w:rsidR="000218B8" w:rsidRPr="00B3072E" w:rsidTr="001A5038">
        <w:trPr>
          <w:cantSplit/>
          <w:trHeight w:val="20"/>
          <w:tblHeader/>
        </w:trPr>
        <w:tc>
          <w:tcPr>
            <w:tcW w:w="3652" w:type="dxa"/>
            <w:shd w:val="clear" w:color="auto" w:fill="auto"/>
            <w:vAlign w:val="bottom"/>
          </w:tcPr>
          <w:p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95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0218B8" w:rsidRPr="00B3072E" w:rsidTr="001A5038">
        <w:trPr>
          <w:trHeight w:val="512"/>
          <w:tblHeader/>
        </w:trPr>
        <w:tc>
          <w:tcPr>
            <w:tcW w:w="3652" w:type="dxa"/>
            <w:shd w:val="clear" w:color="auto" w:fill="auto"/>
            <w:vAlign w:val="bottom"/>
          </w:tcPr>
          <w:p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4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9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0218B8" w:rsidRPr="00B3072E" w:rsidTr="001A5038">
        <w:trPr>
          <w:trHeight w:val="20"/>
          <w:tblHeader/>
        </w:trPr>
        <w:tc>
          <w:tcPr>
            <w:tcW w:w="3652" w:type="dxa"/>
            <w:shd w:val="clear" w:color="auto" w:fill="auto"/>
            <w:vAlign w:val="bottom"/>
          </w:tcPr>
          <w:p w:rsidR="000218B8" w:rsidRPr="00B3072E" w:rsidRDefault="000218B8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A5038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1A5038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A5038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</w:tcPr>
          <w:p w:rsidR="000218B8" w:rsidRPr="00B3072E" w:rsidRDefault="000218B8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3072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A5038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</w:tr>
      <w:tr w:rsidR="001A5038" w:rsidRPr="00B3072E" w:rsidTr="001A5038">
        <w:trPr>
          <w:trHeight w:val="20"/>
        </w:trPr>
        <w:tc>
          <w:tcPr>
            <w:tcW w:w="3652" w:type="dxa"/>
            <w:shd w:val="clear" w:color="auto" w:fill="auto"/>
          </w:tcPr>
          <w:p w:rsidR="001A5038" w:rsidRPr="00B3072E" w:rsidRDefault="001A5038" w:rsidP="001A503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843BD7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24,631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A5038" w:rsidRPr="00B3072E" w:rsidRDefault="001A503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16</w:t>
            </w: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,773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A5038" w:rsidRPr="00B3072E" w:rsidRDefault="001A503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9,121</w:t>
            </w:r>
          </w:p>
        </w:tc>
        <w:tc>
          <w:tcPr>
            <w:tcW w:w="283" w:type="dxa"/>
            <w:vAlign w:val="bottom"/>
          </w:tcPr>
          <w:p w:rsidR="001A5038" w:rsidRPr="00B3072E" w:rsidRDefault="001A503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7,863</w:t>
            </w:r>
          </w:p>
        </w:tc>
      </w:tr>
      <w:tr w:rsidR="001A5038" w:rsidRPr="00B3072E" w:rsidTr="001A5038">
        <w:trPr>
          <w:trHeight w:val="20"/>
        </w:trPr>
        <w:tc>
          <w:tcPr>
            <w:tcW w:w="3652" w:type="dxa"/>
            <w:shd w:val="clear" w:color="auto" w:fill="auto"/>
            <w:vAlign w:val="center"/>
          </w:tcPr>
          <w:p w:rsidR="001A5038" w:rsidRPr="00B3072E" w:rsidRDefault="001A5038" w:rsidP="001A503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6,090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A5038" w:rsidRPr="00B3072E" w:rsidRDefault="001A503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9,382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A5038" w:rsidRPr="00B3072E" w:rsidRDefault="001A503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6,090</w:t>
            </w:r>
          </w:p>
        </w:tc>
        <w:tc>
          <w:tcPr>
            <w:tcW w:w="283" w:type="dxa"/>
            <w:vAlign w:val="bottom"/>
          </w:tcPr>
          <w:p w:rsidR="001A5038" w:rsidRPr="00B3072E" w:rsidRDefault="001A503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9,382</w:t>
            </w:r>
          </w:p>
        </w:tc>
      </w:tr>
      <w:tr w:rsidR="001A5038" w:rsidRPr="00B3072E" w:rsidTr="001A5038">
        <w:trPr>
          <w:trHeight w:val="20"/>
        </w:trPr>
        <w:tc>
          <w:tcPr>
            <w:tcW w:w="3652" w:type="dxa"/>
            <w:shd w:val="clear" w:color="auto" w:fill="auto"/>
            <w:vAlign w:val="center"/>
          </w:tcPr>
          <w:p w:rsidR="001A5038" w:rsidRPr="00B3072E" w:rsidRDefault="001A5038" w:rsidP="001A503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3,335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A5038" w:rsidRPr="00B3072E" w:rsidRDefault="001A5038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3,216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A5038" w:rsidRPr="00B3072E" w:rsidRDefault="001A5038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3,335</w:t>
            </w:r>
          </w:p>
        </w:tc>
        <w:tc>
          <w:tcPr>
            <w:tcW w:w="283" w:type="dxa"/>
            <w:vAlign w:val="bottom"/>
          </w:tcPr>
          <w:p w:rsidR="001A5038" w:rsidRPr="00B3072E" w:rsidRDefault="001A5038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3,216</w:t>
            </w:r>
          </w:p>
        </w:tc>
      </w:tr>
      <w:tr w:rsidR="00281043" w:rsidRPr="00B3072E" w:rsidTr="002A09EA">
        <w:trPr>
          <w:trHeight w:val="20"/>
        </w:trPr>
        <w:tc>
          <w:tcPr>
            <w:tcW w:w="3652" w:type="dxa"/>
            <w:shd w:val="clear" w:color="auto" w:fill="auto"/>
          </w:tcPr>
          <w:p w:rsidR="00281043" w:rsidRPr="00B3072E" w:rsidRDefault="00281043" w:rsidP="002A09E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เงินรับล่วงหน้าค่าสินค้า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2,814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2,495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2,814</w:t>
            </w:r>
          </w:p>
        </w:tc>
        <w:tc>
          <w:tcPr>
            <w:tcW w:w="283" w:type="dxa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2,495</w:t>
            </w:r>
          </w:p>
        </w:tc>
      </w:tr>
      <w:tr w:rsidR="00281043" w:rsidRPr="00B3072E" w:rsidTr="002A09EA">
        <w:trPr>
          <w:trHeight w:val="20"/>
        </w:trPr>
        <w:tc>
          <w:tcPr>
            <w:tcW w:w="3652" w:type="dxa"/>
            <w:shd w:val="clear" w:color="auto" w:fill="auto"/>
          </w:tcPr>
          <w:p w:rsidR="00281043" w:rsidRPr="00B3072E" w:rsidRDefault="00281043" w:rsidP="002A09EA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เงินค้ำประกันผลงาน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2,804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281043" w:rsidRPr="003F3932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81043" w:rsidRPr="003F3932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3" w:type="dxa"/>
            <w:vAlign w:val="bottom"/>
          </w:tcPr>
          <w:p w:rsidR="00281043" w:rsidRPr="00B3072E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281043" w:rsidRPr="003F3932" w:rsidRDefault="00281043" w:rsidP="002A09EA">
            <w:pPr>
              <w:pStyle w:val="Preformatted"/>
              <w:tabs>
                <w:tab w:val="clear" w:pos="959"/>
                <w:tab w:val="clear" w:pos="9590"/>
              </w:tabs>
              <w:ind w:right="16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3F3932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1A5038" w:rsidRPr="00B3072E" w:rsidTr="001A5038">
        <w:trPr>
          <w:trHeight w:val="20"/>
        </w:trPr>
        <w:tc>
          <w:tcPr>
            <w:tcW w:w="3652" w:type="dxa"/>
            <w:shd w:val="clear" w:color="auto" w:fill="auto"/>
          </w:tcPr>
          <w:p w:rsidR="001A5038" w:rsidRPr="00B3072E" w:rsidRDefault="001A5038" w:rsidP="001A503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2,376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A5038" w:rsidRPr="00B3072E" w:rsidRDefault="001A503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2,946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A5038" w:rsidRPr="00B3072E" w:rsidRDefault="001A503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2,376</w:t>
            </w:r>
          </w:p>
        </w:tc>
        <w:tc>
          <w:tcPr>
            <w:tcW w:w="283" w:type="dxa"/>
            <w:vAlign w:val="bottom"/>
          </w:tcPr>
          <w:p w:rsidR="001A5038" w:rsidRPr="00B3072E" w:rsidRDefault="001A5038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2,946</w:t>
            </w:r>
          </w:p>
        </w:tc>
      </w:tr>
      <w:tr w:rsidR="001A5038" w:rsidRPr="00B3072E" w:rsidTr="001A5038">
        <w:trPr>
          <w:trHeight w:val="20"/>
        </w:trPr>
        <w:tc>
          <w:tcPr>
            <w:tcW w:w="3652" w:type="dxa"/>
            <w:shd w:val="clear" w:color="auto" w:fill="auto"/>
          </w:tcPr>
          <w:p w:rsidR="001A5038" w:rsidRPr="00B3072E" w:rsidRDefault="001A5038" w:rsidP="001A503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1,057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A5038" w:rsidRPr="00B3072E" w:rsidRDefault="001A5038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1,869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A5038" w:rsidRPr="00B3072E" w:rsidRDefault="001A5038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A5038" w:rsidRPr="00B3072E" w:rsidRDefault="001D1469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1,057</w:t>
            </w:r>
          </w:p>
        </w:tc>
        <w:tc>
          <w:tcPr>
            <w:tcW w:w="283" w:type="dxa"/>
            <w:vAlign w:val="bottom"/>
          </w:tcPr>
          <w:p w:rsidR="001A5038" w:rsidRPr="00B3072E" w:rsidRDefault="001A5038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1A5038" w:rsidRPr="00B3072E" w:rsidRDefault="001A5038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1,869</w:t>
            </w:r>
          </w:p>
        </w:tc>
      </w:tr>
      <w:tr w:rsidR="001D1469" w:rsidRPr="00B3072E" w:rsidTr="001A5038">
        <w:trPr>
          <w:trHeight w:val="20"/>
        </w:trPr>
        <w:tc>
          <w:tcPr>
            <w:tcW w:w="3652" w:type="dxa"/>
            <w:shd w:val="clear" w:color="auto" w:fill="auto"/>
          </w:tcPr>
          <w:p w:rsidR="001D1469" w:rsidRPr="00B3072E" w:rsidRDefault="001D1469" w:rsidP="001A503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1469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860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D1469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1D1469" w:rsidRPr="00B3072E" w:rsidRDefault="001D1469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1,63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D1469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1D1469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884</w:t>
            </w:r>
          </w:p>
        </w:tc>
        <w:tc>
          <w:tcPr>
            <w:tcW w:w="283" w:type="dxa"/>
            <w:vAlign w:val="bottom"/>
          </w:tcPr>
          <w:p w:rsidR="001D1469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vAlign w:val="bottom"/>
          </w:tcPr>
          <w:p w:rsidR="001D1469" w:rsidRPr="00B3072E" w:rsidRDefault="001D1469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1,608</w:t>
            </w:r>
          </w:p>
        </w:tc>
      </w:tr>
      <w:tr w:rsidR="001D1469" w:rsidRPr="00B3072E" w:rsidTr="001A5038">
        <w:trPr>
          <w:trHeight w:val="20"/>
        </w:trPr>
        <w:tc>
          <w:tcPr>
            <w:tcW w:w="3652" w:type="dxa"/>
            <w:shd w:val="clear" w:color="auto" w:fill="auto"/>
          </w:tcPr>
          <w:p w:rsidR="001D1469" w:rsidRPr="00B3072E" w:rsidRDefault="001D1469" w:rsidP="001A5038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B3072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D1469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43,967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1D1469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D1469" w:rsidRPr="00B3072E" w:rsidRDefault="001D1469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38,31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1D1469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1D1469" w:rsidRPr="00B3072E" w:rsidRDefault="001D1469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25,677</w:t>
            </w:r>
          </w:p>
        </w:tc>
        <w:tc>
          <w:tcPr>
            <w:tcW w:w="283" w:type="dxa"/>
            <w:vAlign w:val="bottom"/>
          </w:tcPr>
          <w:p w:rsidR="001D1469" w:rsidRPr="00B3072E" w:rsidRDefault="001D1469" w:rsidP="000218B8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1D1469" w:rsidRPr="00B3072E" w:rsidRDefault="001D1469" w:rsidP="004C19F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B3072E">
              <w:rPr>
                <w:rFonts w:ascii="Angsana New" w:hAnsi="Angsana New"/>
                <w:sz w:val="30"/>
                <w:szCs w:val="30"/>
                <w:lang w:eastAsia="en-US"/>
              </w:rPr>
              <w:t>29,379</w:t>
            </w:r>
          </w:p>
        </w:tc>
      </w:tr>
    </w:tbl>
    <w:p w:rsidR="00B24A9E" w:rsidRDefault="00B24A9E" w:rsidP="00B307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</w:p>
    <w:p w:rsidR="0058499D" w:rsidRDefault="0058499D" w:rsidP="0058499D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หนี้สิน</w:t>
      </w:r>
      <w:r>
        <w:rPr>
          <w:rFonts w:ascii="Angsana New" w:hAnsi="Angsana New" w:hint="cs"/>
          <w:b/>
          <w:bCs/>
          <w:sz w:val="30"/>
          <w:szCs w:val="30"/>
          <w:cs/>
        </w:rPr>
        <w:t>ตามสัญญาเช่า</w:t>
      </w:r>
    </w:p>
    <w:p w:rsidR="003F7B79" w:rsidRPr="003C1FF2" w:rsidRDefault="003F7B79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</w:rPr>
      </w:pPr>
    </w:p>
    <w:tbl>
      <w:tblPr>
        <w:tblW w:w="9412" w:type="dxa"/>
        <w:tblInd w:w="-34" w:type="dxa"/>
        <w:tblLayout w:type="fixed"/>
        <w:tblLook w:val="0000"/>
      </w:tblPr>
      <w:tblGrid>
        <w:gridCol w:w="2552"/>
        <w:gridCol w:w="1620"/>
        <w:gridCol w:w="236"/>
        <w:gridCol w:w="1440"/>
        <w:gridCol w:w="236"/>
        <w:gridCol w:w="1440"/>
        <w:gridCol w:w="236"/>
        <w:gridCol w:w="1652"/>
      </w:tblGrid>
      <w:tr w:rsidR="0077155D" w:rsidRPr="004552D6" w:rsidTr="005F27EF">
        <w:trPr>
          <w:cantSplit/>
        </w:trPr>
        <w:tc>
          <w:tcPr>
            <w:tcW w:w="2552" w:type="dxa"/>
          </w:tcPr>
          <w:p w:rsidR="0077155D" w:rsidRPr="004552D6" w:rsidRDefault="0077155D" w:rsidP="004C19FA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0" w:type="dxa"/>
            <w:gridSpan w:val="7"/>
            <w:tcBorders>
              <w:bottom w:val="single" w:sz="4" w:space="0" w:color="auto"/>
            </w:tcBorders>
          </w:tcPr>
          <w:p w:rsidR="0077155D" w:rsidRPr="004552D6" w:rsidRDefault="0077155D" w:rsidP="004C19FA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77155D" w:rsidRPr="004552D6" w:rsidTr="005F27EF">
        <w:trPr>
          <w:cantSplit/>
        </w:trPr>
        <w:tc>
          <w:tcPr>
            <w:tcW w:w="2552" w:type="dxa"/>
          </w:tcPr>
          <w:p w:rsidR="0077155D" w:rsidRPr="004552D6" w:rsidRDefault="0077155D" w:rsidP="004C19FA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77155D" w:rsidRPr="004552D6" w:rsidRDefault="0077155D" w:rsidP="004C19F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7155D" w:rsidRPr="004552D6" w:rsidRDefault="0077155D" w:rsidP="004C19FA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7155D" w:rsidRPr="004552D6" w:rsidRDefault="0077155D" w:rsidP="004C19FA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77155D" w:rsidRPr="004552D6" w:rsidRDefault="0077155D" w:rsidP="004C19F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top w:val="single" w:sz="4" w:space="0" w:color="auto"/>
            </w:tcBorders>
          </w:tcPr>
          <w:p w:rsidR="0077155D" w:rsidRPr="004552D6" w:rsidRDefault="0077155D" w:rsidP="004C19FA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77155D" w:rsidRPr="004552D6" w:rsidTr="005F27EF">
        <w:trPr>
          <w:cantSplit/>
        </w:trPr>
        <w:tc>
          <w:tcPr>
            <w:tcW w:w="2552" w:type="dxa"/>
          </w:tcPr>
          <w:p w:rsidR="0077155D" w:rsidRPr="004552D6" w:rsidRDefault="0077155D" w:rsidP="004C19FA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77155D" w:rsidRPr="004552D6" w:rsidRDefault="0077155D" w:rsidP="004C19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</w:tcPr>
          <w:p w:rsidR="0077155D" w:rsidRPr="004552D6" w:rsidRDefault="0077155D" w:rsidP="004C19FA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7155D" w:rsidRPr="004552D6" w:rsidRDefault="0077155D" w:rsidP="004C19FA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77155D" w:rsidRPr="004552D6" w:rsidRDefault="0077155D" w:rsidP="004C19FA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77155D" w:rsidRPr="004552D6" w:rsidRDefault="0077155D" w:rsidP="004C19FA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77155D" w:rsidRPr="004552D6" w:rsidRDefault="0077155D" w:rsidP="004C19FA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</w:tcPr>
          <w:p w:rsidR="0077155D" w:rsidRPr="004552D6" w:rsidRDefault="0077155D" w:rsidP="004C19F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5</w:t>
            </w:r>
          </w:p>
        </w:tc>
      </w:tr>
      <w:tr w:rsidR="001D1469" w:rsidRPr="004552D6" w:rsidTr="005F27EF">
        <w:trPr>
          <w:cantSplit/>
        </w:trPr>
        <w:tc>
          <w:tcPr>
            <w:tcW w:w="2552" w:type="dxa"/>
          </w:tcPr>
          <w:p w:rsidR="001D1469" w:rsidRPr="004552D6" w:rsidRDefault="001D1469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:rsidR="001D1469" w:rsidRPr="00752481" w:rsidRDefault="001D1469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Pr="00752481">
              <w:rPr>
                <w:rFonts w:ascii="Angsana New" w:hAnsi="Angsana New"/>
                <w:sz w:val="30"/>
                <w:szCs w:val="30"/>
              </w:rPr>
              <w:t>,</w:t>
            </w: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574</w:t>
            </w:r>
          </w:p>
        </w:tc>
        <w:tc>
          <w:tcPr>
            <w:tcW w:w="236" w:type="dxa"/>
          </w:tcPr>
          <w:p w:rsidR="001D1469" w:rsidRPr="004552D6" w:rsidRDefault="001D1469" w:rsidP="004C19F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1D1469" w:rsidRPr="004552D6" w:rsidRDefault="001D1469" w:rsidP="00A374C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1D1469" w:rsidRPr="00751A87" w:rsidRDefault="001D1469" w:rsidP="004C19F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D1469" w:rsidRPr="000D3E90" w:rsidRDefault="00281043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1,76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</w:tcPr>
          <w:p w:rsidR="001D1469" w:rsidRPr="00B33891" w:rsidRDefault="001D1469" w:rsidP="004C19F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2" w:type="dxa"/>
            <w:vAlign w:val="center"/>
          </w:tcPr>
          <w:p w:rsidR="001D1469" w:rsidRPr="00752481" w:rsidRDefault="003C1FF2" w:rsidP="003C1F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2,8</w:t>
            </w:r>
            <w:r w:rsidR="00281043"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</w:p>
        </w:tc>
      </w:tr>
      <w:tr w:rsidR="001D1469" w:rsidRPr="004552D6" w:rsidTr="005F27EF">
        <w:trPr>
          <w:cantSplit/>
        </w:trPr>
        <w:tc>
          <w:tcPr>
            <w:tcW w:w="2552" w:type="dxa"/>
          </w:tcPr>
          <w:p w:rsidR="001D1469" w:rsidRPr="004552D6" w:rsidRDefault="001D1469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:rsidR="001D1469" w:rsidRPr="00752481" w:rsidRDefault="001D1469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5,871</w:t>
            </w:r>
          </w:p>
        </w:tc>
        <w:tc>
          <w:tcPr>
            <w:tcW w:w="236" w:type="dxa"/>
          </w:tcPr>
          <w:p w:rsidR="001D1469" w:rsidRPr="004552D6" w:rsidRDefault="001D1469" w:rsidP="004C19F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</w:tcPr>
          <w:p w:rsidR="001D1469" w:rsidRPr="004552D6" w:rsidRDefault="001D1469" w:rsidP="00A374C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1D1469" w:rsidRPr="00751A87" w:rsidRDefault="001D1469" w:rsidP="004C19F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:rsidR="001D1469" w:rsidRPr="000D3E90" w:rsidRDefault="003C1FF2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BA6947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  <w:r w:rsidR="00BA6947">
              <w:rPr>
                <w:rFonts w:ascii="Angsana New" w:hAnsi="Angsana New"/>
                <w:sz w:val="30"/>
                <w:szCs w:val="30"/>
              </w:rPr>
              <w:t>40</w:t>
            </w:r>
          </w:p>
        </w:tc>
        <w:tc>
          <w:tcPr>
            <w:tcW w:w="236" w:type="dxa"/>
          </w:tcPr>
          <w:p w:rsidR="001D1469" w:rsidRPr="00B33891" w:rsidRDefault="001D1469" w:rsidP="004C19F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2" w:type="dxa"/>
            <w:vAlign w:val="center"/>
          </w:tcPr>
          <w:p w:rsidR="001D1469" w:rsidRPr="00752481" w:rsidRDefault="003C1FF2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3,531</w:t>
            </w:r>
          </w:p>
        </w:tc>
      </w:tr>
      <w:tr w:rsidR="001D1469" w:rsidRPr="004552D6" w:rsidTr="005F27EF">
        <w:trPr>
          <w:cantSplit/>
        </w:trPr>
        <w:tc>
          <w:tcPr>
            <w:tcW w:w="2552" w:type="dxa"/>
          </w:tcPr>
          <w:p w:rsidR="001D1469" w:rsidRPr="004552D6" w:rsidRDefault="001D1469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vAlign w:val="center"/>
          </w:tcPr>
          <w:p w:rsidR="001D1469" w:rsidRPr="00752481" w:rsidRDefault="001D1469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245</w:t>
            </w:r>
          </w:p>
        </w:tc>
        <w:tc>
          <w:tcPr>
            <w:tcW w:w="236" w:type="dxa"/>
          </w:tcPr>
          <w:p w:rsidR="001D1469" w:rsidRPr="004552D6" w:rsidRDefault="001D1469" w:rsidP="004C19FA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D1469" w:rsidRPr="004552D6" w:rsidRDefault="001D1469" w:rsidP="00A374C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1D1469" w:rsidRPr="00B33891" w:rsidRDefault="001D1469" w:rsidP="004C19F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1469" w:rsidRPr="000D3E90" w:rsidRDefault="003C1FF2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  <w:r w:rsidR="002A5F4F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236" w:type="dxa"/>
          </w:tcPr>
          <w:p w:rsidR="001D1469" w:rsidRPr="00B33891" w:rsidRDefault="001D1469" w:rsidP="004C19F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2" w:type="dxa"/>
            <w:tcBorders>
              <w:bottom w:val="single" w:sz="4" w:space="0" w:color="auto"/>
            </w:tcBorders>
            <w:vAlign w:val="center"/>
          </w:tcPr>
          <w:p w:rsidR="001D1469" w:rsidRPr="00752481" w:rsidRDefault="003C1FF2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135</w:t>
            </w:r>
          </w:p>
        </w:tc>
      </w:tr>
      <w:tr w:rsidR="001D1469" w:rsidRPr="004552D6" w:rsidTr="005F27EF">
        <w:trPr>
          <w:cantSplit/>
        </w:trPr>
        <w:tc>
          <w:tcPr>
            <w:tcW w:w="2552" w:type="dxa"/>
          </w:tcPr>
          <w:p w:rsidR="001D1469" w:rsidRPr="00BE70DC" w:rsidRDefault="001D1469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08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70D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1D1469" w:rsidRPr="004552D6" w:rsidRDefault="001D1469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690</w:t>
            </w:r>
          </w:p>
        </w:tc>
        <w:tc>
          <w:tcPr>
            <w:tcW w:w="236" w:type="dxa"/>
          </w:tcPr>
          <w:p w:rsidR="001D1469" w:rsidRPr="004552D6" w:rsidRDefault="001D1469" w:rsidP="004C19F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1D1469" w:rsidRPr="004552D6" w:rsidRDefault="001D1469" w:rsidP="00A374C3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1D1469" w:rsidRPr="00751A87" w:rsidRDefault="001D1469" w:rsidP="004C19F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1D1469" w:rsidRPr="00751A87" w:rsidRDefault="00BA6947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</w:t>
            </w:r>
            <w:r w:rsidR="00281043">
              <w:rPr>
                <w:rFonts w:ascii="Angsana New" w:hAnsi="Angsana New"/>
                <w:sz w:val="30"/>
                <w:szCs w:val="30"/>
              </w:rPr>
              <w:t>1</w:t>
            </w:r>
            <w:r w:rsidR="00281043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</w:tcPr>
          <w:p w:rsidR="001D1469" w:rsidRPr="004552D6" w:rsidRDefault="001D1469" w:rsidP="004C19FA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52" w:type="dxa"/>
            <w:tcBorders>
              <w:top w:val="single" w:sz="4" w:space="0" w:color="auto"/>
              <w:bottom w:val="double" w:sz="4" w:space="0" w:color="auto"/>
            </w:tcBorders>
          </w:tcPr>
          <w:p w:rsidR="001D1469" w:rsidRPr="004552D6" w:rsidRDefault="003C1FF2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6,4</w:t>
            </w:r>
            <w:r w:rsidR="00281043">
              <w:rPr>
                <w:rFonts w:ascii="Angsana New" w:hAnsi="Angsana New"/>
                <w:sz w:val="30"/>
                <w:szCs w:val="30"/>
              </w:rPr>
              <w:t>7</w:t>
            </w:r>
            <w:r w:rsidR="0028104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</w:p>
        </w:tc>
      </w:tr>
    </w:tbl>
    <w:p w:rsidR="0077155D" w:rsidRPr="0077155D" w:rsidRDefault="0077155D" w:rsidP="003F7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tbl>
      <w:tblPr>
        <w:tblW w:w="9412" w:type="dxa"/>
        <w:tblInd w:w="-34" w:type="dxa"/>
        <w:tblLayout w:type="fixed"/>
        <w:tblLook w:val="0000"/>
      </w:tblPr>
      <w:tblGrid>
        <w:gridCol w:w="2550"/>
        <w:gridCol w:w="1620"/>
        <w:gridCol w:w="236"/>
        <w:gridCol w:w="1496"/>
        <w:gridCol w:w="180"/>
        <w:gridCol w:w="56"/>
        <w:gridCol w:w="1294"/>
        <w:gridCol w:w="90"/>
        <w:gridCol w:w="146"/>
        <w:gridCol w:w="90"/>
        <w:gridCol w:w="1204"/>
        <w:gridCol w:w="450"/>
      </w:tblGrid>
      <w:tr w:rsidR="003F7B79" w:rsidRPr="004552D6" w:rsidTr="005F27EF">
        <w:trPr>
          <w:cantSplit/>
        </w:trPr>
        <w:tc>
          <w:tcPr>
            <w:tcW w:w="2550" w:type="dxa"/>
          </w:tcPr>
          <w:p w:rsidR="003F7B79" w:rsidRPr="004552D6" w:rsidRDefault="003F7B79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62" w:type="dxa"/>
            <w:gridSpan w:val="11"/>
            <w:tcBorders>
              <w:bottom w:val="single" w:sz="4" w:space="0" w:color="auto"/>
            </w:tcBorders>
          </w:tcPr>
          <w:p w:rsidR="003F7B79" w:rsidRPr="004552D6" w:rsidRDefault="003F7B79" w:rsidP="00470AD7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งบการเงินรวมและ</w:t>
            </w:r>
            <w:r w:rsidRPr="004552D6">
              <w:rPr>
                <w:rFonts w:ascii="Angsana New" w:hAnsi="Angsana New"/>
                <w:color w:val="000000"/>
                <w:sz w:val="30"/>
                <w:szCs w:val="30"/>
                <w:cs/>
              </w:rPr>
              <w:t>งบการเงินเฉพาะกิจการ (พันบาท)</w:t>
            </w:r>
          </w:p>
        </w:tc>
      </w:tr>
      <w:tr w:rsidR="003F7B79" w:rsidRPr="004552D6" w:rsidTr="005F27EF">
        <w:trPr>
          <w:cantSplit/>
        </w:trPr>
        <w:tc>
          <w:tcPr>
            <w:tcW w:w="2550" w:type="dxa"/>
          </w:tcPr>
          <w:p w:rsidR="003F7B79" w:rsidRPr="004552D6" w:rsidRDefault="003F7B79" w:rsidP="00470AD7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F7B79" w:rsidRPr="004552D6" w:rsidRDefault="003C0856" w:rsidP="003C0856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3F7B79" w:rsidRPr="004552D6" w:rsidRDefault="003F7B79" w:rsidP="00470AD7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F7B79" w:rsidRPr="004552D6" w:rsidRDefault="003F7B79" w:rsidP="00470AD7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3F7B79" w:rsidRPr="004552D6" w:rsidRDefault="003F7B79" w:rsidP="00470AD7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</w:tcBorders>
          </w:tcPr>
          <w:p w:rsidR="003F7B79" w:rsidRPr="004552D6" w:rsidRDefault="003C0856" w:rsidP="0077155D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ยอดคงเหลือ</w:t>
            </w:r>
          </w:p>
        </w:tc>
      </w:tr>
      <w:tr w:rsidR="003F7B79" w:rsidRPr="004552D6" w:rsidTr="005F27EF">
        <w:trPr>
          <w:cantSplit/>
        </w:trPr>
        <w:tc>
          <w:tcPr>
            <w:tcW w:w="2550" w:type="dxa"/>
          </w:tcPr>
          <w:p w:rsidR="003F7B79" w:rsidRPr="004552D6" w:rsidRDefault="003F7B79" w:rsidP="00470AD7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3F7B79" w:rsidRPr="004552D6" w:rsidRDefault="003F7B79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</w:p>
        </w:tc>
        <w:tc>
          <w:tcPr>
            <w:tcW w:w="236" w:type="dxa"/>
          </w:tcPr>
          <w:p w:rsidR="003F7B79" w:rsidRPr="004552D6" w:rsidRDefault="003F7B79" w:rsidP="00470AD7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3F7B79" w:rsidRPr="004552D6" w:rsidRDefault="003F7B79" w:rsidP="00470AD7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  <w:gridSpan w:val="2"/>
          </w:tcPr>
          <w:p w:rsidR="003F7B79" w:rsidRPr="004552D6" w:rsidRDefault="003F7B79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4" w:type="dxa"/>
            <w:gridSpan w:val="2"/>
            <w:tcBorders>
              <w:bottom w:val="single" w:sz="4" w:space="0" w:color="auto"/>
            </w:tcBorders>
          </w:tcPr>
          <w:p w:rsidR="003F7B79" w:rsidRPr="004552D6" w:rsidRDefault="003F7B79" w:rsidP="00470AD7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  <w:gridSpan w:val="2"/>
          </w:tcPr>
          <w:p w:rsidR="003F7B79" w:rsidRPr="004552D6" w:rsidRDefault="003F7B79" w:rsidP="00470AD7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54" w:type="dxa"/>
            <w:gridSpan w:val="2"/>
            <w:tcBorders>
              <w:bottom w:val="single" w:sz="4" w:space="0" w:color="auto"/>
            </w:tcBorders>
          </w:tcPr>
          <w:p w:rsidR="003F7B79" w:rsidRPr="004552D6" w:rsidRDefault="003F7B79" w:rsidP="00470AD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552D6">
              <w:rPr>
                <w:rFonts w:ascii="Angsana New" w:hAnsi="Angsana New"/>
                <w:sz w:val="30"/>
                <w:szCs w:val="30"/>
              </w:rPr>
              <w:t>31</w:t>
            </w:r>
            <w:r w:rsidRPr="004552D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4552D6">
              <w:rPr>
                <w:rFonts w:ascii="Angsana New" w:hAnsi="Angsana New"/>
                <w:sz w:val="30"/>
                <w:szCs w:val="30"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4F6367" w:rsidRPr="004552D6" w:rsidTr="005F27EF">
        <w:trPr>
          <w:cantSplit/>
        </w:trPr>
        <w:tc>
          <w:tcPr>
            <w:tcW w:w="2550" w:type="dxa"/>
          </w:tcPr>
          <w:p w:rsidR="004F6367" w:rsidRPr="004552D6" w:rsidRDefault="004F6367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4552D6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620" w:type="dxa"/>
            <w:vAlign w:val="center"/>
          </w:tcPr>
          <w:p w:rsidR="004F6367" w:rsidRPr="004552D6" w:rsidRDefault="004F6367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004</w:t>
            </w:r>
          </w:p>
        </w:tc>
        <w:tc>
          <w:tcPr>
            <w:tcW w:w="236" w:type="dxa"/>
          </w:tcPr>
          <w:p w:rsidR="004F6367" w:rsidRPr="004552D6" w:rsidRDefault="004F6367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96" w:type="dxa"/>
          </w:tcPr>
          <w:p w:rsidR="004F6367" w:rsidRPr="00751A87" w:rsidRDefault="005C43FF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4,482</w:t>
            </w:r>
          </w:p>
        </w:tc>
        <w:tc>
          <w:tcPr>
            <w:tcW w:w="236" w:type="dxa"/>
            <w:gridSpan w:val="2"/>
          </w:tcPr>
          <w:p w:rsidR="004F6367" w:rsidRPr="00751A87" w:rsidRDefault="004F6367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 w:rsidR="004F6367" w:rsidRPr="000D3E90" w:rsidRDefault="000D3E90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D3E90">
              <w:rPr>
                <w:rFonts w:ascii="Angsana New" w:hAnsi="Angsana New"/>
                <w:sz w:val="30"/>
                <w:szCs w:val="30"/>
              </w:rPr>
              <w:t>912</w:t>
            </w:r>
          </w:p>
        </w:tc>
        <w:tc>
          <w:tcPr>
            <w:tcW w:w="236" w:type="dxa"/>
            <w:gridSpan w:val="2"/>
          </w:tcPr>
          <w:p w:rsidR="004F6367" w:rsidRPr="00B33891" w:rsidRDefault="004F6367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4" w:type="dxa"/>
            <w:gridSpan w:val="2"/>
            <w:vAlign w:val="center"/>
          </w:tcPr>
          <w:p w:rsidR="004F6367" w:rsidRPr="00752481" w:rsidRDefault="004F6367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  <w:r w:rsidRPr="00752481">
              <w:rPr>
                <w:rFonts w:ascii="Angsana New" w:hAnsi="Angsana New"/>
                <w:sz w:val="30"/>
                <w:szCs w:val="30"/>
              </w:rPr>
              <w:t>,</w:t>
            </w: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574</w:t>
            </w:r>
          </w:p>
        </w:tc>
      </w:tr>
      <w:tr w:rsidR="00B33891" w:rsidRPr="004552D6" w:rsidTr="005F27EF">
        <w:trPr>
          <w:cantSplit/>
        </w:trPr>
        <w:tc>
          <w:tcPr>
            <w:tcW w:w="2550" w:type="dxa"/>
          </w:tcPr>
          <w:p w:rsidR="00B33891" w:rsidRPr="004552D6" w:rsidRDefault="00B33891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พื้นที่คลังเก็บสินค้า</w:t>
            </w:r>
          </w:p>
        </w:tc>
        <w:tc>
          <w:tcPr>
            <w:tcW w:w="1620" w:type="dxa"/>
            <w:vAlign w:val="center"/>
          </w:tcPr>
          <w:p w:rsidR="00B33891" w:rsidRPr="004552D6" w:rsidRDefault="00B33891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,06</w:t>
            </w:r>
            <w:r w:rsidR="003C6D10">
              <w:rPr>
                <w:rFonts w:ascii="Angsana New" w:hAnsi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</w:tcPr>
          <w:p w:rsidR="00B33891" w:rsidRPr="004552D6" w:rsidRDefault="00B33891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96" w:type="dxa"/>
          </w:tcPr>
          <w:p w:rsidR="00B33891" w:rsidRPr="00751A87" w:rsidRDefault="00B33891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51A87">
              <w:rPr>
                <w:rFonts w:hAnsi="Angsana New"/>
                <w:sz w:val="30"/>
                <w:szCs w:val="30"/>
                <w:lang w:val="en-US"/>
              </w:rPr>
              <w:t xml:space="preserve">         </w:t>
            </w:r>
            <w:r w:rsidR="00610801">
              <w:rPr>
                <w:rFonts w:hAnsi="Angsana New" w:hint="cs"/>
                <w:sz w:val="30"/>
                <w:szCs w:val="30"/>
                <w:cs/>
                <w:lang w:val="en-US"/>
              </w:rPr>
              <w:t>7</w:t>
            </w:r>
            <w:r w:rsidR="00610801">
              <w:rPr>
                <w:rFonts w:hAnsi="Angsana New"/>
                <w:sz w:val="30"/>
                <w:szCs w:val="30"/>
                <w:lang w:val="en-US"/>
              </w:rPr>
              <w:t>,180</w:t>
            </w:r>
          </w:p>
        </w:tc>
        <w:tc>
          <w:tcPr>
            <w:tcW w:w="236" w:type="dxa"/>
            <w:gridSpan w:val="2"/>
          </w:tcPr>
          <w:p w:rsidR="00B33891" w:rsidRPr="00751A87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 w:rsidR="00B33891" w:rsidRPr="000D3E90" w:rsidRDefault="000D3E90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D3E90">
              <w:rPr>
                <w:rFonts w:ascii="Angsana New" w:hAnsi="Angsana New"/>
                <w:sz w:val="30"/>
                <w:szCs w:val="30"/>
              </w:rPr>
              <w:t>2,37</w:t>
            </w:r>
            <w:r w:rsidR="00741E96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gridSpan w:val="2"/>
          </w:tcPr>
          <w:p w:rsidR="00B33891" w:rsidRPr="00B33891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4" w:type="dxa"/>
            <w:gridSpan w:val="2"/>
            <w:vAlign w:val="center"/>
          </w:tcPr>
          <w:p w:rsidR="00B33891" w:rsidRPr="00752481" w:rsidRDefault="00752481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5,871</w:t>
            </w:r>
          </w:p>
        </w:tc>
      </w:tr>
      <w:tr w:rsidR="006D3AD8" w:rsidRPr="004552D6" w:rsidTr="005F27EF">
        <w:trPr>
          <w:cantSplit/>
        </w:trPr>
        <w:tc>
          <w:tcPr>
            <w:tcW w:w="2550" w:type="dxa"/>
          </w:tcPr>
          <w:p w:rsidR="006D3AD8" w:rsidRPr="004552D6" w:rsidRDefault="006D3AD8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พื้นที่จอดรถ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6D3AD8" w:rsidRPr="004552D6" w:rsidRDefault="006D3AD8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="004C6DFD">
              <w:rPr>
                <w:rFonts w:hAnsi="Angsana New"/>
                <w:sz w:val="30"/>
                <w:szCs w:val="30"/>
                <w:lang w:val="en-US"/>
              </w:rPr>
              <w:t xml:space="preserve">     </w:t>
            </w:r>
            <w:r w:rsidRPr="004552D6">
              <w:rPr>
                <w:rFonts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:rsidR="006D3AD8" w:rsidRPr="004552D6" w:rsidRDefault="006D3AD8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6D3AD8" w:rsidRPr="00B33891" w:rsidRDefault="006D3AD8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highlight w:val="yellow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358</w:t>
            </w:r>
          </w:p>
        </w:tc>
        <w:tc>
          <w:tcPr>
            <w:tcW w:w="236" w:type="dxa"/>
            <w:gridSpan w:val="2"/>
          </w:tcPr>
          <w:p w:rsidR="006D3AD8" w:rsidRPr="00B33891" w:rsidRDefault="006D3AD8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3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3AD8" w:rsidRPr="000D3E90" w:rsidRDefault="006D3AD8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D3E90">
              <w:rPr>
                <w:rFonts w:ascii="Angsana New" w:hAnsi="Angsana New"/>
                <w:sz w:val="30"/>
                <w:szCs w:val="30"/>
              </w:rPr>
              <w:t>113</w:t>
            </w:r>
          </w:p>
        </w:tc>
        <w:tc>
          <w:tcPr>
            <w:tcW w:w="236" w:type="dxa"/>
            <w:gridSpan w:val="2"/>
          </w:tcPr>
          <w:p w:rsidR="006D3AD8" w:rsidRPr="00B33891" w:rsidRDefault="006D3AD8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654" w:type="dxa"/>
            <w:gridSpan w:val="2"/>
            <w:tcBorders>
              <w:bottom w:val="single" w:sz="4" w:space="0" w:color="auto"/>
            </w:tcBorders>
            <w:vAlign w:val="center"/>
          </w:tcPr>
          <w:p w:rsidR="006D3AD8" w:rsidRPr="00752481" w:rsidRDefault="006D3AD8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752481">
              <w:rPr>
                <w:rFonts w:ascii="Angsana New" w:hAnsi="Angsana New" w:hint="cs"/>
                <w:sz w:val="30"/>
                <w:szCs w:val="30"/>
                <w:cs/>
              </w:rPr>
              <w:t>245</w:t>
            </w:r>
          </w:p>
        </w:tc>
      </w:tr>
      <w:tr w:rsidR="00B33891" w:rsidRPr="004552D6" w:rsidTr="005F27EF">
        <w:trPr>
          <w:cantSplit/>
        </w:trPr>
        <w:tc>
          <w:tcPr>
            <w:tcW w:w="2550" w:type="dxa"/>
          </w:tcPr>
          <w:p w:rsidR="00B33891" w:rsidRPr="00BE70DC" w:rsidRDefault="00B33891" w:rsidP="000E52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08"/>
              <w:contextualSpacing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70D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B33891" w:rsidRPr="004552D6" w:rsidRDefault="00B33891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,06</w:t>
            </w:r>
            <w:r w:rsidR="00741E96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:rsidR="00B33891" w:rsidRPr="004552D6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bottom w:val="double" w:sz="4" w:space="0" w:color="auto"/>
            </w:tcBorders>
          </w:tcPr>
          <w:p w:rsidR="00B33891" w:rsidRPr="00751A87" w:rsidRDefault="00B33891" w:rsidP="005170D8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62"/>
              </w:tabs>
              <w:ind w:right="3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751A87">
              <w:rPr>
                <w:rFonts w:hAnsi="Angsana New"/>
                <w:sz w:val="30"/>
                <w:szCs w:val="30"/>
                <w:lang w:val="en-US"/>
              </w:rPr>
              <w:t xml:space="preserve">       </w:t>
            </w:r>
            <w:r w:rsidR="005C43FF">
              <w:rPr>
                <w:rFonts w:hAnsi="Angsana New"/>
                <w:sz w:val="30"/>
                <w:szCs w:val="30"/>
                <w:lang w:val="en-US"/>
              </w:rPr>
              <w:t>12,020</w:t>
            </w:r>
          </w:p>
        </w:tc>
        <w:tc>
          <w:tcPr>
            <w:tcW w:w="236" w:type="dxa"/>
            <w:gridSpan w:val="2"/>
          </w:tcPr>
          <w:p w:rsidR="00B33891" w:rsidRPr="00751A87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B33891" w:rsidRPr="00751A87" w:rsidRDefault="000D3E90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3,39</w:t>
            </w:r>
            <w:r w:rsidR="00741E96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  <w:gridSpan w:val="2"/>
          </w:tcPr>
          <w:p w:rsidR="00B33891" w:rsidRPr="004552D6" w:rsidRDefault="00B33891" w:rsidP="005170D8">
            <w:pPr>
              <w:pStyle w:val="Preformatted"/>
              <w:tabs>
                <w:tab w:val="clear" w:pos="9590"/>
                <w:tab w:val="left" w:pos="1262"/>
              </w:tabs>
              <w:ind w:right="32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:rsidR="00B33891" w:rsidRPr="004552D6" w:rsidRDefault="00B33891" w:rsidP="005170D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62"/>
              </w:tabs>
              <w:ind w:left="-107" w:right="322"/>
              <w:contextualSpacing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690</w:t>
            </w:r>
          </w:p>
        </w:tc>
      </w:tr>
      <w:tr w:rsidR="00635AEB" w:rsidRPr="005F27EF" w:rsidTr="005F27EF">
        <w:trPr>
          <w:gridAfter w:val="1"/>
          <w:wAfter w:w="450" w:type="dxa"/>
          <w:trHeight w:val="20"/>
          <w:tblHeader/>
        </w:trPr>
        <w:tc>
          <w:tcPr>
            <w:tcW w:w="6082" w:type="dxa"/>
            <w:gridSpan w:val="5"/>
            <w:shd w:val="clear" w:color="auto" w:fill="auto"/>
            <w:vAlign w:val="bottom"/>
          </w:tcPr>
          <w:p w:rsidR="00635AEB" w:rsidRPr="005F27EF" w:rsidRDefault="00635AEB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88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5F27EF" w:rsidRPr="005F27EF" w:rsidRDefault="00635AEB" w:rsidP="00EC4C3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5F27E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  <w:r w:rsidR="00EC4C3E" w:rsidRPr="005F27EF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และ</w:t>
            </w:r>
          </w:p>
          <w:p w:rsidR="00635AEB" w:rsidRPr="005F27EF" w:rsidRDefault="00635AEB" w:rsidP="00EC4C3E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F27EF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งบการเฉพาะกิจการ</w:t>
            </w:r>
            <w:r w:rsidR="005F27EF" w:rsidRPr="005F27EF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 xml:space="preserve"> (</w:t>
            </w:r>
            <w:r w:rsidR="005F27EF" w:rsidRPr="005F27EF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="005F27EF" w:rsidRPr="005F27EF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  <w:r w:rsidR="005F27EF" w:rsidRPr="005F27EF">
              <w:rPr>
                <w:rFonts w:ascii="Angsana New" w:hAnsi="Angsana New" w:cs="Angsana New" w:hint="cs"/>
                <w:sz w:val="30"/>
                <w:szCs w:val="30"/>
                <w:cs/>
              </w:rPr>
              <w:t>)</w:t>
            </w:r>
          </w:p>
        </w:tc>
      </w:tr>
      <w:tr w:rsidR="00635AEB" w:rsidRPr="005F27EF" w:rsidTr="005F27EF">
        <w:trPr>
          <w:gridAfter w:val="1"/>
          <w:wAfter w:w="450" w:type="dxa"/>
          <w:trHeight w:val="20"/>
          <w:tblHeader/>
        </w:trPr>
        <w:tc>
          <w:tcPr>
            <w:tcW w:w="6082" w:type="dxa"/>
            <w:gridSpan w:val="5"/>
            <w:shd w:val="clear" w:color="auto" w:fill="auto"/>
            <w:vAlign w:val="bottom"/>
          </w:tcPr>
          <w:p w:rsidR="00635AEB" w:rsidRPr="005F27EF" w:rsidRDefault="00635AEB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5AEB" w:rsidRPr="005F27EF" w:rsidRDefault="00635AEB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F27EF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77155D" w:rsidRPr="005F27EF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635AEB" w:rsidRPr="005F27EF" w:rsidRDefault="00635AEB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5AEB" w:rsidRPr="005F27EF" w:rsidRDefault="00635AEB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5F27EF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77155D" w:rsidRPr="005F27EF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</w:tr>
      <w:tr w:rsidR="00635AEB" w:rsidRPr="005F27EF" w:rsidTr="005F27EF">
        <w:trPr>
          <w:gridAfter w:val="1"/>
          <w:wAfter w:w="450" w:type="dxa"/>
          <w:trHeight w:val="20"/>
        </w:trPr>
        <w:tc>
          <w:tcPr>
            <w:tcW w:w="6082" w:type="dxa"/>
            <w:gridSpan w:val="5"/>
            <w:shd w:val="clear" w:color="auto" w:fill="auto"/>
            <w:vAlign w:val="center"/>
          </w:tcPr>
          <w:p w:rsidR="00635AEB" w:rsidRPr="005F27EF" w:rsidRDefault="00635AEB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หนี้สิน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635AEB" w:rsidRPr="005F27EF" w:rsidRDefault="00635AEB" w:rsidP="0075248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635AEB" w:rsidRPr="005F27EF" w:rsidRDefault="00635AEB" w:rsidP="00752481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  <w:tc>
          <w:tcPr>
            <w:tcW w:w="1294" w:type="dxa"/>
            <w:gridSpan w:val="2"/>
            <w:vAlign w:val="bottom"/>
          </w:tcPr>
          <w:p w:rsidR="00635AEB" w:rsidRPr="005F27EF" w:rsidRDefault="00635AEB" w:rsidP="00752481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</w:p>
        </w:tc>
      </w:tr>
      <w:tr w:rsidR="0077155D" w:rsidRPr="005F27EF" w:rsidTr="005F27EF">
        <w:trPr>
          <w:gridAfter w:val="1"/>
          <w:wAfter w:w="450" w:type="dxa"/>
          <w:trHeight w:val="20"/>
        </w:trPr>
        <w:tc>
          <w:tcPr>
            <w:tcW w:w="6082" w:type="dxa"/>
            <w:gridSpan w:val="5"/>
            <w:shd w:val="clear" w:color="auto" w:fill="auto"/>
            <w:vAlign w:val="center"/>
          </w:tcPr>
          <w:p w:rsidR="0077155D" w:rsidRPr="005F27EF" w:rsidRDefault="0077155D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77155D" w:rsidRPr="005F27EF" w:rsidRDefault="003C1FF2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4,507</w:t>
            </w:r>
          </w:p>
        </w:tc>
        <w:tc>
          <w:tcPr>
            <w:tcW w:w="236" w:type="dxa"/>
            <w:gridSpan w:val="2"/>
            <w:vAlign w:val="bottom"/>
          </w:tcPr>
          <w:p w:rsidR="0077155D" w:rsidRPr="005F27EF" w:rsidRDefault="0077155D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4" w:type="dxa"/>
            <w:gridSpan w:val="2"/>
            <w:vAlign w:val="bottom"/>
          </w:tcPr>
          <w:p w:rsidR="0077155D" w:rsidRPr="005F27EF" w:rsidRDefault="0077155D" w:rsidP="004C19FA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5F27EF">
              <w:rPr>
                <w:rFonts w:ascii="Angsana New" w:hAnsi="Angsana New"/>
                <w:sz w:val="30"/>
                <w:szCs w:val="30"/>
                <w:lang w:eastAsia="en-US"/>
              </w:rPr>
              <w:t>4,687</w:t>
            </w:r>
          </w:p>
        </w:tc>
      </w:tr>
      <w:tr w:rsidR="0077155D" w:rsidRPr="005F27EF" w:rsidTr="005F27EF">
        <w:trPr>
          <w:gridAfter w:val="1"/>
          <w:wAfter w:w="450" w:type="dxa"/>
          <w:trHeight w:val="20"/>
        </w:trPr>
        <w:tc>
          <w:tcPr>
            <w:tcW w:w="6082" w:type="dxa"/>
            <w:gridSpan w:val="5"/>
            <w:shd w:val="clear" w:color="auto" w:fill="auto"/>
            <w:vAlign w:val="center"/>
          </w:tcPr>
          <w:p w:rsidR="0077155D" w:rsidRPr="005F27EF" w:rsidRDefault="0077155D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 xml:space="preserve">- 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5F27EF">
              <w:rPr>
                <w:rFonts w:ascii="Angsana New" w:hAnsi="Angsana New"/>
                <w:sz w:val="30"/>
                <w:szCs w:val="30"/>
              </w:rPr>
              <w:t>2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5F27EF">
              <w:rPr>
                <w:rFonts w:ascii="Angsana New" w:hAnsi="Angsana New"/>
                <w:sz w:val="30"/>
                <w:szCs w:val="30"/>
              </w:rPr>
              <w:t>5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155D" w:rsidRPr="005F27EF" w:rsidRDefault="003C1FF2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2,313</w:t>
            </w:r>
          </w:p>
        </w:tc>
        <w:tc>
          <w:tcPr>
            <w:tcW w:w="236" w:type="dxa"/>
            <w:gridSpan w:val="2"/>
            <w:vAlign w:val="bottom"/>
          </w:tcPr>
          <w:p w:rsidR="0077155D" w:rsidRPr="005F27EF" w:rsidRDefault="0077155D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4" w:type="dxa"/>
            <w:gridSpan w:val="2"/>
            <w:tcBorders>
              <w:bottom w:val="single" w:sz="4" w:space="0" w:color="auto"/>
            </w:tcBorders>
            <w:vAlign w:val="bottom"/>
          </w:tcPr>
          <w:p w:rsidR="0077155D" w:rsidRPr="005F27EF" w:rsidRDefault="0077155D" w:rsidP="004C19FA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F27EF">
              <w:rPr>
                <w:rFonts w:ascii="Angsana New" w:hAnsi="Angsana New"/>
                <w:sz w:val="30"/>
                <w:szCs w:val="30"/>
                <w:lang w:eastAsia="en-US"/>
              </w:rPr>
              <w:t>6,821</w:t>
            </w:r>
          </w:p>
        </w:tc>
      </w:tr>
      <w:tr w:rsidR="0077155D" w:rsidRPr="005F27EF" w:rsidTr="005F27EF">
        <w:trPr>
          <w:gridAfter w:val="1"/>
          <w:wAfter w:w="450" w:type="dxa"/>
          <w:trHeight w:val="20"/>
        </w:trPr>
        <w:tc>
          <w:tcPr>
            <w:tcW w:w="6082" w:type="dxa"/>
            <w:gridSpan w:val="5"/>
            <w:shd w:val="clear" w:color="auto" w:fill="auto"/>
            <w:vAlign w:val="center"/>
          </w:tcPr>
          <w:p w:rsidR="0077155D" w:rsidRPr="005F27EF" w:rsidRDefault="0077155D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155D" w:rsidRPr="005F27EF" w:rsidRDefault="003C1FF2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6,820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:rsidR="0077155D" w:rsidRPr="005F27EF" w:rsidRDefault="0077155D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77155D" w:rsidRPr="005F27EF" w:rsidRDefault="0077155D" w:rsidP="004C19FA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F27EF">
              <w:rPr>
                <w:rFonts w:ascii="Angsana New" w:hAnsi="Angsana New"/>
                <w:sz w:val="30"/>
                <w:szCs w:val="30"/>
                <w:lang w:eastAsia="en-US"/>
              </w:rPr>
              <w:t>11,508</w:t>
            </w:r>
          </w:p>
        </w:tc>
      </w:tr>
      <w:tr w:rsidR="003C1FF2" w:rsidRPr="005F27EF" w:rsidTr="005F27EF">
        <w:trPr>
          <w:gridAfter w:val="1"/>
          <w:wAfter w:w="450" w:type="dxa"/>
          <w:trHeight w:val="20"/>
        </w:trPr>
        <w:tc>
          <w:tcPr>
            <w:tcW w:w="6082" w:type="dxa"/>
            <w:gridSpan w:val="5"/>
            <w:shd w:val="clear" w:color="auto" w:fill="auto"/>
            <w:vAlign w:val="center"/>
          </w:tcPr>
          <w:p w:rsidR="003C1FF2" w:rsidRPr="005F27EF" w:rsidRDefault="003C1FF2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หัก ดอกเบี้ยรอตัดบัญชี</w:t>
            </w: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3C1FF2" w:rsidRPr="005F27EF" w:rsidRDefault="003C1FF2" w:rsidP="00A374C3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  </w:t>
            </w:r>
            <w:r>
              <w:rPr>
                <w:rFonts w:ascii="Angsana New" w:hAnsi="Angsana New"/>
                <w:sz w:val="30"/>
                <w:szCs w:val="30"/>
              </w:rPr>
              <w:t xml:space="preserve">   344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gridSpan w:val="2"/>
            <w:vAlign w:val="bottom"/>
          </w:tcPr>
          <w:p w:rsidR="003C1FF2" w:rsidRPr="005F27EF" w:rsidRDefault="003C1FF2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4" w:type="dxa"/>
            <w:gridSpan w:val="2"/>
            <w:tcBorders>
              <w:bottom w:val="single" w:sz="4" w:space="0" w:color="auto"/>
            </w:tcBorders>
            <w:vAlign w:val="bottom"/>
          </w:tcPr>
          <w:p w:rsidR="003C1FF2" w:rsidRPr="005F27EF" w:rsidRDefault="003C1FF2" w:rsidP="004C19FA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 xml:space="preserve">(  </w:t>
            </w:r>
            <w:r w:rsidRPr="005F27E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5F27EF">
              <w:rPr>
                <w:rFonts w:ascii="Angsana New" w:hAnsi="Angsana New"/>
                <w:sz w:val="30"/>
                <w:szCs w:val="30"/>
              </w:rPr>
              <w:t>818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3C1FF2" w:rsidRPr="005F27EF" w:rsidTr="005F27EF">
        <w:trPr>
          <w:gridAfter w:val="1"/>
          <w:wAfter w:w="450" w:type="dxa"/>
          <w:trHeight w:val="20"/>
        </w:trPr>
        <w:tc>
          <w:tcPr>
            <w:tcW w:w="6082" w:type="dxa"/>
            <w:gridSpan w:val="5"/>
            <w:shd w:val="clear" w:color="auto" w:fill="auto"/>
            <w:vAlign w:val="center"/>
          </w:tcPr>
          <w:p w:rsidR="003C1FF2" w:rsidRPr="005F27EF" w:rsidRDefault="003C1FF2" w:rsidP="005147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หนี้สินตามสัญญาเช่า</w:t>
            </w:r>
            <w:r w:rsidRPr="005F27E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5F27EF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 xml:space="preserve"> สุทธิจากดอกเบี้ยรอตัดบัญชี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C1FF2" w:rsidRPr="005F27EF" w:rsidRDefault="003C1FF2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6,476</w:t>
            </w:r>
          </w:p>
        </w:tc>
        <w:tc>
          <w:tcPr>
            <w:tcW w:w="236" w:type="dxa"/>
            <w:gridSpan w:val="2"/>
            <w:vAlign w:val="bottom"/>
          </w:tcPr>
          <w:p w:rsidR="003C1FF2" w:rsidRPr="005F27EF" w:rsidRDefault="003C1FF2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</w:tcBorders>
            <w:vAlign w:val="bottom"/>
          </w:tcPr>
          <w:p w:rsidR="003C1FF2" w:rsidRPr="005F27EF" w:rsidRDefault="003C1FF2" w:rsidP="004C19FA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F27EF">
              <w:rPr>
                <w:rFonts w:ascii="Angsana New" w:hAnsi="Angsana New"/>
                <w:sz w:val="30"/>
                <w:szCs w:val="30"/>
                <w:lang w:eastAsia="en-US"/>
              </w:rPr>
              <w:t>10,690</w:t>
            </w:r>
          </w:p>
        </w:tc>
      </w:tr>
      <w:tr w:rsidR="003C1FF2" w:rsidRPr="005F27EF" w:rsidTr="005F27EF">
        <w:trPr>
          <w:gridAfter w:val="1"/>
          <w:wAfter w:w="450" w:type="dxa"/>
          <w:trHeight w:val="20"/>
        </w:trPr>
        <w:tc>
          <w:tcPr>
            <w:tcW w:w="6082" w:type="dxa"/>
            <w:gridSpan w:val="5"/>
            <w:shd w:val="clear" w:color="auto" w:fill="auto"/>
            <w:vAlign w:val="center"/>
          </w:tcPr>
          <w:p w:rsidR="003C1FF2" w:rsidRPr="005F27EF" w:rsidRDefault="003C1FF2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350" w:type="dxa"/>
            <w:gridSpan w:val="2"/>
            <w:shd w:val="clear" w:color="auto" w:fill="auto"/>
            <w:vAlign w:val="bottom"/>
          </w:tcPr>
          <w:p w:rsidR="003C1FF2" w:rsidRPr="005F27EF" w:rsidRDefault="003C1FF2" w:rsidP="003C1FF2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(  </w:t>
            </w: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Pr="005F27EF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065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36" w:type="dxa"/>
            <w:gridSpan w:val="2"/>
            <w:vAlign w:val="bottom"/>
          </w:tcPr>
          <w:p w:rsidR="003C1FF2" w:rsidRPr="005F27EF" w:rsidRDefault="003C1FF2" w:rsidP="002A0356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4" w:type="dxa"/>
            <w:gridSpan w:val="2"/>
            <w:vAlign w:val="bottom"/>
          </w:tcPr>
          <w:p w:rsidR="003C1FF2" w:rsidRPr="005F27EF" w:rsidRDefault="003C1FF2" w:rsidP="004C19FA">
            <w:pPr>
              <w:pStyle w:val="Preformatted"/>
              <w:tabs>
                <w:tab w:val="clear" w:pos="959"/>
                <w:tab w:val="clear" w:pos="9590"/>
              </w:tabs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(  4</w:t>
            </w:r>
            <w:r w:rsidRPr="005F27EF">
              <w:rPr>
                <w:rFonts w:ascii="Angsana New" w:hAnsi="Angsana New"/>
                <w:sz w:val="30"/>
                <w:szCs w:val="30"/>
              </w:rPr>
              <w:t>,</w:t>
            </w:r>
            <w:r w:rsidRPr="005F27EF">
              <w:rPr>
                <w:rFonts w:ascii="Angsana New" w:hAnsi="Angsana New" w:hint="cs"/>
                <w:sz w:val="30"/>
                <w:szCs w:val="30"/>
                <w:cs/>
              </w:rPr>
              <w:t>140)</w:t>
            </w:r>
          </w:p>
        </w:tc>
      </w:tr>
      <w:tr w:rsidR="003C1FF2" w:rsidRPr="005F27EF" w:rsidTr="005F27EF">
        <w:trPr>
          <w:gridAfter w:val="1"/>
          <w:wAfter w:w="450" w:type="dxa"/>
          <w:trHeight w:val="20"/>
        </w:trPr>
        <w:tc>
          <w:tcPr>
            <w:tcW w:w="6082" w:type="dxa"/>
            <w:gridSpan w:val="5"/>
            <w:shd w:val="clear" w:color="auto" w:fill="auto"/>
          </w:tcPr>
          <w:p w:rsidR="003C1FF2" w:rsidRPr="005F27EF" w:rsidRDefault="003C1FF2" w:rsidP="005147F6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5F27EF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C1FF2" w:rsidRPr="005F27EF" w:rsidRDefault="003C1FF2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2,411</w:t>
            </w:r>
          </w:p>
        </w:tc>
        <w:tc>
          <w:tcPr>
            <w:tcW w:w="236" w:type="dxa"/>
            <w:gridSpan w:val="2"/>
            <w:vAlign w:val="bottom"/>
          </w:tcPr>
          <w:p w:rsidR="003C1FF2" w:rsidRPr="005F27EF" w:rsidRDefault="003C1FF2" w:rsidP="00282270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C1FF2" w:rsidRPr="005F27EF" w:rsidRDefault="003C1FF2" w:rsidP="004C19FA">
            <w:pPr>
              <w:pStyle w:val="Preformatted"/>
              <w:tabs>
                <w:tab w:val="clear" w:pos="959"/>
                <w:tab w:val="clear" w:pos="9590"/>
              </w:tabs>
              <w:ind w:right="25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5F27EF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6</w:t>
            </w:r>
            <w:r w:rsidRPr="005F27EF">
              <w:rPr>
                <w:rFonts w:ascii="Angsana New" w:hAnsi="Angsana New"/>
                <w:sz w:val="30"/>
                <w:szCs w:val="30"/>
                <w:lang w:eastAsia="en-US"/>
              </w:rPr>
              <w:t>,550</w:t>
            </w:r>
          </w:p>
        </w:tc>
      </w:tr>
    </w:tbl>
    <w:p w:rsidR="00635AEB" w:rsidRPr="005F27EF" w:rsidRDefault="00635AEB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8499D" w:rsidRPr="005F27EF" w:rsidRDefault="008B00D8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5F27EF">
        <w:rPr>
          <w:rFonts w:ascii="Angsana New" w:hAnsi="Angsana New" w:hint="cs"/>
          <w:sz w:val="30"/>
          <w:szCs w:val="30"/>
          <w:cs/>
        </w:rPr>
        <w:t>หนี้สินตามสัญญาเช่า</w:t>
      </w:r>
      <w:r w:rsidR="000424E2" w:rsidRPr="005F27EF">
        <w:rPr>
          <w:rFonts w:ascii="Angsana New" w:hAnsi="Angsana New" w:hint="cs"/>
          <w:sz w:val="30"/>
          <w:szCs w:val="30"/>
          <w:cs/>
        </w:rPr>
        <w:t>ที่</w:t>
      </w:r>
      <w:r w:rsidR="00E51A28" w:rsidRPr="005F27EF">
        <w:rPr>
          <w:rFonts w:ascii="Angsana New" w:hAnsi="Angsana New" w:hint="cs"/>
          <w:sz w:val="30"/>
          <w:szCs w:val="30"/>
          <w:cs/>
        </w:rPr>
        <w:t>ลดลง</w:t>
      </w:r>
      <w:r w:rsidR="00BE70DC" w:rsidRPr="005F27EF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933B93" w:rsidRPr="005F27EF">
        <w:rPr>
          <w:rFonts w:ascii="Angsana New" w:hAnsi="Angsana New" w:hint="cs"/>
          <w:sz w:val="30"/>
          <w:szCs w:val="30"/>
          <w:cs/>
        </w:rPr>
        <w:t>2565 และ 2564</w:t>
      </w:r>
      <w:r w:rsidR="00BE70DC" w:rsidRPr="005F27EF">
        <w:rPr>
          <w:rFonts w:ascii="Angsana New" w:hAnsi="Angsana New" w:hint="cs"/>
          <w:sz w:val="30"/>
          <w:szCs w:val="30"/>
          <w:cs/>
        </w:rPr>
        <w:t xml:space="preserve"> </w:t>
      </w:r>
      <w:r w:rsidR="000424E2" w:rsidRPr="005F27EF">
        <w:rPr>
          <w:rFonts w:ascii="Angsana New" w:hAnsi="Angsana New" w:hint="cs"/>
          <w:sz w:val="30"/>
          <w:szCs w:val="30"/>
          <w:cs/>
        </w:rPr>
        <w:t>เป็นการ</w:t>
      </w:r>
      <w:r w:rsidR="00E51A28" w:rsidRPr="005F27EF">
        <w:rPr>
          <w:rFonts w:ascii="Angsana New" w:hAnsi="Angsana New" w:hint="cs"/>
          <w:sz w:val="30"/>
          <w:szCs w:val="30"/>
          <w:cs/>
        </w:rPr>
        <w:t>จ่ายชำระ</w:t>
      </w:r>
      <w:r w:rsidR="007E459A" w:rsidRPr="005F27EF">
        <w:rPr>
          <w:rFonts w:ascii="Angsana New" w:hAnsi="Angsana New" w:hint="cs"/>
          <w:sz w:val="30"/>
          <w:szCs w:val="30"/>
          <w:cs/>
        </w:rPr>
        <w:t>ค่าเช่า</w:t>
      </w:r>
      <w:r w:rsidR="000424E2" w:rsidRPr="005F27EF">
        <w:rPr>
          <w:rFonts w:ascii="Angsana New" w:hAnsi="Angsana New" w:hint="cs"/>
          <w:sz w:val="30"/>
          <w:szCs w:val="30"/>
          <w:cs/>
        </w:rPr>
        <w:t>ตามกำหนด</w:t>
      </w:r>
    </w:p>
    <w:p w:rsidR="0058499D" w:rsidRPr="005F27EF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8499D" w:rsidRPr="005F27EF" w:rsidRDefault="00EB719E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F27EF">
        <w:rPr>
          <w:rFonts w:ascii="Angsana New" w:hAnsi="Angsana New" w:hint="cs"/>
          <w:sz w:val="30"/>
          <w:szCs w:val="30"/>
          <w:cs/>
        </w:rPr>
        <w:t>ในปี 2562</w:t>
      </w:r>
      <w:r w:rsidRPr="005F27EF">
        <w:rPr>
          <w:rFonts w:ascii="Angsana New" w:hAnsi="Angsana New"/>
          <w:sz w:val="30"/>
          <w:szCs w:val="30"/>
        </w:rPr>
        <w:t xml:space="preserve"> </w:t>
      </w:r>
      <w:r w:rsidRPr="005F27EF">
        <w:rPr>
          <w:rFonts w:ascii="Angsana New" w:hAnsi="Angsana New" w:hint="cs"/>
          <w:sz w:val="30"/>
          <w:szCs w:val="30"/>
          <w:cs/>
        </w:rPr>
        <w:t>บริษัทได้ทำสัญญาเช่ายานพาหนะ</w:t>
      </w:r>
      <w:r w:rsidR="008D2AA7" w:rsidRPr="005F27EF">
        <w:rPr>
          <w:rFonts w:ascii="Angsana New" w:hAnsi="Angsana New" w:hint="cs"/>
          <w:sz w:val="30"/>
          <w:szCs w:val="30"/>
          <w:cs/>
        </w:rPr>
        <w:t>จำนวนหนึ่งรายการ</w:t>
      </w:r>
      <w:r w:rsidRPr="005F27EF">
        <w:rPr>
          <w:rFonts w:ascii="Angsana New" w:hAnsi="Angsana New" w:hint="cs"/>
          <w:sz w:val="30"/>
          <w:szCs w:val="30"/>
          <w:cs/>
        </w:rPr>
        <w:t>กับบริษัทเอกชนแห่งหนึ่งเป็นระยะเวลา 48</w:t>
      </w:r>
      <w:r w:rsidRPr="005F27EF">
        <w:rPr>
          <w:rFonts w:ascii="Angsana New" w:hAnsi="Angsana New"/>
          <w:sz w:val="30"/>
          <w:szCs w:val="30"/>
        </w:rPr>
        <w:t xml:space="preserve"> </w:t>
      </w:r>
      <w:r w:rsidRPr="005F27EF">
        <w:rPr>
          <w:rFonts w:ascii="Angsana New" w:hAnsi="Angsana New" w:hint="cs"/>
          <w:sz w:val="30"/>
          <w:szCs w:val="30"/>
          <w:cs/>
        </w:rPr>
        <w:t xml:space="preserve">เดือนโดยสัญญาเช่าดังกล่าวจะสิ้นสุดลงในปี </w:t>
      </w:r>
      <w:r w:rsidRPr="005F27EF">
        <w:rPr>
          <w:rFonts w:ascii="Angsana New" w:hAnsi="Angsana New"/>
          <w:sz w:val="30"/>
          <w:szCs w:val="30"/>
        </w:rPr>
        <w:t>256</w:t>
      </w:r>
      <w:r w:rsidRPr="005F27EF">
        <w:rPr>
          <w:rFonts w:ascii="Angsana New" w:hAnsi="Angsana New" w:hint="cs"/>
          <w:sz w:val="30"/>
          <w:szCs w:val="30"/>
          <w:cs/>
        </w:rPr>
        <w:t>6 ต่อมา</w:t>
      </w:r>
      <w:r w:rsidR="0058499D" w:rsidRPr="005F27EF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58499D" w:rsidRPr="005F27EF">
        <w:rPr>
          <w:rFonts w:ascii="Angsana New" w:hAnsi="Angsana New"/>
          <w:sz w:val="30"/>
          <w:szCs w:val="30"/>
        </w:rPr>
        <w:t>25</w:t>
      </w:r>
      <w:r w:rsidR="0058499D" w:rsidRPr="005F27EF">
        <w:rPr>
          <w:rFonts w:ascii="Angsana New" w:hAnsi="Angsana New" w:hint="cs"/>
          <w:sz w:val="30"/>
          <w:szCs w:val="30"/>
          <w:cs/>
        </w:rPr>
        <w:t>6</w:t>
      </w:r>
      <w:r w:rsidR="00752481" w:rsidRPr="005F27EF">
        <w:rPr>
          <w:rFonts w:ascii="Angsana New" w:hAnsi="Angsana New" w:hint="cs"/>
          <w:sz w:val="30"/>
          <w:szCs w:val="30"/>
          <w:cs/>
        </w:rPr>
        <w:t>4</w:t>
      </w:r>
      <w:r w:rsidR="0058499D" w:rsidRPr="005F27EF">
        <w:rPr>
          <w:rFonts w:ascii="Angsana New" w:hAnsi="Angsana New"/>
          <w:sz w:val="30"/>
          <w:szCs w:val="30"/>
        </w:rPr>
        <w:t xml:space="preserve"> </w:t>
      </w:r>
      <w:r w:rsidR="0058499D" w:rsidRPr="005F27EF">
        <w:rPr>
          <w:rFonts w:ascii="Angsana New" w:hAnsi="Angsana New" w:hint="cs"/>
          <w:sz w:val="30"/>
          <w:szCs w:val="30"/>
          <w:cs/>
        </w:rPr>
        <w:t>บริษัทได้ทำสัญญาเช่ายานพาหนะ</w:t>
      </w:r>
      <w:r w:rsidR="008D2AA7" w:rsidRPr="005F27EF">
        <w:rPr>
          <w:rFonts w:ascii="Angsana New" w:hAnsi="Angsana New" w:hint="cs"/>
          <w:sz w:val="30"/>
          <w:szCs w:val="30"/>
          <w:cs/>
        </w:rPr>
        <w:t>เพิ่มเติม</w:t>
      </w:r>
      <w:r w:rsidR="005E4F36" w:rsidRPr="005F27EF">
        <w:rPr>
          <w:rFonts w:ascii="Angsana New" w:hAnsi="Angsana New" w:hint="cs"/>
          <w:sz w:val="30"/>
          <w:szCs w:val="30"/>
          <w:cs/>
        </w:rPr>
        <w:t>อีกห้ารายการ</w:t>
      </w:r>
      <w:r w:rsidR="0058499D" w:rsidRPr="005F27EF">
        <w:rPr>
          <w:rFonts w:ascii="Angsana New" w:hAnsi="Angsana New" w:hint="cs"/>
          <w:sz w:val="30"/>
          <w:szCs w:val="30"/>
          <w:cs/>
        </w:rPr>
        <w:t>กับบริษัทเอกชน</w:t>
      </w:r>
      <w:r w:rsidR="00557E3A" w:rsidRPr="005F27EF">
        <w:rPr>
          <w:rFonts w:ascii="Angsana New" w:hAnsi="Angsana New" w:hint="cs"/>
          <w:sz w:val="30"/>
          <w:szCs w:val="30"/>
          <w:cs/>
        </w:rPr>
        <w:t>สอง</w:t>
      </w:r>
      <w:r w:rsidR="0058499D" w:rsidRPr="005F27EF">
        <w:rPr>
          <w:rFonts w:ascii="Angsana New" w:hAnsi="Angsana New" w:hint="cs"/>
          <w:sz w:val="30"/>
          <w:szCs w:val="30"/>
          <w:cs/>
        </w:rPr>
        <w:t xml:space="preserve">แห่งเป็นระยะเวลา </w:t>
      </w:r>
      <w:r w:rsidR="005E4F36" w:rsidRPr="005F27EF">
        <w:rPr>
          <w:rFonts w:ascii="Angsana New" w:hAnsi="Angsana New" w:hint="cs"/>
          <w:sz w:val="30"/>
          <w:szCs w:val="30"/>
          <w:cs/>
        </w:rPr>
        <w:t>36-</w:t>
      </w:r>
      <w:r w:rsidR="00557E3A" w:rsidRPr="005F27EF">
        <w:rPr>
          <w:rFonts w:ascii="Angsana New" w:hAnsi="Angsana New" w:hint="cs"/>
          <w:sz w:val="30"/>
          <w:szCs w:val="30"/>
          <w:cs/>
        </w:rPr>
        <w:t>60</w:t>
      </w:r>
      <w:r w:rsidR="0058499D" w:rsidRPr="005F27EF">
        <w:rPr>
          <w:rFonts w:ascii="Angsana New" w:hAnsi="Angsana New"/>
          <w:sz w:val="30"/>
          <w:szCs w:val="30"/>
        </w:rPr>
        <w:t xml:space="preserve"> </w:t>
      </w:r>
      <w:r w:rsidR="005E4F36" w:rsidRPr="005F27EF">
        <w:rPr>
          <w:rFonts w:ascii="Angsana New" w:hAnsi="Angsana New" w:hint="cs"/>
          <w:sz w:val="30"/>
          <w:szCs w:val="30"/>
          <w:cs/>
        </w:rPr>
        <w:t>เดือน</w:t>
      </w:r>
      <w:r w:rsidR="0058499D" w:rsidRPr="005F27EF">
        <w:rPr>
          <w:rFonts w:ascii="Angsana New" w:hAnsi="Angsana New" w:hint="cs"/>
          <w:sz w:val="30"/>
          <w:szCs w:val="30"/>
          <w:cs/>
        </w:rPr>
        <w:t>โดยสัญญาเช่า</w:t>
      </w:r>
      <w:r w:rsidR="005E4F36" w:rsidRPr="005F27EF">
        <w:rPr>
          <w:rFonts w:ascii="Angsana New" w:hAnsi="Angsana New" w:hint="cs"/>
          <w:sz w:val="30"/>
          <w:szCs w:val="30"/>
          <w:cs/>
        </w:rPr>
        <w:t>ฉบับสุดท้าย</w:t>
      </w:r>
      <w:r w:rsidR="0058499D" w:rsidRPr="005F27EF">
        <w:rPr>
          <w:rFonts w:ascii="Angsana New" w:hAnsi="Angsana New" w:hint="cs"/>
          <w:sz w:val="30"/>
          <w:szCs w:val="30"/>
          <w:cs/>
        </w:rPr>
        <w:t xml:space="preserve">จะสิ้นสุดลงในปี </w:t>
      </w:r>
      <w:r w:rsidR="0058499D" w:rsidRPr="005F27EF">
        <w:rPr>
          <w:rFonts w:ascii="Angsana New" w:hAnsi="Angsana New"/>
          <w:sz w:val="30"/>
          <w:szCs w:val="30"/>
        </w:rPr>
        <w:t>256</w:t>
      </w:r>
      <w:r w:rsidR="00557E3A" w:rsidRPr="005F27EF">
        <w:rPr>
          <w:rFonts w:ascii="Angsana New" w:hAnsi="Angsana New" w:hint="cs"/>
          <w:sz w:val="30"/>
          <w:szCs w:val="30"/>
          <w:cs/>
        </w:rPr>
        <w:t>9</w:t>
      </w:r>
    </w:p>
    <w:p w:rsidR="007A6511" w:rsidRPr="005F27EF" w:rsidRDefault="007A6511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7A6511" w:rsidRPr="005F27EF" w:rsidRDefault="007A6511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F27EF">
        <w:rPr>
          <w:rFonts w:ascii="Angsana New" w:hAnsi="Angsana New" w:hint="cs"/>
          <w:sz w:val="30"/>
          <w:szCs w:val="30"/>
          <w:cs/>
        </w:rPr>
        <w:t>ในปี 2564 บริษัทได้ทำสัญญาเช่าพื้นที่คลังสินค้ากับบริษัทเอกชนแห่งหนึ่ง</w:t>
      </w:r>
      <w:r w:rsidR="00FA5F89" w:rsidRPr="005F27EF">
        <w:rPr>
          <w:rFonts w:ascii="Angsana New" w:hAnsi="Angsana New" w:hint="cs"/>
          <w:sz w:val="30"/>
          <w:szCs w:val="30"/>
          <w:cs/>
        </w:rPr>
        <w:t xml:space="preserve">เป็นระยะเวลา 36 เดือนโดยสัญญาเช่าดังกล่าวจะสิ้นสุดลงในปี </w:t>
      </w:r>
      <w:r w:rsidR="00FA5F89" w:rsidRPr="005F27EF">
        <w:rPr>
          <w:rFonts w:ascii="Angsana New" w:hAnsi="Angsana New"/>
          <w:sz w:val="30"/>
          <w:szCs w:val="30"/>
        </w:rPr>
        <w:t>256</w:t>
      </w:r>
      <w:r w:rsidR="00FA5F89" w:rsidRPr="005F27EF">
        <w:rPr>
          <w:rFonts w:ascii="Angsana New" w:hAnsi="Angsana New" w:hint="cs"/>
          <w:sz w:val="30"/>
          <w:szCs w:val="30"/>
          <w:cs/>
        </w:rPr>
        <w:t>7</w:t>
      </w:r>
    </w:p>
    <w:p w:rsidR="0058499D" w:rsidRPr="005F27EF" w:rsidRDefault="0058499D" w:rsidP="005849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8499D" w:rsidRPr="005F27EF" w:rsidRDefault="0058499D" w:rsidP="0058499D">
      <w:pPr>
        <w:pStyle w:val="NoSpacing"/>
        <w:jc w:val="thaiDistribute"/>
        <w:rPr>
          <w:rFonts w:ascii="Angsana New" w:hAnsi="Angsana New"/>
          <w:szCs w:val="30"/>
        </w:rPr>
      </w:pPr>
      <w:r w:rsidRPr="005F27EF">
        <w:rPr>
          <w:rFonts w:ascii="Angsana New" w:hAnsi="Angsana New"/>
          <w:szCs w:val="30"/>
          <w:cs/>
        </w:rPr>
        <w:t xml:space="preserve">ดอกเบี้ยจ่ายตัดบัญชีสำหรับปี </w:t>
      </w:r>
      <w:r w:rsidR="00933B93" w:rsidRPr="005F27EF">
        <w:rPr>
          <w:rFonts w:ascii="Angsana New" w:hAnsi="Angsana New"/>
          <w:szCs w:val="30"/>
        </w:rPr>
        <w:t xml:space="preserve">2565 </w:t>
      </w:r>
      <w:r w:rsidR="00933B93" w:rsidRPr="005F27EF">
        <w:rPr>
          <w:rFonts w:ascii="Angsana New" w:hAnsi="Angsana New"/>
          <w:szCs w:val="30"/>
          <w:cs/>
        </w:rPr>
        <w:t xml:space="preserve">และ </w:t>
      </w:r>
      <w:r w:rsidR="00933B93" w:rsidRPr="005F27EF">
        <w:rPr>
          <w:rFonts w:ascii="Angsana New" w:hAnsi="Angsana New"/>
          <w:szCs w:val="30"/>
        </w:rPr>
        <w:t>2564</w:t>
      </w:r>
      <w:r w:rsidRPr="005F27EF">
        <w:rPr>
          <w:rFonts w:ascii="Angsana New" w:hAnsi="Angsana New"/>
          <w:szCs w:val="30"/>
          <w:cs/>
        </w:rPr>
        <w:t xml:space="preserve"> ซึ่งถูกแสดงรายการเป็น</w:t>
      </w:r>
      <w:r w:rsidRPr="005F27EF">
        <w:rPr>
          <w:rFonts w:ascii="Angsana New" w:hAnsi="Angsana New" w:hint="cs"/>
          <w:szCs w:val="30"/>
          <w:cs/>
        </w:rPr>
        <w:t>ส่วนหนึ่งของ</w:t>
      </w:r>
      <w:r w:rsidRPr="005F27EF">
        <w:rPr>
          <w:rFonts w:ascii="Angsana New" w:hAnsi="Angsana New"/>
          <w:szCs w:val="30"/>
          <w:cs/>
        </w:rPr>
        <w:t xml:space="preserve"> </w:t>
      </w:r>
      <w:r w:rsidRPr="005F27EF">
        <w:rPr>
          <w:rFonts w:ascii="Angsana New" w:hAnsi="Angsana New"/>
          <w:szCs w:val="30"/>
        </w:rPr>
        <w:t>“</w:t>
      </w:r>
      <w:r w:rsidRPr="005F27EF">
        <w:rPr>
          <w:rFonts w:ascii="Angsana New" w:hAnsi="Angsana New"/>
          <w:szCs w:val="30"/>
          <w:cs/>
        </w:rPr>
        <w:t>ต้นทุนทางการเงิน</w:t>
      </w:r>
      <w:r w:rsidRPr="005F27EF">
        <w:rPr>
          <w:rFonts w:ascii="Angsana New" w:hAnsi="Angsana New"/>
          <w:szCs w:val="30"/>
        </w:rPr>
        <w:t>”</w:t>
      </w:r>
      <w:r w:rsidRPr="005F27EF">
        <w:rPr>
          <w:rFonts w:ascii="Angsana New" w:hAnsi="Angsana New"/>
          <w:szCs w:val="30"/>
          <w:cs/>
        </w:rPr>
        <w:t xml:space="preserve"> ในงบกำไรขาดทุน</w:t>
      </w:r>
      <w:r w:rsidRPr="005F27EF">
        <w:rPr>
          <w:rFonts w:ascii="Angsana New" w:hAnsi="Angsana New" w:hint="cs"/>
          <w:szCs w:val="30"/>
          <w:cs/>
        </w:rPr>
        <w:t>เบ็ดเสร็จ</w:t>
      </w:r>
      <w:r w:rsidRPr="005F27EF">
        <w:rPr>
          <w:rFonts w:ascii="Angsana New" w:hAnsi="Angsana New"/>
          <w:szCs w:val="30"/>
          <w:cs/>
        </w:rPr>
        <w:t>มีจำนวนเงินประมาณ</w:t>
      </w:r>
      <w:r w:rsidRPr="005F27EF">
        <w:rPr>
          <w:rFonts w:ascii="Angsana New" w:hAnsi="Angsana New"/>
          <w:szCs w:val="30"/>
        </w:rPr>
        <w:t xml:space="preserve"> </w:t>
      </w:r>
      <w:r w:rsidR="00E51A28" w:rsidRPr="005F27EF">
        <w:rPr>
          <w:rFonts w:ascii="Angsana New" w:hAnsi="Angsana New" w:hint="cs"/>
          <w:szCs w:val="30"/>
          <w:cs/>
        </w:rPr>
        <w:t>0.</w:t>
      </w:r>
      <w:r w:rsidR="00557E3A" w:rsidRPr="005F27EF">
        <w:rPr>
          <w:rFonts w:ascii="Angsana New" w:hAnsi="Angsana New" w:hint="cs"/>
          <w:szCs w:val="30"/>
          <w:cs/>
        </w:rPr>
        <w:t>49</w:t>
      </w:r>
      <w:r w:rsidRPr="005F27EF">
        <w:rPr>
          <w:rFonts w:ascii="Angsana New" w:hAnsi="Angsana New" w:hint="cs"/>
          <w:szCs w:val="30"/>
          <w:cs/>
        </w:rPr>
        <w:t xml:space="preserve"> ล้าน</w:t>
      </w:r>
      <w:r w:rsidRPr="005F27EF">
        <w:rPr>
          <w:rFonts w:ascii="Angsana New" w:hAnsi="Angsana New"/>
          <w:szCs w:val="30"/>
          <w:cs/>
        </w:rPr>
        <w:t>บาท</w:t>
      </w:r>
      <w:r w:rsidRPr="005F27EF">
        <w:rPr>
          <w:rFonts w:ascii="Angsana New" w:hAnsi="Angsana New" w:hint="cs"/>
          <w:szCs w:val="30"/>
          <w:cs/>
        </w:rPr>
        <w:t xml:space="preserve"> และ 0.</w:t>
      </w:r>
      <w:r w:rsidR="005F27EF" w:rsidRPr="005F27EF">
        <w:rPr>
          <w:rFonts w:ascii="Angsana New" w:hAnsi="Angsana New" w:hint="cs"/>
          <w:szCs w:val="30"/>
          <w:cs/>
        </w:rPr>
        <w:t>49</w:t>
      </w:r>
      <w:r w:rsidRPr="005F27EF">
        <w:rPr>
          <w:rFonts w:ascii="Angsana New" w:hAnsi="Angsana New" w:hint="cs"/>
          <w:szCs w:val="30"/>
          <w:cs/>
        </w:rPr>
        <w:t xml:space="preserve"> ล้านบาท</w:t>
      </w:r>
      <w:r w:rsidR="00557E3A" w:rsidRPr="005F27EF">
        <w:rPr>
          <w:rFonts w:ascii="Angsana New" w:hAnsi="Angsana New" w:hint="cs"/>
          <w:szCs w:val="30"/>
          <w:cs/>
        </w:rPr>
        <w:t xml:space="preserve"> </w:t>
      </w:r>
      <w:r w:rsidRPr="005F27EF">
        <w:rPr>
          <w:rFonts w:ascii="Angsana New" w:hAnsi="Angsana New" w:hint="cs"/>
          <w:szCs w:val="30"/>
          <w:cs/>
        </w:rPr>
        <w:t>ตามลำดับ</w:t>
      </w:r>
    </w:p>
    <w:p w:rsidR="0058499D" w:rsidRPr="005F27EF" w:rsidRDefault="0058499D" w:rsidP="0058499D">
      <w:pPr>
        <w:pStyle w:val="NoSpacing"/>
        <w:jc w:val="thaiDistribute"/>
        <w:rPr>
          <w:rFonts w:ascii="Angsana New" w:hAnsi="Angsana New"/>
          <w:szCs w:val="30"/>
        </w:rPr>
      </w:pPr>
    </w:p>
    <w:p w:rsidR="005F27EF" w:rsidRDefault="005F27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6136B1" w:rsidRPr="00062B36" w:rsidRDefault="006136B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062B36">
        <w:rPr>
          <w:rFonts w:ascii="Angsana New" w:hAnsi="Angsana New"/>
          <w:b/>
          <w:bCs/>
          <w:sz w:val="30"/>
          <w:szCs w:val="30"/>
          <w:cs/>
        </w:rPr>
        <w:lastRenderedPageBreak/>
        <w:t>หนี้สินผลประโยชน์พนักงานหลังออกจากงาน</w:t>
      </w:r>
    </w:p>
    <w:p w:rsidR="006136B1" w:rsidRPr="00062B36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6136B1" w:rsidRPr="00062B36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062B36">
        <w:rPr>
          <w:rFonts w:ascii="Angsana New" w:hAnsi="Angsana New"/>
          <w:spacing w:val="-10"/>
          <w:szCs w:val="30"/>
          <w:cs/>
        </w:rPr>
        <w:t xml:space="preserve">รายการเคลื่อนไหวของหนี้สินผลประโยชน์พนักงานหลังออกจากงานสำหรับปีสิ้นสุดวันที่ </w:t>
      </w:r>
      <w:r w:rsidRPr="00062B36">
        <w:rPr>
          <w:rFonts w:ascii="Angsana New" w:hAnsi="Angsana New"/>
          <w:spacing w:val="-10"/>
          <w:szCs w:val="30"/>
        </w:rPr>
        <w:t xml:space="preserve">31 </w:t>
      </w:r>
      <w:r w:rsidRPr="00062B36">
        <w:rPr>
          <w:rFonts w:ascii="Angsana New" w:hAnsi="Angsana New"/>
          <w:spacing w:val="-10"/>
          <w:szCs w:val="30"/>
          <w:cs/>
        </w:rPr>
        <w:t xml:space="preserve">ธันวาคม </w:t>
      </w:r>
      <w:r w:rsidR="00933B93" w:rsidRPr="00062B36">
        <w:rPr>
          <w:rFonts w:ascii="Angsana New" w:hAnsi="Angsana New"/>
          <w:spacing w:val="-10"/>
          <w:szCs w:val="30"/>
        </w:rPr>
        <w:t xml:space="preserve">2565 </w:t>
      </w:r>
      <w:r w:rsidR="00933B93" w:rsidRPr="00062B36">
        <w:rPr>
          <w:rFonts w:ascii="Angsana New" w:hAnsi="Angsana New"/>
          <w:spacing w:val="-10"/>
          <w:szCs w:val="30"/>
          <w:cs/>
        </w:rPr>
        <w:t xml:space="preserve">และ </w:t>
      </w:r>
      <w:r w:rsidR="00933B93" w:rsidRPr="00062B36">
        <w:rPr>
          <w:rFonts w:ascii="Angsana New" w:hAnsi="Angsana New"/>
          <w:spacing w:val="-10"/>
          <w:szCs w:val="30"/>
        </w:rPr>
        <w:t>2564</w:t>
      </w:r>
      <w:r w:rsidRPr="00062B36">
        <w:rPr>
          <w:rFonts w:ascii="Angsana New" w:hAnsi="Angsana New"/>
          <w:spacing w:val="-10"/>
          <w:szCs w:val="30"/>
        </w:rPr>
        <w:t xml:space="preserve"> </w:t>
      </w:r>
      <w:r w:rsidRPr="00062B36">
        <w:rPr>
          <w:rFonts w:ascii="Angsana New" w:hAnsi="Angsana New"/>
          <w:spacing w:val="-10"/>
          <w:szCs w:val="30"/>
          <w:cs/>
        </w:rPr>
        <w:t>มีดังนี้</w:t>
      </w:r>
    </w:p>
    <w:p w:rsidR="006E5EB5" w:rsidRPr="00062B36" w:rsidRDefault="006E5EB5" w:rsidP="00F548A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Look w:val="04A0"/>
      </w:tblPr>
      <w:tblGrid>
        <w:gridCol w:w="5931"/>
        <w:gridCol w:w="1647"/>
        <w:gridCol w:w="294"/>
        <w:gridCol w:w="1596"/>
      </w:tblGrid>
      <w:tr w:rsidR="00315F59" w:rsidRPr="00062B36" w:rsidTr="006C4B4D">
        <w:tc>
          <w:tcPr>
            <w:tcW w:w="5931" w:type="dxa"/>
            <w:vAlign w:val="bottom"/>
          </w:tcPr>
          <w:p w:rsidR="00315F59" w:rsidRPr="00062B36" w:rsidRDefault="00315F59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537" w:type="dxa"/>
            <w:gridSpan w:val="3"/>
            <w:tcBorders>
              <w:bottom w:val="single" w:sz="4" w:space="0" w:color="auto"/>
            </w:tcBorders>
            <w:vAlign w:val="bottom"/>
          </w:tcPr>
          <w:p w:rsidR="00315F59" w:rsidRPr="00062B36" w:rsidRDefault="00315F59" w:rsidP="00276601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A1326E" w:rsidRPr="00062B36" w:rsidTr="006C4B4D">
        <w:tc>
          <w:tcPr>
            <w:tcW w:w="5931" w:type="dxa"/>
            <w:vAlign w:val="bottom"/>
          </w:tcPr>
          <w:p w:rsidR="00A1326E" w:rsidRPr="00062B36" w:rsidRDefault="00A1326E" w:rsidP="00276601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53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326E" w:rsidRPr="00062B36" w:rsidRDefault="006C4B4D" w:rsidP="006C4B4D">
            <w:pPr>
              <w:pStyle w:val="NoSpacing"/>
              <w:ind w:left="-81" w:right="-108"/>
              <w:jc w:val="center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 w:hint="cs"/>
                <w:color w:val="000000"/>
                <w:szCs w:val="30"/>
                <w:cs/>
              </w:rPr>
              <w:t>งบการเงินรวมและ</w:t>
            </w:r>
            <w:r w:rsidR="00A1326E" w:rsidRPr="00062B36">
              <w:rPr>
                <w:rFonts w:ascii="Angsana New" w:hAnsi="Angsana New" w:hint="cs"/>
                <w:color w:val="000000"/>
                <w:szCs w:val="30"/>
                <w:cs/>
              </w:rPr>
              <w:t>งบการเงินเฉพาะกิจการ</w:t>
            </w:r>
          </w:p>
        </w:tc>
      </w:tr>
      <w:tr w:rsidR="003011F0" w:rsidRPr="00062B36" w:rsidTr="006C4B4D">
        <w:tc>
          <w:tcPr>
            <w:tcW w:w="5931" w:type="dxa"/>
            <w:vAlign w:val="bottom"/>
          </w:tcPr>
          <w:p w:rsidR="00A1326E" w:rsidRPr="00062B36" w:rsidRDefault="00A1326E" w:rsidP="00A1326E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326E" w:rsidRPr="00062B36" w:rsidRDefault="00A1326E" w:rsidP="00A1326E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</w:rPr>
              <w:t>256</w:t>
            </w:r>
            <w:r w:rsidR="005F27EF" w:rsidRPr="00062B36">
              <w:rPr>
                <w:rFonts w:ascii="Angsana New" w:hAnsi="Angsana New" w:hint="cs"/>
                <w:szCs w:val="30"/>
                <w:cs/>
              </w:rPr>
              <w:t>5</w:t>
            </w:r>
          </w:p>
        </w:tc>
        <w:tc>
          <w:tcPr>
            <w:tcW w:w="294" w:type="dxa"/>
            <w:tcBorders>
              <w:top w:val="single" w:sz="4" w:space="0" w:color="auto"/>
            </w:tcBorders>
          </w:tcPr>
          <w:p w:rsidR="00A1326E" w:rsidRPr="00062B36" w:rsidRDefault="00A1326E" w:rsidP="00A1326E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1326E" w:rsidRPr="00062B36" w:rsidRDefault="00A1326E" w:rsidP="00A1326E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</w:rPr>
              <w:t>256</w:t>
            </w:r>
            <w:r w:rsidR="005F27EF" w:rsidRPr="00062B36">
              <w:rPr>
                <w:rFonts w:ascii="Angsana New" w:hAnsi="Angsana New" w:hint="cs"/>
                <w:szCs w:val="30"/>
                <w:cs/>
              </w:rPr>
              <w:t>4</w:t>
            </w:r>
          </w:p>
        </w:tc>
      </w:tr>
      <w:tr w:rsidR="000610C7" w:rsidRPr="00062B36" w:rsidTr="006C4B4D">
        <w:tc>
          <w:tcPr>
            <w:tcW w:w="5931" w:type="dxa"/>
            <w:vAlign w:val="bottom"/>
          </w:tcPr>
          <w:p w:rsidR="000610C7" w:rsidRPr="00062B36" w:rsidRDefault="000610C7" w:rsidP="003011F0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062B36">
              <w:rPr>
                <w:rFonts w:ascii="Angsana New" w:hAnsi="Angsana New"/>
                <w:szCs w:val="30"/>
              </w:rPr>
              <w:t xml:space="preserve">1 </w:t>
            </w:r>
            <w:r w:rsidRPr="00062B36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10C7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10,630</w:t>
            </w:r>
          </w:p>
        </w:tc>
        <w:tc>
          <w:tcPr>
            <w:tcW w:w="294" w:type="dxa"/>
          </w:tcPr>
          <w:p w:rsidR="000610C7" w:rsidRPr="00062B36" w:rsidRDefault="000610C7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10C7" w:rsidRPr="00062B36" w:rsidRDefault="000610C7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/>
                <w:sz w:val="30"/>
                <w:szCs w:val="30"/>
              </w:rPr>
              <w:t>9,752</w:t>
            </w:r>
          </w:p>
        </w:tc>
      </w:tr>
      <w:tr w:rsidR="007B0AD4" w:rsidRPr="00062B36" w:rsidTr="005F27EF">
        <w:tc>
          <w:tcPr>
            <w:tcW w:w="5931" w:type="dxa"/>
            <w:vAlign w:val="bottom"/>
          </w:tcPr>
          <w:p w:rsidR="007B0AD4" w:rsidRPr="00062B36" w:rsidRDefault="007B0AD4" w:rsidP="000610C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ต้นทุนบริกา</w:t>
            </w:r>
            <w:r w:rsidRPr="00062B36">
              <w:rPr>
                <w:rFonts w:ascii="Angsana New" w:hAnsi="Angsana New" w:hint="cs"/>
                <w:szCs w:val="30"/>
                <w:cs/>
              </w:rPr>
              <w:t>รในอดีต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bottom"/>
          </w:tcPr>
          <w:p w:rsidR="007B0AD4" w:rsidRPr="00062B36" w:rsidRDefault="007B0AD4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753</w:t>
            </w:r>
          </w:p>
        </w:tc>
        <w:tc>
          <w:tcPr>
            <w:tcW w:w="294" w:type="dxa"/>
          </w:tcPr>
          <w:p w:rsidR="007B0AD4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vAlign w:val="bottom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  <w:tr w:rsidR="007B0AD4" w:rsidRPr="00062B36" w:rsidTr="005F27EF">
        <w:tc>
          <w:tcPr>
            <w:tcW w:w="5931" w:type="dxa"/>
            <w:vAlign w:val="bottom"/>
          </w:tcPr>
          <w:p w:rsidR="007B0AD4" w:rsidRPr="00062B36" w:rsidRDefault="007B0AD4" w:rsidP="004C19FA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647" w:type="dxa"/>
            <w:vAlign w:val="bottom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1,942</w:t>
            </w:r>
          </w:p>
        </w:tc>
        <w:tc>
          <w:tcPr>
            <w:tcW w:w="294" w:type="dxa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vAlign w:val="bottom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062B36">
              <w:rPr>
                <w:rFonts w:ascii="Angsana New" w:hAnsi="Angsana New"/>
                <w:sz w:val="30"/>
                <w:szCs w:val="30"/>
              </w:rPr>
              <w:t>,061</w:t>
            </w:r>
          </w:p>
        </w:tc>
      </w:tr>
      <w:tr w:rsidR="007B0AD4" w:rsidRPr="00062B36" w:rsidTr="006C4B4D">
        <w:tc>
          <w:tcPr>
            <w:tcW w:w="5931" w:type="dxa"/>
            <w:vAlign w:val="bottom"/>
          </w:tcPr>
          <w:p w:rsidR="007B0AD4" w:rsidRPr="00062B36" w:rsidRDefault="007B0AD4" w:rsidP="00A1326E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bottom"/>
          </w:tcPr>
          <w:p w:rsidR="007B0AD4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336</w:t>
            </w:r>
          </w:p>
        </w:tc>
        <w:tc>
          <w:tcPr>
            <w:tcW w:w="294" w:type="dxa"/>
          </w:tcPr>
          <w:p w:rsidR="007B0AD4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62B36">
              <w:rPr>
                <w:rFonts w:ascii="Angsana New" w:hAnsi="Angsana New"/>
                <w:sz w:val="30"/>
                <w:szCs w:val="30"/>
              </w:rPr>
              <w:t>217</w:t>
            </w:r>
          </w:p>
        </w:tc>
      </w:tr>
      <w:tr w:rsidR="007B0AD4" w:rsidRPr="00062B36" w:rsidTr="000610C7">
        <w:tc>
          <w:tcPr>
            <w:tcW w:w="5931" w:type="dxa"/>
            <w:vAlign w:val="bottom"/>
          </w:tcPr>
          <w:p w:rsidR="007B0AD4" w:rsidRPr="00062B36" w:rsidRDefault="007B0AD4" w:rsidP="003011F0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062B36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062B36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vAlign w:val="bottom"/>
          </w:tcPr>
          <w:p w:rsidR="007B0AD4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3,031</w:t>
            </w:r>
          </w:p>
        </w:tc>
        <w:tc>
          <w:tcPr>
            <w:tcW w:w="294" w:type="dxa"/>
          </w:tcPr>
          <w:p w:rsidR="007B0AD4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top w:val="single" w:sz="4" w:space="0" w:color="auto"/>
            </w:tcBorders>
            <w:vAlign w:val="bottom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062B36">
              <w:rPr>
                <w:rFonts w:ascii="Angsana New" w:hAnsi="Angsana New"/>
                <w:sz w:val="30"/>
                <w:szCs w:val="30"/>
              </w:rPr>
              <w:t>1,278</w:t>
            </w:r>
          </w:p>
        </w:tc>
      </w:tr>
      <w:tr w:rsidR="007B0AD4" w:rsidRPr="00062B36" w:rsidTr="000610C7">
        <w:tc>
          <w:tcPr>
            <w:tcW w:w="5931" w:type="dxa"/>
            <w:vAlign w:val="bottom"/>
          </w:tcPr>
          <w:p w:rsidR="007B0AD4" w:rsidRPr="00062B36" w:rsidRDefault="007B0AD4" w:rsidP="000610C7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 w:hint="cs"/>
                <w:szCs w:val="30"/>
                <w:cs/>
              </w:rPr>
              <w:t>ขาดทุนจากการวัดมูลค่าใหม่ของตามหลักคณิตศาสตร์ประกันภัย</w:t>
            </w:r>
          </w:p>
        </w:tc>
        <w:tc>
          <w:tcPr>
            <w:tcW w:w="1647" w:type="dxa"/>
            <w:vAlign w:val="bottom"/>
          </w:tcPr>
          <w:p w:rsidR="007B0AD4" w:rsidRPr="00062B36" w:rsidRDefault="007B0AD4" w:rsidP="00A711E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3,080</w:t>
            </w:r>
          </w:p>
        </w:tc>
        <w:tc>
          <w:tcPr>
            <w:tcW w:w="294" w:type="dxa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vAlign w:val="bottom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 xml:space="preserve">          -</w:t>
            </w:r>
          </w:p>
        </w:tc>
      </w:tr>
      <w:tr w:rsidR="007B0AD4" w:rsidRPr="00062B36" w:rsidTr="000610C7">
        <w:tc>
          <w:tcPr>
            <w:tcW w:w="5931" w:type="dxa"/>
            <w:vAlign w:val="bottom"/>
          </w:tcPr>
          <w:p w:rsidR="007B0AD4" w:rsidRPr="00062B36" w:rsidRDefault="007B0AD4" w:rsidP="00A1326E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ผลประโยชน์ของพนักงานที่จ่ายชำระในระหว่างปี</w:t>
            </w:r>
          </w:p>
        </w:tc>
        <w:tc>
          <w:tcPr>
            <w:tcW w:w="1647" w:type="dxa"/>
            <w:tcBorders>
              <w:bottom w:val="single" w:sz="4" w:space="0" w:color="auto"/>
            </w:tcBorders>
            <w:vAlign w:val="bottom"/>
          </w:tcPr>
          <w:p w:rsidR="007B0AD4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  2,555)</w:t>
            </w:r>
          </w:p>
        </w:tc>
        <w:tc>
          <w:tcPr>
            <w:tcW w:w="294" w:type="dxa"/>
          </w:tcPr>
          <w:p w:rsidR="007B0AD4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 xml:space="preserve">(  </w:t>
            </w:r>
            <w:r w:rsidRPr="00062B36">
              <w:rPr>
                <w:rFonts w:ascii="Angsana New" w:hAnsi="Angsana New"/>
                <w:sz w:val="30"/>
                <w:szCs w:val="30"/>
              </w:rPr>
              <w:t xml:space="preserve">  400</w:t>
            </w: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7B0AD4" w:rsidRPr="00062B36" w:rsidTr="006C4B4D">
        <w:trPr>
          <w:trHeight w:val="215"/>
        </w:trPr>
        <w:tc>
          <w:tcPr>
            <w:tcW w:w="5931" w:type="dxa"/>
            <w:vAlign w:val="bottom"/>
          </w:tcPr>
          <w:p w:rsidR="007B0AD4" w:rsidRPr="00062B36" w:rsidRDefault="007B0AD4" w:rsidP="00A1326E">
            <w:pPr>
              <w:pStyle w:val="NoSpacing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หนี้สินผลประโยชน์พนักงานหลังออกจากงาน</w:t>
            </w:r>
            <w:r w:rsidRPr="00062B36">
              <w:rPr>
                <w:rFonts w:ascii="Angsana New" w:hAnsi="Angsana New" w:hint="cs"/>
                <w:szCs w:val="30"/>
                <w:cs/>
              </w:rPr>
              <w:t xml:space="preserve"> </w:t>
            </w:r>
            <w:r w:rsidRPr="00062B36">
              <w:rPr>
                <w:rFonts w:ascii="Angsana New" w:hAnsi="Angsana New"/>
                <w:szCs w:val="30"/>
                <w:cs/>
              </w:rPr>
              <w:t xml:space="preserve">ณ วันที่ </w:t>
            </w:r>
            <w:r w:rsidRPr="00062B36">
              <w:rPr>
                <w:rFonts w:ascii="Angsana New" w:hAnsi="Angsana New"/>
                <w:szCs w:val="30"/>
              </w:rPr>
              <w:t>3</w:t>
            </w:r>
            <w:r w:rsidRPr="00062B36">
              <w:rPr>
                <w:rFonts w:ascii="Angsana New" w:hAnsi="Angsana New" w:hint="cs"/>
                <w:szCs w:val="30"/>
                <w:cs/>
              </w:rPr>
              <w:t>1</w:t>
            </w:r>
            <w:r w:rsidRPr="00062B36">
              <w:rPr>
                <w:rFonts w:ascii="Angsana New" w:hAnsi="Angsana New"/>
                <w:szCs w:val="30"/>
                <w:cs/>
              </w:rPr>
              <w:t xml:space="preserve"> </w:t>
            </w:r>
            <w:r w:rsidRPr="00062B36">
              <w:rPr>
                <w:rFonts w:ascii="Angsana New" w:hAnsi="Angsana New" w:hint="cs"/>
                <w:szCs w:val="30"/>
                <w:cs/>
              </w:rPr>
              <w:t>ธันวาคม</w:t>
            </w:r>
          </w:p>
        </w:tc>
        <w:tc>
          <w:tcPr>
            <w:tcW w:w="16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B0AD4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14,186</w:t>
            </w:r>
          </w:p>
        </w:tc>
        <w:tc>
          <w:tcPr>
            <w:tcW w:w="294" w:type="dxa"/>
          </w:tcPr>
          <w:p w:rsidR="007B0AD4" w:rsidRPr="00062B36" w:rsidRDefault="007B0AD4" w:rsidP="00A132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B0AD4" w:rsidRPr="00062B36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/>
                <w:sz w:val="30"/>
                <w:szCs w:val="30"/>
              </w:rPr>
              <w:t>10,630</w:t>
            </w:r>
          </w:p>
        </w:tc>
      </w:tr>
    </w:tbl>
    <w:p w:rsidR="00592D1A" w:rsidRPr="00062B36" w:rsidRDefault="00592D1A" w:rsidP="00276601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62B36" w:rsidRPr="00062B36" w:rsidRDefault="00062B36" w:rsidP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t>ขาดทุนจากการวัดมูลค่าใหม่ตามหลักคณิตศาสตร์ประกันภัย</w:t>
      </w:r>
      <w:r w:rsidR="00A1339B">
        <w:rPr>
          <w:rFonts w:ascii="Angsana New" w:hAnsi="Angsana New" w:hint="cs"/>
          <w:sz w:val="30"/>
          <w:szCs w:val="30"/>
          <w:cs/>
        </w:rPr>
        <w:t>สำหรับ</w:t>
      </w:r>
      <w:r w:rsidRPr="00062B36">
        <w:rPr>
          <w:rFonts w:ascii="Angsana New" w:hAnsi="Angsana New" w:hint="cs"/>
          <w:sz w:val="30"/>
          <w:szCs w:val="30"/>
          <w:cs/>
        </w:rPr>
        <w:t>ปี 2565 ประกอบด้วย</w:t>
      </w:r>
    </w:p>
    <w:p w:rsidR="00062B36" w:rsidRPr="00062B36" w:rsidRDefault="00062B36" w:rsidP="00062B36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  <w:r w:rsidRPr="00062B36">
        <w:rPr>
          <w:rFonts w:ascii="Angsana New" w:hAnsi="Angsana New"/>
          <w:sz w:val="30"/>
          <w:szCs w:val="30"/>
        </w:rPr>
        <w:t xml:space="preserve">-  </w:t>
      </w:r>
      <w:r w:rsidRPr="00062B36">
        <w:rPr>
          <w:rFonts w:ascii="Angsana New" w:hAnsi="Angsana New" w:hint="cs"/>
          <w:sz w:val="30"/>
          <w:szCs w:val="30"/>
          <w:cs/>
        </w:rPr>
        <w:t>ขาดทุนจากการปรับปรุงประสบการณ์</w:t>
      </w:r>
      <w:r w:rsidRPr="00062B36">
        <w:rPr>
          <w:rFonts w:ascii="Angsana New" w:hAnsi="Angsana New" w:hint="cs"/>
          <w:sz w:val="30"/>
          <w:szCs w:val="30"/>
          <w:cs/>
        </w:rPr>
        <w:tab/>
        <w:t>1</w:t>
      </w:r>
      <w:r w:rsidRPr="00062B36">
        <w:rPr>
          <w:rFonts w:ascii="Angsana New" w:hAnsi="Angsana New"/>
          <w:sz w:val="30"/>
          <w:szCs w:val="30"/>
        </w:rPr>
        <w:t>0,972</w:t>
      </w:r>
      <w:r w:rsidRPr="00062B36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062B36" w:rsidRPr="00062B36" w:rsidRDefault="00062B36" w:rsidP="00062B36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/>
          <w:sz w:val="30"/>
          <w:szCs w:val="30"/>
        </w:rPr>
        <w:t xml:space="preserve">-  </w:t>
      </w:r>
      <w:r w:rsidRPr="00062B36">
        <w:rPr>
          <w:rFonts w:ascii="Angsana New" w:hAnsi="Angsana New" w:hint="cs"/>
          <w:sz w:val="30"/>
          <w:szCs w:val="30"/>
          <w:cs/>
        </w:rPr>
        <w:t>ขาดทุนจากการการเปลี่ยนแปลงสมมุติฐานด้านการเงิน</w:t>
      </w:r>
      <w:r w:rsidRPr="00062B36">
        <w:rPr>
          <w:rFonts w:ascii="Angsana New" w:hAnsi="Angsana New" w:hint="cs"/>
          <w:sz w:val="30"/>
          <w:szCs w:val="30"/>
          <w:cs/>
        </w:rPr>
        <w:tab/>
        <w:t xml:space="preserve">       </w:t>
      </w:r>
      <w:r w:rsidRPr="00062B36">
        <w:rPr>
          <w:rFonts w:ascii="Angsana New" w:hAnsi="Angsana New"/>
          <w:sz w:val="30"/>
          <w:szCs w:val="30"/>
        </w:rPr>
        <w:t>854</w:t>
      </w:r>
      <w:r w:rsidRPr="00062B36">
        <w:rPr>
          <w:rFonts w:ascii="Angsana New" w:hAnsi="Angsana New" w:hint="cs"/>
          <w:sz w:val="30"/>
          <w:szCs w:val="30"/>
          <w:cs/>
        </w:rPr>
        <w:t xml:space="preserve"> </w:t>
      </w:r>
      <w:r w:rsidRPr="00062B36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062B36" w:rsidRPr="00062B36" w:rsidRDefault="00062B36" w:rsidP="00062B36">
      <w:pPr>
        <w:pStyle w:val="BodyText2"/>
        <w:tabs>
          <w:tab w:val="right" w:pos="612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/>
          <w:sz w:val="30"/>
          <w:szCs w:val="30"/>
        </w:rPr>
        <w:t xml:space="preserve">-  </w:t>
      </w:r>
      <w:r w:rsidRPr="00062B36">
        <w:rPr>
          <w:rFonts w:ascii="Angsana New" w:hAnsi="Angsana New" w:hint="cs"/>
          <w:sz w:val="30"/>
          <w:szCs w:val="30"/>
          <w:cs/>
        </w:rPr>
        <w:t>กำไรจากการการเปลี่ยนแปลงสมมุติฐานด้านประชากรศาสตร์</w:t>
      </w:r>
      <w:r w:rsidRPr="00062B36">
        <w:rPr>
          <w:rFonts w:ascii="Angsana New" w:hAnsi="Angsana New" w:hint="cs"/>
          <w:sz w:val="30"/>
          <w:szCs w:val="30"/>
          <w:cs/>
        </w:rPr>
        <w:tab/>
        <w:t>8</w:t>
      </w:r>
      <w:r w:rsidRPr="00062B36">
        <w:rPr>
          <w:rFonts w:ascii="Angsana New" w:hAnsi="Angsana New"/>
          <w:sz w:val="30"/>
          <w:szCs w:val="30"/>
        </w:rPr>
        <w:t>,746</w:t>
      </w:r>
      <w:r w:rsidRPr="00062B36">
        <w:rPr>
          <w:rFonts w:ascii="Angsana New" w:hAnsi="Angsana New" w:hint="cs"/>
          <w:sz w:val="30"/>
          <w:szCs w:val="30"/>
          <w:cs/>
        </w:rPr>
        <w:t xml:space="preserve"> </w:t>
      </w:r>
      <w:r w:rsidRPr="00062B36">
        <w:rPr>
          <w:rFonts w:ascii="Angsana New" w:hAnsi="Angsana New" w:hint="cs"/>
          <w:sz w:val="30"/>
          <w:szCs w:val="30"/>
          <w:cs/>
        </w:rPr>
        <w:tab/>
        <w:t>พันบาท</w:t>
      </w:r>
    </w:p>
    <w:p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62B36" w:rsidRPr="00062B36" w:rsidRDefault="00062B36" w:rsidP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t xml:space="preserve">สมมติฐานที่สำคัญที่ใช้ในการคำนวณหนี้สินผลประโยชน์ของพนักงานหลังออกจากงานในปี </w:t>
      </w:r>
      <w:r w:rsidRPr="00062B36">
        <w:rPr>
          <w:rFonts w:ascii="Angsana New" w:hAnsi="Angsana New"/>
          <w:color w:val="000000"/>
          <w:sz w:val="30"/>
          <w:szCs w:val="30"/>
        </w:rPr>
        <w:t xml:space="preserve">2565 </w:t>
      </w:r>
      <w:r w:rsidRPr="00062B36">
        <w:rPr>
          <w:rFonts w:ascii="Angsana New" w:hAnsi="Angsana New"/>
          <w:color w:val="000000"/>
          <w:sz w:val="30"/>
          <w:szCs w:val="30"/>
          <w:cs/>
        </w:rPr>
        <w:t xml:space="preserve">และ </w:t>
      </w:r>
      <w:r w:rsidRPr="00062B36">
        <w:rPr>
          <w:rFonts w:ascii="Angsana New" w:hAnsi="Angsana New"/>
          <w:color w:val="000000"/>
          <w:sz w:val="30"/>
          <w:szCs w:val="30"/>
        </w:rPr>
        <w:t xml:space="preserve">2564 </w:t>
      </w:r>
      <w:r w:rsidRPr="00062B36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t>อัตราคิดลด</w:t>
      </w:r>
      <w:r w:rsidRPr="00062B36">
        <w:rPr>
          <w:rFonts w:ascii="Angsana New" w:hAnsi="Angsana New" w:hint="cs"/>
          <w:sz w:val="30"/>
          <w:szCs w:val="30"/>
          <w:cs/>
        </w:rPr>
        <w:tab/>
      </w:r>
      <w:r w:rsidRPr="00062B36">
        <w:rPr>
          <w:rFonts w:ascii="Angsana New" w:hAnsi="Angsana New" w:hint="cs"/>
          <w:sz w:val="30"/>
          <w:szCs w:val="30"/>
          <w:cs/>
        </w:rPr>
        <w:tab/>
      </w:r>
      <w:r w:rsidRPr="00062B36">
        <w:rPr>
          <w:rFonts w:ascii="Angsana New" w:hAnsi="Angsana New" w:hint="cs"/>
          <w:sz w:val="30"/>
          <w:szCs w:val="30"/>
          <w:cs/>
        </w:rPr>
        <w:tab/>
        <w:t xml:space="preserve">ร้อยละ </w:t>
      </w:r>
      <w:r w:rsidRPr="00062B36">
        <w:rPr>
          <w:rFonts w:ascii="Angsana New" w:hAnsi="Angsana New"/>
          <w:sz w:val="30"/>
          <w:szCs w:val="30"/>
        </w:rPr>
        <w:t xml:space="preserve">2.39 </w:t>
      </w:r>
      <w:r w:rsidRPr="00062B36">
        <w:rPr>
          <w:rFonts w:ascii="Angsana New" w:hAnsi="Angsana New" w:hint="cs"/>
          <w:sz w:val="30"/>
          <w:szCs w:val="30"/>
          <w:cs/>
        </w:rPr>
        <w:t xml:space="preserve">ต่อปีในปี 2565 และร้อยละ </w:t>
      </w:r>
      <w:r w:rsidRPr="00062B36">
        <w:rPr>
          <w:rFonts w:ascii="Angsana New" w:hAnsi="Angsana New"/>
          <w:sz w:val="30"/>
          <w:szCs w:val="30"/>
        </w:rPr>
        <w:t xml:space="preserve">2.92 </w:t>
      </w:r>
      <w:r w:rsidRPr="00062B36">
        <w:rPr>
          <w:rFonts w:ascii="Angsana New" w:hAnsi="Angsana New" w:hint="cs"/>
          <w:sz w:val="30"/>
          <w:szCs w:val="30"/>
          <w:cs/>
        </w:rPr>
        <w:t>ต่อปีในปี 2564</w:t>
      </w:r>
    </w:p>
    <w:p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062B36">
        <w:rPr>
          <w:rFonts w:ascii="Angsana New" w:hAnsi="Angsana New" w:hint="cs"/>
          <w:sz w:val="30"/>
          <w:szCs w:val="30"/>
          <w:cs/>
        </w:rPr>
        <w:tab/>
      </w:r>
      <w:r w:rsidRPr="00062B36">
        <w:rPr>
          <w:rFonts w:ascii="Angsana New" w:hAnsi="Angsana New" w:hint="cs"/>
          <w:sz w:val="30"/>
          <w:szCs w:val="30"/>
          <w:cs/>
        </w:rPr>
        <w:tab/>
        <w:t>ร้อยละ</w:t>
      </w:r>
      <w:r w:rsidRPr="00062B36">
        <w:rPr>
          <w:rFonts w:ascii="Angsana New" w:hAnsi="Angsana New"/>
          <w:sz w:val="30"/>
          <w:szCs w:val="30"/>
        </w:rPr>
        <w:t xml:space="preserve"> 3 - 5</w:t>
      </w:r>
      <w:r w:rsidRPr="00062B36">
        <w:rPr>
          <w:rFonts w:ascii="Angsana New" w:hAnsi="Angsana New" w:hint="cs"/>
          <w:sz w:val="30"/>
          <w:szCs w:val="30"/>
          <w:cs/>
        </w:rPr>
        <w:t xml:space="preserve"> ต่อปีในปี 2565 และร้อยละ</w:t>
      </w:r>
      <w:r w:rsidRPr="00062B36">
        <w:rPr>
          <w:rFonts w:ascii="Angsana New" w:hAnsi="Angsana New"/>
          <w:sz w:val="30"/>
          <w:szCs w:val="30"/>
        </w:rPr>
        <w:t xml:space="preserve"> 5</w:t>
      </w:r>
      <w:r w:rsidRPr="00062B36">
        <w:rPr>
          <w:rFonts w:ascii="Angsana New" w:hAnsi="Angsana New" w:hint="cs"/>
          <w:sz w:val="30"/>
          <w:szCs w:val="30"/>
          <w:cs/>
        </w:rPr>
        <w:t xml:space="preserve"> ต่อปีในปี 2564</w:t>
      </w:r>
    </w:p>
    <w:p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062B36">
        <w:rPr>
          <w:rFonts w:ascii="Angsana New" w:hAnsi="Angsana New" w:hint="cs"/>
          <w:sz w:val="30"/>
          <w:szCs w:val="30"/>
          <w:cs/>
        </w:rPr>
        <w:tab/>
      </w:r>
      <w:r w:rsidRPr="00062B36">
        <w:rPr>
          <w:rFonts w:ascii="Angsana New" w:hAnsi="Angsana New"/>
          <w:sz w:val="30"/>
          <w:szCs w:val="30"/>
          <w:cs/>
        </w:rPr>
        <w:t xml:space="preserve">ร้อยละ </w:t>
      </w:r>
      <w:r w:rsidRPr="00062B36">
        <w:rPr>
          <w:rFonts w:ascii="Angsana New" w:hAnsi="Angsana New"/>
          <w:sz w:val="30"/>
          <w:szCs w:val="30"/>
        </w:rPr>
        <w:t xml:space="preserve">0 - 30 </w:t>
      </w:r>
      <w:r w:rsidRPr="00062B36">
        <w:rPr>
          <w:rFonts w:ascii="Angsana New" w:hAnsi="Angsana New" w:hint="cs"/>
          <w:sz w:val="30"/>
          <w:szCs w:val="30"/>
          <w:cs/>
        </w:rPr>
        <w:t>ต่อปีในปี 2565 และ</w:t>
      </w:r>
      <w:r w:rsidRPr="00062B36">
        <w:rPr>
          <w:rFonts w:ascii="Angsana New" w:hAnsi="Angsana New"/>
          <w:sz w:val="30"/>
          <w:szCs w:val="30"/>
          <w:cs/>
        </w:rPr>
        <w:t xml:space="preserve">ร้อยละ </w:t>
      </w:r>
      <w:r w:rsidRPr="00062B36">
        <w:rPr>
          <w:rFonts w:ascii="Angsana New" w:hAnsi="Angsana New" w:hint="cs"/>
          <w:sz w:val="30"/>
          <w:szCs w:val="30"/>
          <w:cs/>
        </w:rPr>
        <w:t>2.87 - 34.38</w:t>
      </w:r>
      <w:r w:rsidRPr="00062B36">
        <w:rPr>
          <w:rFonts w:ascii="Angsana New" w:hAnsi="Angsana New"/>
          <w:sz w:val="30"/>
          <w:szCs w:val="30"/>
        </w:rPr>
        <w:t xml:space="preserve"> </w:t>
      </w:r>
      <w:r w:rsidRPr="00062B36">
        <w:rPr>
          <w:rFonts w:ascii="Angsana New" w:hAnsi="Angsana New" w:hint="cs"/>
          <w:sz w:val="30"/>
          <w:szCs w:val="30"/>
          <w:cs/>
        </w:rPr>
        <w:t>ต่อปีในปี 2564</w:t>
      </w:r>
    </w:p>
    <w:p w:rsidR="00062B36" w:rsidRPr="00062B36" w:rsidRDefault="00062B36" w:rsidP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062B36" w:rsidRPr="00062B36" w:rsidRDefault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062B36">
        <w:rPr>
          <w:rFonts w:ascii="Angsana New" w:hAnsi="Angsana New"/>
          <w:sz w:val="30"/>
          <w:szCs w:val="30"/>
          <w:cs/>
        </w:rPr>
        <w:br w:type="page"/>
      </w:r>
    </w:p>
    <w:p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062B36">
        <w:rPr>
          <w:rFonts w:ascii="Angsana New" w:hAnsi="Angsana New" w:hint="cs"/>
          <w:sz w:val="30"/>
          <w:szCs w:val="30"/>
          <w:cs/>
        </w:rPr>
        <w:lastRenderedPageBreak/>
        <w:t>การเปลี่ยนแปลงของสมมติฐานที่สำคัญข้างต้นอาจมีผลต่อความอ่อนไหว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062B36" w:rsidRPr="00062B36" w:rsidRDefault="00062B36" w:rsidP="00062B36">
      <w:pPr>
        <w:pStyle w:val="BodyText2"/>
        <w:ind w:left="0" w:firstLine="0"/>
        <w:jc w:val="thaiDistribute"/>
        <w:rPr>
          <w:rFonts w:ascii="Angsana New" w:hAnsi="Angsana New"/>
          <w:sz w:val="16"/>
          <w:szCs w:val="16"/>
        </w:rPr>
      </w:pPr>
    </w:p>
    <w:tbl>
      <w:tblPr>
        <w:tblW w:w="9648" w:type="dxa"/>
        <w:tblLook w:val="04A0"/>
      </w:tblPr>
      <w:tblGrid>
        <w:gridCol w:w="5058"/>
        <w:gridCol w:w="302"/>
        <w:gridCol w:w="2038"/>
        <w:gridCol w:w="261"/>
        <w:gridCol w:w="1989"/>
      </w:tblGrid>
      <w:tr w:rsidR="00062B36" w:rsidRPr="00062B36" w:rsidTr="004C19FA">
        <w:tc>
          <w:tcPr>
            <w:tcW w:w="5058" w:type="dxa"/>
            <w:vAlign w:val="bottom"/>
          </w:tcPr>
          <w:p w:rsidR="00062B36" w:rsidRPr="00062B36" w:rsidRDefault="00062B36" w:rsidP="004C19FA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062B36" w:rsidRPr="00062B36" w:rsidRDefault="00062B36" w:rsidP="004C19F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288" w:type="dxa"/>
            <w:gridSpan w:val="3"/>
          </w:tcPr>
          <w:p w:rsidR="00062B36" w:rsidRPr="00062B36" w:rsidRDefault="00062B36" w:rsidP="004C19F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หนี้สินอาจเพิ่มขึ้น (ลดลง) จากการ</w:t>
            </w:r>
          </w:p>
          <w:p w:rsidR="00062B36" w:rsidRPr="00062B36" w:rsidRDefault="00062B36" w:rsidP="004C19F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062B36" w:rsidRPr="00062B36" w:rsidTr="004C19FA">
        <w:tc>
          <w:tcPr>
            <w:tcW w:w="5058" w:type="dxa"/>
            <w:tcBorders>
              <w:bottom w:val="single" w:sz="4" w:space="0" w:color="auto"/>
            </w:tcBorders>
            <w:vAlign w:val="bottom"/>
          </w:tcPr>
          <w:p w:rsidR="00062B36" w:rsidRPr="00062B36" w:rsidRDefault="00062B36" w:rsidP="004C19F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062B36" w:rsidRPr="00062B36" w:rsidRDefault="00062B36" w:rsidP="004C19F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2B36" w:rsidRPr="00062B36" w:rsidRDefault="00062B36" w:rsidP="004C19F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062B36" w:rsidRPr="00062B36" w:rsidRDefault="00062B36" w:rsidP="004C19FA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2B36" w:rsidRPr="00062B36" w:rsidRDefault="00062B36" w:rsidP="004C19FA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หากสมมติฐานลดลง</w:t>
            </w:r>
          </w:p>
        </w:tc>
      </w:tr>
      <w:tr w:rsidR="00062B36" w:rsidRPr="00062B36" w:rsidTr="004C19FA">
        <w:tc>
          <w:tcPr>
            <w:tcW w:w="5058" w:type="dxa"/>
            <w:tcBorders>
              <w:top w:val="single" w:sz="4" w:space="0" w:color="auto"/>
            </w:tcBorders>
            <w:vAlign w:val="bottom"/>
          </w:tcPr>
          <w:p w:rsidR="00062B36" w:rsidRPr="00062B36" w:rsidRDefault="00062B36" w:rsidP="004C19FA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 xml:space="preserve">อัตราคิดลด (เพิ่มขึ้น/ลดลงร้อยละ </w:t>
            </w:r>
            <w:r w:rsidRPr="00062B36">
              <w:rPr>
                <w:rFonts w:ascii="Angsana New" w:hAnsi="Angsana New"/>
                <w:szCs w:val="30"/>
              </w:rPr>
              <w:t>1.0</w:t>
            </w:r>
            <w:r w:rsidRPr="00062B36">
              <w:rPr>
                <w:rFonts w:ascii="Angsana New" w:hAnsi="Angsana New"/>
                <w:szCs w:val="30"/>
                <w:cs/>
              </w:rPr>
              <w:t>)</w:t>
            </w:r>
          </w:p>
        </w:tc>
        <w:tc>
          <w:tcPr>
            <w:tcW w:w="302" w:type="dxa"/>
            <w:vMerge/>
          </w:tcPr>
          <w:p w:rsidR="00062B36" w:rsidRPr="00062B36" w:rsidRDefault="00062B36" w:rsidP="004C19F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62B36" w:rsidRPr="00062B36" w:rsidRDefault="00062B36" w:rsidP="004C19F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>415</w:t>
            </w:r>
            <w:r w:rsidRPr="00062B3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062B36" w:rsidRPr="00062B36" w:rsidRDefault="00062B36" w:rsidP="004C19F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  <w:vAlign w:val="bottom"/>
          </w:tcPr>
          <w:p w:rsidR="00062B36" w:rsidRPr="00062B36" w:rsidRDefault="00062B36" w:rsidP="004C19F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>464</w:t>
            </w:r>
          </w:p>
        </w:tc>
      </w:tr>
      <w:tr w:rsidR="00062B36" w:rsidRPr="00062B36" w:rsidTr="004C19FA">
        <w:tc>
          <w:tcPr>
            <w:tcW w:w="5058" w:type="dxa"/>
            <w:vAlign w:val="bottom"/>
          </w:tcPr>
          <w:p w:rsidR="00062B36" w:rsidRPr="00062B36" w:rsidRDefault="00062B36" w:rsidP="004C19FA">
            <w:pPr>
              <w:pStyle w:val="NoSpacing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อัตราการขึ้นเงินเดือน (เพิ่มขึ้น/ลดลงร้อยละ 1.0)</w:t>
            </w:r>
          </w:p>
        </w:tc>
        <w:tc>
          <w:tcPr>
            <w:tcW w:w="302" w:type="dxa"/>
          </w:tcPr>
          <w:p w:rsidR="00062B36" w:rsidRPr="00062B36" w:rsidRDefault="00062B36" w:rsidP="004C19F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062B36" w:rsidRPr="00062B36" w:rsidRDefault="00062B36" w:rsidP="004C19F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>406</w:t>
            </w:r>
          </w:p>
        </w:tc>
        <w:tc>
          <w:tcPr>
            <w:tcW w:w="261" w:type="dxa"/>
          </w:tcPr>
          <w:p w:rsidR="00062B36" w:rsidRPr="00062B36" w:rsidRDefault="00062B36" w:rsidP="004C19F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062B36" w:rsidRPr="00062B36" w:rsidRDefault="00062B36" w:rsidP="004C19F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/>
                <w:sz w:val="30"/>
                <w:szCs w:val="30"/>
                <w:cs/>
              </w:rPr>
              <w:t xml:space="preserve"> (</w:t>
            </w: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>367</w:t>
            </w:r>
            <w:r w:rsidRPr="00062B3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</w:tr>
      <w:tr w:rsidR="00062B36" w:rsidRPr="00062B36" w:rsidTr="004C19FA">
        <w:tc>
          <w:tcPr>
            <w:tcW w:w="5058" w:type="dxa"/>
            <w:vAlign w:val="bottom"/>
          </w:tcPr>
          <w:p w:rsidR="00062B36" w:rsidRPr="00062B36" w:rsidRDefault="00062B36" w:rsidP="004C19FA">
            <w:pPr>
              <w:pStyle w:val="NoSpacing"/>
              <w:rPr>
                <w:rFonts w:ascii="Angsana New" w:hAnsi="Angsana New"/>
                <w:szCs w:val="30"/>
              </w:rPr>
            </w:pPr>
            <w:r w:rsidRPr="00062B36">
              <w:rPr>
                <w:rFonts w:ascii="Angsana New" w:hAnsi="Angsana New"/>
                <w:szCs w:val="30"/>
                <w:cs/>
              </w:rPr>
              <w:t>อัตราการ</w:t>
            </w:r>
            <w:r w:rsidRPr="00062B36">
              <w:rPr>
                <w:rFonts w:ascii="Angsana New" w:eastAsiaTheme="majorEastAsia" w:hAnsi="Angsana New"/>
                <w:szCs w:val="30"/>
                <w:cs/>
              </w:rPr>
              <w:t xml:space="preserve">หมุนเวียนของพนักงาน </w:t>
            </w:r>
            <w:r w:rsidRPr="00062B36">
              <w:rPr>
                <w:rFonts w:ascii="Angsana New" w:hAnsi="Angsana New"/>
                <w:szCs w:val="30"/>
                <w:cs/>
              </w:rPr>
              <w:t xml:space="preserve">(เพิ่มขึ้น/ลดลงร้อยละ </w:t>
            </w:r>
            <w:r w:rsidRPr="00062B36">
              <w:rPr>
                <w:rFonts w:ascii="Angsana New" w:hAnsi="Angsana New"/>
                <w:szCs w:val="30"/>
              </w:rPr>
              <w:t>1</w:t>
            </w:r>
            <w:r w:rsidRPr="00062B36">
              <w:rPr>
                <w:rFonts w:ascii="Angsana New" w:hAnsi="Angsana New"/>
                <w:szCs w:val="30"/>
                <w:cs/>
              </w:rPr>
              <w:t>.0)</w:t>
            </w:r>
          </w:p>
        </w:tc>
        <w:tc>
          <w:tcPr>
            <w:tcW w:w="302" w:type="dxa"/>
          </w:tcPr>
          <w:p w:rsidR="00062B36" w:rsidRPr="00062B36" w:rsidRDefault="00062B36" w:rsidP="004C19F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38" w:type="dxa"/>
            <w:shd w:val="clear" w:color="auto" w:fill="auto"/>
            <w:vAlign w:val="bottom"/>
          </w:tcPr>
          <w:p w:rsidR="00062B36" w:rsidRPr="00062B36" w:rsidRDefault="00062B36" w:rsidP="004C19F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>476</w:t>
            </w:r>
            <w:r w:rsidRPr="00062B36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062B36" w:rsidRPr="00062B36" w:rsidRDefault="00062B36" w:rsidP="004C19FA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989" w:type="dxa"/>
            <w:vAlign w:val="bottom"/>
          </w:tcPr>
          <w:p w:rsidR="00062B36" w:rsidRPr="00062B36" w:rsidRDefault="00062B36" w:rsidP="004C19F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21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62B36">
              <w:rPr>
                <w:rFonts w:ascii="Angsana New" w:hAnsi="Angsana New" w:hint="cs"/>
                <w:sz w:val="30"/>
                <w:szCs w:val="30"/>
                <w:cs/>
              </w:rPr>
              <w:t>349</w:t>
            </w:r>
          </w:p>
        </w:tc>
      </w:tr>
    </w:tbl>
    <w:p w:rsidR="00062B36" w:rsidRPr="00062B36" w:rsidRDefault="00062B36" w:rsidP="00062B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p w:rsidR="00F62291" w:rsidRPr="00797CD0" w:rsidRDefault="00F62291" w:rsidP="00F62291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797CD0">
        <w:rPr>
          <w:rFonts w:ascii="Angsana New" w:hAnsi="Angsana New" w:hint="cs"/>
          <w:b/>
          <w:bCs/>
          <w:sz w:val="30"/>
          <w:szCs w:val="30"/>
          <w:cs/>
        </w:rPr>
        <w:t>ทุนเรือนหุ้น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Pr="00797CD0">
        <w:rPr>
          <w:rFonts w:ascii="Angsana New" w:hAnsi="Angsana New"/>
          <w:b/>
          <w:bCs/>
          <w:sz w:val="30"/>
          <w:szCs w:val="30"/>
          <w:cs/>
        </w:rPr>
        <w:t>ใบสำคัญแสดงสิทธิที่จะซื้อหุ้นสามัญเพิ่มทุนของบริษัท</w:t>
      </w:r>
      <w:r w:rsidRPr="00797CD0">
        <w:rPr>
          <w:rFonts w:ascii="Angsana New" w:hAnsi="Angsana New"/>
          <w:b/>
          <w:bCs/>
          <w:sz w:val="30"/>
          <w:szCs w:val="30"/>
        </w:rPr>
        <w:t xml:space="preserve"> (</w:t>
      </w:r>
      <w:r w:rsidRPr="00797CD0">
        <w:rPr>
          <w:rFonts w:ascii="Angsana New" w:hAnsi="Angsana New" w:hint="cs"/>
          <w:b/>
          <w:bCs/>
          <w:sz w:val="30"/>
          <w:szCs w:val="30"/>
          <w:cs/>
        </w:rPr>
        <w:t>“</w:t>
      </w:r>
      <w:r w:rsidRPr="00797CD0">
        <w:rPr>
          <w:rFonts w:ascii="Angsana New" w:hAnsi="Angsana New"/>
          <w:b/>
          <w:bCs/>
          <w:sz w:val="30"/>
          <w:szCs w:val="30"/>
        </w:rPr>
        <w:t>TM-W1</w:t>
      </w:r>
      <w:r w:rsidRPr="00797CD0">
        <w:rPr>
          <w:rFonts w:ascii="Angsana New" w:hAnsi="Angsana New" w:hint="cs"/>
          <w:b/>
          <w:bCs/>
          <w:sz w:val="30"/>
          <w:szCs w:val="30"/>
          <w:cs/>
        </w:rPr>
        <w:t>”)</w:t>
      </w:r>
      <w:r>
        <w:rPr>
          <w:rFonts w:ascii="Angsana New" w:hAnsi="Angsana New" w:hint="cs"/>
          <w:b/>
          <w:bCs/>
          <w:sz w:val="30"/>
          <w:szCs w:val="30"/>
          <w:cs/>
        </w:rPr>
        <w:t xml:space="preserve"> และกำไรต่อหุ้น</w:t>
      </w:r>
    </w:p>
    <w:p w:rsidR="00F62291" w:rsidRPr="00062B36" w:rsidRDefault="00F62291" w:rsidP="00F62291">
      <w:pPr>
        <w:pStyle w:val="NoSpacing"/>
        <w:tabs>
          <w:tab w:val="left" w:pos="13467"/>
        </w:tabs>
        <w:jc w:val="thaiDistribute"/>
        <w:rPr>
          <w:rFonts w:ascii="Angsana New" w:hAnsi="Angsana New"/>
          <w:sz w:val="16"/>
          <w:szCs w:val="16"/>
        </w:rPr>
      </w:pPr>
    </w:p>
    <w:p w:rsidR="00F62291" w:rsidRPr="00797CD0" w:rsidRDefault="00F62291" w:rsidP="00F62291">
      <w:pPr>
        <w:pStyle w:val="NoSpacing"/>
        <w:tabs>
          <w:tab w:val="left" w:pos="13467"/>
        </w:tabs>
        <w:jc w:val="thaiDistribute"/>
        <w:rPr>
          <w:rFonts w:ascii="Angsana New" w:hAnsi="Angsana New"/>
          <w:szCs w:val="30"/>
        </w:rPr>
      </w:pPr>
      <w:r w:rsidRPr="00797CD0">
        <w:rPr>
          <w:rFonts w:ascii="Angsana New" w:hAnsi="Angsana New"/>
          <w:szCs w:val="30"/>
          <w:cs/>
        </w:rPr>
        <w:t>ในการประชุม</w:t>
      </w:r>
      <w:r w:rsidRPr="00797CD0">
        <w:rPr>
          <w:rFonts w:ascii="Angsana New" w:hAnsi="Angsana New" w:hint="cs"/>
          <w:szCs w:val="30"/>
          <w:cs/>
        </w:rPr>
        <w:t>สามัญ</w:t>
      </w:r>
      <w:r w:rsidRPr="00797CD0">
        <w:rPr>
          <w:rFonts w:ascii="Angsana New" w:hAnsi="Angsana New"/>
          <w:szCs w:val="30"/>
          <w:cs/>
        </w:rPr>
        <w:t>ผู้ถือหุ้น</w:t>
      </w:r>
      <w:r w:rsidRPr="00797CD0">
        <w:rPr>
          <w:rFonts w:ascii="Angsana New" w:hAnsi="Angsana New" w:hint="cs"/>
          <w:szCs w:val="30"/>
          <w:cs/>
        </w:rPr>
        <w:t xml:space="preserve">เมื่อวันที่ </w:t>
      </w:r>
      <w:r w:rsidRPr="00797CD0">
        <w:rPr>
          <w:rFonts w:ascii="Angsana New" w:hAnsi="Angsana New"/>
          <w:szCs w:val="30"/>
        </w:rPr>
        <w:t>19</w:t>
      </w:r>
      <w:r w:rsidRPr="00797CD0">
        <w:rPr>
          <w:rFonts w:ascii="Angsana New" w:hAnsi="Angsana New" w:hint="cs"/>
          <w:szCs w:val="30"/>
          <w:cs/>
        </w:rPr>
        <w:t xml:space="preserve"> เมษายน</w:t>
      </w:r>
      <w:r w:rsidRPr="00797CD0">
        <w:rPr>
          <w:rFonts w:ascii="Angsana New" w:hAnsi="Angsana New"/>
          <w:szCs w:val="30"/>
          <w:cs/>
        </w:rPr>
        <w:t xml:space="preserve"> 25</w:t>
      </w:r>
      <w:r w:rsidRPr="00797CD0">
        <w:rPr>
          <w:rFonts w:ascii="Angsana New" w:hAnsi="Angsana New"/>
          <w:szCs w:val="30"/>
        </w:rPr>
        <w:t>65</w:t>
      </w:r>
      <w:r w:rsidRPr="00797CD0">
        <w:rPr>
          <w:rFonts w:ascii="Angsana New" w:hAnsi="Angsana New" w:hint="cs"/>
          <w:szCs w:val="30"/>
          <w:cs/>
        </w:rPr>
        <w:t xml:space="preserve"> </w:t>
      </w:r>
      <w:r w:rsidRPr="00797CD0">
        <w:rPr>
          <w:rFonts w:ascii="Angsana New" w:hAnsi="Angsana New"/>
          <w:szCs w:val="30"/>
          <w:cs/>
        </w:rPr>
        <w:t>ที่ประชุม</w:t>
      </w:r>
      <w:r w:rsidRPr="00797CD0">
        <w:rPr>
          <w:rFonts w:ascii="Angsana New" w:hAnsi="Angsana New" w:hint="cs"/>
          <w:szCs w:val="30"/>
          <w:cs/>
        </w:rPr>
        <w:t>มี</w:t>
      </w:r>
      <w:r w:rsidRPr="00797CD0">
        <w:rPr>
          <w:rFonts w:ascii="Angsana New" w:hAnsi="Angsana New"/>
          <w:szCs w:val="30"/>
          <w:cs/>
        </w:rPr>
        <w:t>มติอนุมัติเรื่อง</w:t>
      </w:r>
      <w:r w:rsidRPr="00797CD0">
        <w:rPr>
          <w:rFonts w:ascii="Angsana New" w:hAnsi="Angsana New" w:hint="cs"/>
          <w:szCs w:val="30"/>
          <w:cs/>
        </w:rPr>
        <w:t>สำคัญ</w:t>
      </w:r>
      <w:r w:rsidRPr="00797CD0">
        <w:rPr>
          <w:rFonts w:ascii="Angsana New" w:hAnsi="Angsana New"/>
          <w:szCs w:val="30"/>
          <w:cs/>
        </w:rPr>
        <w:t>ดังต่อไปนี้</w:t>
      </w:r>
    </w:p>
    <w:p w:rsidR="00F62291" w:rsidRPr="00062B36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16"/>
          <w:szCs w:val="16"/>
        </w:rPr>
      </w:pPr>
    </w:p>
    <w:p w:rsidR="00F62291" w:rsidRPr="00797CD0" w:rsidRDefault="00F62291" w:rsidP="00F62291">
      <w:pPr>
        <w:pStyle w:val="a"/>
        <w:numPr>
          <w:ilvl w:val="0"/>
          <w:numId w:val="23"/>
        </w:numPr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cs/>
        </w:rPr>
      </w:pPr>
      <w:r w:rsidRPr="00797CD0">
        <w:rPr>
          <w:rFonts w:ascii="Angsana New" w:hAnsi="Angsana New"/>
          <w:cs/>
        </w:rPr>
        <w:t>การออกและเสนอขายใบสำคัญแสดงสิทธิที่จะซื้อหุ้นสามัญเพิ่มทุนของบริษัท (“</w:t>
      </w:r>
      <w:r w:rsidRPr="00797CD0">
        <w:rPr>
          <w:rFonts w:ascii="Angsana New" w:hAnsi="Angsana New"/>
          <w:lang w:val="en-US"/>
        </w:rPr>
        <w:t>TM-W1</w:t>
      </w:r>
      <w:r w:rsidRPr="00797CD0">
        <w:rPr>
          <w:rFonts w:ascii="Angsana New" w:hAnsi="Angsana New"/>
          <w:cs/>
        </w:rPr>
        <w:t xml:space="preserve">”) จำนวน </w:t>
      </w:r>
      <w:r w:rsidRPr="00797CD0">
        <w:rPr>
          <w:rFonts w:ascii="Angsana New" w:hAnsi="Angsana New"/>
          <w:lang w:val="en-US"/>
        </w:rPr>
        <w:t xml:space="preserve">102,664,519 </w:t>
      </w:r>
      <w:r w:rsidRPr="00797CD0">
        <w:rPr>
          <w:rFonts w:ascii="Angsana New" w:hAnsi="Angsana New"/>
          <w:cs/>
        </w:rPr>
        <w:t xml:space="preserve">หน่วยโดยไม่คิดมูลค่าให้แก่ผู้ถือหุ้นเดิมในอัตราส่วนหุ้นสามัญ </w:t>
      </w:r>
      <w:r w:rsidRPr="00797CD0">
        <w:rPr>
          <w:rFonts w:ascii="Angsana New" w:hAnsi="Angsana New"/>
          <w:lang w:val="en-US"/>
        </w:rPr>
        <w:t>3</w:t>
      </w:r>
      <w:r w:rsidRPr="00797CD0">
        <w:rPr>
          <w:rFonts w:ascii="Angsana New" w:hAnsi="Angsana New"/>
          <w:cs/>
        </w:rPr>
        <w:t xml:space="preserve"> หุ้นต่อใบสำคัญแสดงสิทธิ 1 หน่วย</w:t>
      </w:r>
      <w:r w:rsidRPr="00797CD0">
        <w:rPr>
          <w:rFonts w:ascii="Angsana New" w:hAnsi="Angsana New"/>
          <w:lang w:val="en-US"/>
        </w:rPr>
        <w:t xml:space="preserve"> (</w:t>
      </w:r>
      <w:r w:rsidRPr="00797CD0">
        <w:rPr>
          <w:rFonts w:ascii="Angsana New" w:hAnsi="Angsana New"/>
          <w:cs/>
          <w:lang w:val="en-US"/>
        </w:rPr>
        <w:t xml:space="preserve">แบบ </w:t>
      </w:r>
      <w:r w:rsidRPr="00797CD0">
        <w:rPr>
          <w:rFonts w:ascii="Angsana New" w:hAnsi="Angsana New"/>
          <w:lang w:val="en-US"/>
        </w:rPr>
        <w:t xml:space="preserve">Right Offering) </w:t>
      </w:r>
      <w:r w:rsidRPr="00797CD0">
        <w:rPr>
          <w:rFonts w:ascii="Angsana New" w:hAnsi="Angsana New"/>
          <w:cs/>
        </w:rPr>
        <w:t>ซึ่งรายละเอียด</w:t>
      </w:r>
      <w:r w:rsidRPr="00797CD0">
        <w:rPr>
          <w:rFonts w:ascii="Angsana New" w:hAnsi="Angsana New"/>
          <w:cs/>
          <w:lang w:val="en-US"/>
        </w:rPr>
        <w:t>โดยสังเขป</w:t>
      </w:r>
      <w:r w:rsidRPr="00797CD0">
        <w:rPr>
          <w:rFonts w:ascii="Angsana New" w:hAnsi="Angsana New"/>
          <w:cs/>
        </w:rPr>
        <w:t>ของใบสำคัญแสดงสิทธิมีดังนี้</w:t>
      </w:r>
    </w:p>
    <w:p w:rsidR="00F62291" w:rsidRPr="00062B36" w:rsidRDefault="00F62291" w:rsidP="00F62291">
      <w:pPr>
        <w:pStyle w:val="a"/>
        <w:tabs>
          <w:tab w:val="clear" w:pos="1080"/>
          <w:tab w:val="left" w:pos="0"/>
        </w:tabs>
        <w:ind w:left="540" w:hanging="540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8820" w:type="dxa"/>
        <w:tblInd w:w="648" w:type="dxa"/>
        <w:tblLook w:val="04A0"/>
      </w:tblPr>
      <w:tblGrid>
        <w:gridCol w:w="1710"/>
        <w:gridCol w:w="7110"/>
      </w:tblGrid>
      <w:tr w:rsidR="00F62291" w:rsidRPr="00797CD0" w:rsidTr="0000246E">
        <w:tc>
          <w:tcPr>
            <w:tcW w:w="1710" w:type="dxa"/>
          </w:tcPr>
          <w:p w:rsidR="00F62291" w:rsidRPr="00797CD0" w:rsidRDefault="00F62291" w:rsidP="0000246E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อัตราการใช้สิทธิ</w:t>
            </w:r>
          </w:p>
        </w:tc>
        <w:tc>
          <w:tcPr>
            <w:tcW w:w="7110" w:type="dxa"/>
          </w:tcPr>
          <w:p w:rsidR="00F62291" w:rsidRPr="00797CD0" w:rsidRDefault="00F62291" w:rsidP="0000246E">
            <w:pPr>
              <w:pStyle w:val="a"/>
              <w:tabs>
                <w:tab w:val="clear" w:pos="1080"/>
                <w:tab w:val="left" w:pos="-586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 xml:space="preserve">ใบสำคัญแสดงสิทธิ  1 หน่วยซื้อหุ้นสามัญเพิ่มทุนได้ </w:t>
            </w:r>
            <w:r w:rsidRPr="00797CD0">
              <w:rPr>
                <w:rFonts w:ascii="Angsana New" w:hAnsi="Angsana New"/>
                <w:lang w:val="en-US"/>
              </w:rPr>
              <w:t xml:space="preserve">1 </w:t>
            </w:r>
            <w:r w:rsidRPr="00797CD0">
              <w:rPr>
                <w:rFonts w:ascii="Angsana New" w:hAnsi="Angsana New"/>
                <w:cs/>
                <w:lang w:val="en-US"/>
              </w:rPr>
              <w:t xml:space="preserve">หุ้น </w:t>
            </w:r>
          </w:p>
        </w:tc>
      </w:tr>
      <w:tr w:rsidR="00F62291" w:rsidRPr="00797CD0" w:rsidTr="0000246E">
        <w:tc>
          <w:tcPr>
            <w:tcW w:w="1710" w:type="dxa"/>
          </w:tcPr>
          <w:p w:rsidR="00F62291" w:rsidRPr="00797CD0" w:rsidRDefault="00F62291" w:rsidP="0000246E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ราคาใช้สิทธิต่อหุ้น</w:t>
            </w:r>
          </w:p>
        </w:tc>
        <w:tc>
          <w:tcPr>
            <w:tcW w:w="7110" w:type="dxa"/>
          </w:tcPr>
          <w:p w:rsidR="00F62291" w:rsidRPr="00797CD0" w:rsidRDefault="00F62291" w:rsidP="0000246E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2.</w:t>
            </w:r>
            <w:r w:rsidRPr="00797CD0">
              <w:rPr>
                <w:rFonts w:ascii="Angsana New" w:hAnsi="Angsana New"/>
                <w:lang w:val="en-US"/>
              </w:rPr>
              <w:t>5</w:t>
            </w:r>
            <w:r w:rsidRPr="00797CD0">
              <w:rPr>
                <w:rFonts w:ascii="Angsana New" w:hAnsi="Angsana New"/>
                <w:cs/>
                <w:lang w:val="en-US"/>
              </w:rPr>
              <w:t>0 บาท</w:t>
            </w:r>
          </w:p>
        </w:tc>
      </w:tr>
      <w:tr w:rsidR="00F62291" w:rsidRPr="00797CD0" w:rsidTr="0000246E">
        <w:tc>
          <w:tcPr>
            <w:tcW w:w="1710" w:type="dxa"/>
          </w:tcPr>
          <w:p w:rsidR="00F62291" w:rsidRPr="00797CD0" w:rsidRDefault="00F62291" w:rsidP="0000246E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วันออกและอายุ</w:t>
            </w:r>
          </w:p>
        </w:tc>
        <w:tc>
          <w:tcPr>
            <w:tcW w:w="7110" w:type="dxa"/>
          </w:tcPr>
          <w:p w:rsidR="00F62291" w:rsidRPr="00797CD0" w:rsidRDefault="00F62291" w:rsidP="0000246E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lang w:val="en-US"/>
              </w:rPr>
              <w:t xml:space="preserve">24 </w:t>
            </w:r>
            <w:r w:rsidRPr="00797CD0">
              <w:rPr>
                <w:rFonts w:ascii="Angsana New" w:hAnsi="Angsana New"/>
                <w:cs/>
                <w:lang w:val="en-US"/>
              </w:rPr>
              <w:t>พฤษภาคม 2565 โดยมีอายุ 3 ปีนับจากวันที่ออก</w:t>
            </w:r>
          </w:p>
        </w:tc>
      </w:tr>
      <w:tr w:rsidR="00F62291" w:rsidRPr="00797CD0" w:rsidTr="0000246E">
        <w:tc>
          <w:tcPr>
            <w:tcW w:w="1710" w:type="dxa"/>
          </w:tcPr>
          <w:p w:rsidR="00F62291" w:rsidRPr="00797CD0" w:rsidRDefault="00F62291" w:rsidP="0000246E">
            <w:pPr>
              <w:pStyle w:val="a"/>
              <w:tabs>
                <w:tab w:val="clear" w:pos="1080"/>
              </w:tabs>
              <w:ind w:left="-108"/>
              <w:jc w:val="thaiDistribute"/>
              <w:rPr>
                <w:rFonts w:ascii="Angsana New" w:hAnsi="Angsana New"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วันใช้สิทธิ</w:t>
            </w:r>
          </w:p>
        </w:tc>
        <w:tc>
          <w:tcPr>
            <w:tcW w:w="7110" w:type="dxa"/>
          </w:tcPr>
          <w:p w:rsidR="00F62291" w:rsidRPr="00797CD0" w:rsidRDefault="00F62291" w:rsidP="0000246E">
            <w:pPr>
              <w:pStyle w:val="a"/>
              <w:tabs>
                <w:tab w:val="clear" w:pos="1080"/>
                <w:tab w:val="left" w:pos="-108"/>
              </w:tabs>
              <w:ind w:left="-108"/>
              <w:jc w:val="thaiDistribute"/>
              <w:rPr>
                <w:rFonts w:ascii="Angsana New" w:hAnsi="Angsana New"/>
                <w:cs/>
                <w:lang w:val="en-US"/>
              </w:rPr>
            </w:pPr>
            <w:r w:rsidRPr="00797CD0">
              <w:rPr>
                <w:rFonts w:ascii="Angsana New" w:hAnsi="Angsana New"/>
                <w:cs/>
                <w:lang w:val="en-US"/>
              </w:rPr>
              <w:t>30 พฤศจิกายน 2566 31 พฤษภาคม 2567 29 พฤศจิกายน 2567 และ 23 พฤษภาคม 2568</w:t>
            </w:r>
          </w:p>
        </w:tc>
      </w:tr>
    </w:tbl>
    <w:p w:rsidR="00F62291" w:rsidRPr="00062B36" w:rsidRDefault="00F62291" w:rsidP="00F62291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 w:val="20"/>
          <w:szCs w:val="20"/>
        </w:rPr>
      </w:pPr>
    </w:p>
    <w:p w:rsidR="00F62291" w:rsidRDefault="00F62291" w:rsidP="00F62291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Cs w:val="30"/>
          <w:cs/>
        </w:rPr>
      </w:pPr>
      <w:r>
        <w:rPr>
          <w:rFonts w:ascii="Angsana New" w:hAnsi="Angsana New" w:hint="cs"/>
          <w:szCs w:val="30"/>
          <w:cs/>
        </w:rPr>
        <w:tab/>
        <w:t xml:space="preserve">ซึ่งต่อมา </w:t>
      </w:r>
      <w:r>
        <w:rPr>
          <w:rFonts w:ascii="Angsana New" w:hAnsi="Angsana New"/>
          <w:szCs w:val="30"/>
        </w:rPr>
        <w:t xml:space="preserve">TM-W1 </w:t>
      </w:r>
      <w:r>
        <w:rPr>
          <w:rFonts w:ascii="Angsana New" w:hAnsi="Angsana New"/>
          <w:szCs w:val="30"/>
          <w:cs/>
        </w:rPr>
        <w:t>ได้รับอนุญาตให้</w:t>
      </w:r>
      <w:r>
        <w:rPr>
          <w:rFonts w:ascii="Angsana New" w:hAnsi="Angsana New" w:hint="cs"/>
          <w:szCs w:val="30"/>
          <w:cs/>
        </w:rPr>
        <w:t>สามารถถูก</w:t>
      </w:r>
      <w:r>
        <w:rPr>
          <w:rFonts w:ascii="Angsana New" w:hAnsi="Angsana New"/>
          <w:szCs w:val="30"/>
          <w:cs/>
        </w:rPr>
        <w:t>ซื้อ</w:t>
      </w:r>
      <w:r>
        <w:rPr>
          <w:rFonts w:ascii="Angsana New" w:hAnsi="Angsana New"/>
          <w:szCs w:val="30"/>
        </w:rPr>
        <w:t>-</w:t>
      </w:r>
      <w:r>
        <w:rPr>
          <w:rFonts w:ascii="Angsana New" w:hAnsi="Angsana New"/>
          <w:szCs w:val="30"/>
          <w:cs/>
        </w:rPr>
        <w:t>ขาย</w:t>
      </w:r>
      <w:r>
        <w:rPr>
          <w:rFonts w:ascii="Angsana New" w:hAnsi="Angsana New" w:hint="cs"/>
          <w:szCs w:val="30"/>
          <w:cs/>
        </w:rPr>
        <w:t>ได้</w:t>
      </w:r>
      <w:r>
        <w:rPr>
          <w:rFonts w:ascii="Angsana New" w:hAnsi="Angsana New"/>
          <w:szCs w:val="30"/>
          <w:cs/>
        </w:rPr>
        <w:t xml:space="preserve">ในตลาด </w:t>
      </w:r>
      <w:r>
        <w:rPr>
          <w:rFonts w:ascii="Angsana New" w:hAnsi="Angsana New"/>
          <w:szCs w:val="30"/>
        </w:rPr>
        <w:t xml:space="preserve">mai </w:t>
      </w:r>
      <w:r w:rsidR="00BD39D2">
        <w:rPr>
          <w:rFonts w:ascii="Angsana New" w:hAnsi="Angsana New" w:hint="cs"/>
          <w:szCs w:val="30"/>
          <w:cs/>
        </w:rPr>
        <w:t>เมื่อ</w:t>
      </w:r>
      <w:r>
        <w:rPr>
          <w:rFonts w:ascii="Angsana New" w:hAnsi="Angsana New" w:hint="cs"/>
          <w:szCs w:val="30"/>
          <w:cs/>
        </w:rPr>
        <w:t>วันที่ 15 มิถุนายน 2565</w:t>
      </w:r>
    </w:p>
    <w:p w:rsidR="00F62291" w:rsidRPr="00062B36" w:rsidRDefault="00F62291" w:rsidP="00F62291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720"/>
        <w:jc w:val="thaiDistribute"/>
        <w:rPr>
          <w:rFonts w:ascii="Angsana New" w:hAnsi="Angsana New"/>
          <w:sz w:val="16"/>
          <w:szCs w:val="16"/>
        </w:rPr>
      </w:pPr>
    </w:p>
    <w:p w:rsidR="00F62291" w:rsidRPr="00797CD0" w:rsidRDefault="00F62291" w:rsidP="00F62291">
      <w:pPr>
        <w:pStyle w:val="NoSpacing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797CD0">
        <w:rPr>
          <w:rFonts w:ascii="Angsana New" w:hAnsi="Angsana New"/>
          <w:szCs w:val="30"/>
          <w:cs/>
          <w:lang w:val="th-TH"/>
        </w:rPr>
        <w:t>การลดทุนจดทะเบียนของบริษัทจากจำนวน 154,000,000 บาท (แบ่งออกเป็นหุ้นสามัญ 308,000,000 หุ้น มูลค่าหุ้นละ 0.50 บาท) เป็น 153</w:t>
      </w:r>
      <w:r w:rsidRPr="00797CD0">
        <w:rPr>
          <w:rFonts w:ascii="Angsana New" w:hAnsi="Angsana New"/>
          <w:szCs w:val="30"/>
        </w:rPr>
        <w:t>,</w:t>
      </w:r>
      <w:r w:rsidRPr="00797CD0">
        <w:rPr>
          <w:rFonts w:ascii="Angsana New" w:hAnsi="Angsana New"/>
          <w:szCs w:val="30"/>
          <w:cs/>
          <w:lang w:val="th-TH"/>
        </w:rPr>
        <w:t>99</w:t>
      </w:r>
      <w:r w:rsidRPr="00797CD0">
        <w:rPr>
          <w:rFonts w:ascii="Angsana New" w:hAnsi="Angsana New"/>
          <w:szCs w:val="30"/>
        </w:rPr>
        <w:t>9,993.50</w:t>
      </w:r>
      <w:r w:rsidRPr="00797CD0">
        <w:rPr>
          <w:rFonts w:ascii="Angsana New" w:hAnsi="Angsana New"/>
          <w:szCs w:val="30"/>
          <w:cs/>
          <w:lang w:val="th-TH"/>
        </w:rPr>
        <w:t xml:space="preserve"> บาท (แบ่งออกเป็นหุ้นสามัญ 307</w:t>
      </w:r>
      <w:r w:rsidRPr="00797CD0">
        <w:rPr>
          <w:rFonts w:ascii="Angsana New" w:hAnsi="Angsana New"/>
          <w:szCs w:val="30"/>
        </w:rPr>
        <w:t>,999,987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</w:rPr>
        <w:t>โดยเป็นการลดทุนจดทะเบียนในส่วนของหุ้นสามัญที่ยังไม่ได้ออก</w:t>
      </w:r>
      <w:r w:rsidRPr="00797CD0">
        <w:rPr>
          <w:rFonts w:ascii="Angsana New" w:hAnsi="Angsana New" w:hint="cs"/>
          <w:szCs w:val="30"/>
          <w:cs/>
        </w:rPr>
        <w:t xml:space="preserve"> ซึ่งต่อมาบริษัทได้จดทะเบียนการลดทุนดังกล่าวกับกระทรวงพาณิชย์เมื่อวันที่ 25 เมษายน 2565</w:t>
      </w:r>
    </w:p>
    <w:p w:rsidR="00062B36" w:rsidRPr="00062B36" w:rsidRDefault="00062B36" w:rsidP="00062B36">
      <w:pPr>
        <w:pStyle w:val="NoSpacing"/>
        <w:tabs>
          <w:tab w:val="clear" w:pos="227"/>
          <w:tab w:val="clear" w:pos="454"/>
          <w:tab w:val="clear" w:pos="680"/>
          <w:tab w:val="clear" w:pos="907"/>
          <w:tab w:val="left" w:pos="-3060"/>
        </w:tabs>
        <w:jc w:val="thaiDistribute"/>
        <w:rPr>
          <w:rFonts w:ascii="Angsana New" w:hAnsi="Angsana New"/>
          <w:sz w:val="16"/>
          <w:szCs w:val="16"/>
          <w:cs/>
          <w:lang w:val="th-TH"/>
        </w:rPr>
      </w:pPr>
    </w:p>
    <w:p w:rsidR="00F62291" w:rsidRPr="009D1C1F" w:rsidRDefault="00F62291" w:rsidP="00F62291">
      <w:pPr>
        <w:pStyle w:val="NoSpacing"/>
        <w:numPr>
          <w:ilvl w:val="0"/>
          <w:numId w:val="23"/>
        </w:numPr>
        <w:tabs>
          <w:tab w:val="clear" w:pos="227"/>
          <w:tab w:val="clear" w:pos="454"/>
          <w:tab w:val="clear" w:pos="680"/>
          <w:tab w:val="clear" w:pos="907"/>
          <w:tab w:val="left" w:pos="-3060"/>
        </w:tabs>
        <w:ind w:left="540" w:hanging="540"/>
        <w:jc w:val="thaiDistribute"/>
        <w:rPr>
          <w:rFonts w:ascii="Angsana New" w:hAnsi="Angsana New"/>
          <w:szCs w:val="30"/>
          <w:cs/>
          <w:lang w:val="th-TH"/>
        </w:rPr>
      </w:pPr>
      <w:r w:rsidRPr="00797CD0">
        <w:rPr>
          <w:rFonts w:ascii="Angsana New" w:hAnsi="Angsana New"/>
          <w:szCs w:val="30"/>
          <w:cs/>
          <w:lang w:val="th-TH"/>
        </w:rPr>
        <w:t>การเพิ่มทุนจดทะเบียนของบริษัทจากจำนวน</w:t>
      </w:r>
      <w:r w:rsidRPr="00797CD0">
        <w:rPr>
          <w:rFonts w:ascii="Angsana New" w:hAnsi="Angsana New"/>
          <w:szCs w:val="30"/>
        </w:rPr>
        <w:t xml:space="preserve"> </w:t>
      </w:r>
      <w:r w:rsidRPr="00797CD0">
        <w:rPr>
          <w:rFonts w:ascii="Angsana New" w:hAnsi="Angsana New"/>
          <w:szCs w:val="30"/>
          <w:cs/>
          <w:lang w:val="th-TH"/>
        </w:rPr>
        <w:t>153</w:t>
      </w:r>
      <w:r w:rsidRPr="00797CD0">
        <w:rPr>
          <w:rFonts w:ascii="Angsana New" w:hAnsi="Angsana New"/>
          <w:szCs w:val="30"/>
        </w:rPr>
        <w:t>,</w:t>
      </w:r>
      <w:r w:rsidRPr="00797CD0">
        <w:rPr>
          <w:rFonts w:ascii="Angsana New" w:hAnsi="Angsana New"/>
          <w:szCs w:val="30"/>
          <w:cs/>
          <w:lang w:val="th-TH"/>
        </w:rPr>
        <w:t>99</w:t>
      </w:r>
      <w:r w:rsidRPr="00797CD0">
        <w:rPr>
          <w:rFonts w:ascii="Angsana New" w:hAnsi="Angsana New"/>
          <w:szCs w:val="30"/>
        </w:rPr>
        <w:t xml:space="preserve">9,993.50 </w:t>
      </w:r>
      <w:r w:rsidRPr="00797CD0">
        <w:rPr>
          <w:rFonts w:ascii="Angsana New" w:hAnsi="Angsana New"/>
          <w:szCs w:val="30"/>
          <w:cs/>
          <w:lang w:val="th-TH"/>
        </w:rPr>
        <w:t xml:space="preserve">บาท (แบ่งออกเป็นหุ้นสามัญ </w:t>
      </w:r>
      <w:r w:rsidRPr="00797CD0">
        <w:rPr>
          <w:rFonts w:ascii="Angsana New" w:hAnsi="Angsana New"/>
          <w:szCs w:val="30"/>
        </w:rPr>
        <w:t>307,999,987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เป็น</w:t>
      </w:r>
      <w:r w:rsidRPr="00797CD0">
        <w:rPr>
          <w:rFonts w:ascii="Angsana New" w:hAnsi="Angsana New"/>
          <w:szCs w:val="30"/>
        </w:rPr>
        <w:t xml:space="preserve"> 205,333,324.50 </w:t>
      </w:r>
      <w:r w:rsidRPr="00797CD0">
        <w:rPr>
          <w:rFonts w:ascii="Angsana New" w:hAnsi="Angsana New"/>
          <w:szCs w:val="30"/>
          <w:cs/>
          <w:lang w:val="th-TH"/>
        </w:rPr>
        <w:t>บาท (แบ่งออกเป็นหุ้นสามัญ 410,666,6</w:t>
      </w:r>
      <w:r w:rsidRPr="00797CD0">
        <w:rPr>
          <w:rFonts w:ascii="Angsana New" w:hAnsi="Angsana New"/>
          <w:szCs w:val="30"/>
        </w:rPr>
        <w:t>49</w:t>
      </w:r>
      <w:r w:rsidRPr="00797CD0">
        <w:rPr>
          <w:rFonts w:ascii="Angsana New" w:hAnsi="Angsana New"/>
          <w:szCs w:val="30"/>
          <w:cs/>
          <w:lang w:val="th-TH"/>
        </w:rPr>
        <w:t xml:space="preserve"> หุ้น มูลค่าหุ้นละ 0.50 บาท) โดยการออกหุ้นสามัญใหม่จำนวน 102,666,662 หุ้น มูลค่าหุ้นละ 0.50 บาท เป็นจำนวนเงิน</w:t>
      </w:r>
      <w:r w:rsidRPr="00797CD0">
        <w:rPr>
          <w:rFonts w:ascii="Angsana New" w:hAnsi="Angsana New"/>
          <w:szCs w:val="30"/>
        </w:rPr>
        <w:t xml:space="preserve"> 51,333,331 </w:t>
      </w:r>
      <w:r w:rsidRPr="00797CD0">
        <w:rPr>
          <w:rFonts w:ascii="Angsana New" w:hAnsi="Angsana New"/>
          <w:szCs w:val="30"/>
          <w:cs/>
          <w:lang w:val="th-TH"/>
        </w:rPr>
        <w:t>บาทเพื่อรองรับการใช้สิทธิของใบสำคัญแสดงสิทธิที่จะออกให้แก่ผู้ถือหุ้นเดิมตามที่กล่าว</w:t>
      </w:r>
      <w:r w:rsidRPr="00797CD0">
        <w:rPr>
          <w:rFonts w:ascii="Angsana New" w:hAnsi="Angsana New"/>
          <w:szCs w:val="30"/>
          <w:cs/>
        </w:rPr>
        <w:t>ถึง</w:t>
      </w:r>
      <w:r w:rsidRPr="00797CD0">
        <w:rPr>
          <w:rFonts w:ascii="Angsana New" w:hAnsi="Angsana New"/>
          <w:szCs w:val="30"/>
          <w:cs/>
          <w:lang w:val="th-TH"/>
        </w:rPr>
        <w:t>ข้างต้น</w:t>
      </w:r>
      <w:r w:rsidRPr="00797CD0">
        <w:rPr>
          <w:rFonts w:ascii="Angsana New" w:hAnsi="Angsana New" w:hint="cs"/>
          <w:szCs w:val="30"/>
          <w:cs/>
          <w:lang w:val="th-TH"/>
        </w:rPr>
        <w:t xml:space="preserve"> </w:t>
      </w:r>
      <w:r w:rsidRPr="00797CD0">
        <w:rPr>
          <w:rFonts w:ascii="Angsana New" w:hAnsi="Angsana New" w:hint="cs"/>
          <w:szCs w:val="30"/>
          <w:cs/>
        </w:rPr>
        <w:t>ซึ่งต่อมาบริษัทได้จดทะเบียนการเพิ่มทุนดังกล่าวกับกระทรวงพาณิชย์เมื่อวันที่ 26 เมษายน 2565</w:t>
      </w:r>
    </w:p>
    <w:p w:rsidR="00F62291" w:rsidRPr="00CE090E" w:rsidRDefault="00BD39D2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lastRenderedPageBreak/>
        <w:t>กำไ</w:t>
      </w:r>
      <w:r>
        <w:rPr>
          <w:rFonts w:ascii="Angsana New" w:hAnsi="Angsana New" w:hint="cs"/>
          <w:b/>
          <w:bCs/>
          <w:sz w:val="30"/>
          <w:szCs w:val="30"/>
          <w:cs/>
        </w:rPr>
        <w:t>ร</w:t>
      </w:r>
      <w:r w:rsidR="00F62291" w:rsidRPr="00CE090E">
        <w:rPr>
          <w:rFonts w:ascii="Angsana New" w:hAnsi="Angsana New"/>
          <w:b/>
          <w:bCs/>
          <w:sz w:val="30"/>
          <w:szCs w:val="30"/>
          <w:cs/>
        </w:rPr>
        <w:t>ต่อหุ้นขั้นพื้นฐาน</w:t>
      </w:r>
    </w:p>
    <w:p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="Angsana New" w:hAnsi="Angsana New"/>
          <w:spacing w:val="-8"/>
          <w:sz w:val="30"/>
          <w:szCs w:val="30"/>
          <w:highlight w:val="yellow"/>
        </w:rPr>
      </w:pPr>
    </w:p>
    <w:p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กำไร</w:t>
      </w:r>
      <w:r w:rsidRPr="00CE090E">
        <w:rPr>
          <w:rFonts w:ascii="Angsana New" w:hAnsi="Angsana New"/>
          <w:sz w:val="30"/>
          <w:szCs w:val="30"/>
          <w:cs/>
        </w:rPr>
        <w:t>ต่อหุ้นขั้นพื้นฐานสำหรับ</w:t>
      </w:r>
      <w:r w:rsidR="00B4413F">
        <w:rPr>
          <w:rFonts w:ascii="Angsana New" w:hAnsi="Angsana New" w:hint="cs"/>
          <w:sz w:val="30"/>
          <w:szCs w:val="30"/>
          <w:cs/>
        </w:rPr>
        <w:t>ปี</w:t>
      </w:r>
      <w:r w:rsidRPr="00CE090E">
        <w:rPr>
          <w:rFonts w:ascii="Angsana New" w:hAnsi="Angsana New"/>
          <w:sz w:val="30"/>
          <w:szCs w:val="30"/>
          <w:cs/>
        </w:rPr>
        <w:t xml:space="preserve"> 25</w:t>
      </w:r>
      <w:r w:rsidRPr="00CE090E">
        <w:rPr>
          <w:rFonts w:ascii="Angsana New" w:hAnsi="Angsana New" w:hint="cs"/>
          <w:sz w:val="30"/>
          <w:szCs w:val="30"/>
          <w:cs/>
        </w:rPr>
        <w:t>6</w:t>
      </w:r>
      <w:r w:rsidRPr="00CE090E">
        <w:rPr>
          <w:rFonts w:ascii="Angsana New" w:hAnsi="Angsana New"/>
          <w:sz w:val="30"/>
          <w:szCs w:val="30"/>
        </w:rPr>
        <w:t>5</w:t>
      </w:r>
      <w:r w:rsidRPr="00CE090E">
        <w:rPr>
          <w:rFonts w:ascii="Angsana New" w:hAnsi="Angsana New"/>
          <w:sz w:val="30"/>
          <w:szCs w:val="30"/>
          <w:cs/>
        </w:rPr>
        <w:t xml:space="preserve"> และ 25</w:t>
      </w:r>
      <w:r w:rsidRPr="00CE090E">
        <w:rPr>
          <w:rFonts w:ascii="Angsana New" w:hAnsi="Angsana New" w:hint="cs"/>
          <w:sz w:val="30"/>
          <w:szCs w:val="30"/>
          <w:cs/>
        </w:rPr>
        <w:t>6</w:t>
      </w:r>
      <w:r w:rsidRPr="00CE090E">
        <w:rPr>
          <w:rFonts w:ascii="Angsana New" w:hAnsi="Angsana New"/>
          <w:sz w:val="30"/>
          <w:szCs w:val="30"/>
        </w:rPr>
        <w:t>4</w:t>
      </w:r>
      <w:r w:rsidRPr="00CE090E">
        <w:rPr>
          <w:rFonts w:ascii="Angsana New" w:hAnsi="Angsana New"/>
          <w:sz w:val="30"/>
          <w:szCs w:val="30"/>
          <w:cs/>
        </w:rPr>
        <w:t xml:space="preserve"> คำนวณโดยการหาร</w:t>
      </w:r>
      <w:r>
        <w:rPr>
          <w:rFonts w:ascii="Angsana New" w:hAnsi="Angsana New"/>
          <w:sz w:val="30"/>
          <w:szCs w:val="30"/>
          <w:cs/>
        </w:rPr>
        <w:t>กำไร</w:t>
      </w:r>
      <w:r w:rsidRPr="00CE090E">
        <w:rPr>
          <w:rFonts w:ascii="Angsana New" w:hAnsi="Angsana New"/>
          <w:sz w:val="30"/>
          <w:szCs w:val="30"/>
          <w:cs/>
        </w:rPr>
        <w:t>สำหรับ</w:t>
      </w:r>
      <w:r w:rsidR="0000246E">
        <w:rPr>
          <w:rFonts w:ascii="Angsana New" w:hAnsi="Angsana New" w:hint="cs"/>
          <w:sz w:val="30"/>
          <w:szCs w:val="30"/>
          <w:cs/>
        </w:rPr>
        <w:t>ปี</w:t>
      </w:r>
      <w:r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ด้วยจำนวนถัวเฉลี่ยถ่วงน้ำหนักของหุ้นสามัญที่ออกในระหว่างงวดซึ่งแสดงการคำนวณ</w:t>
      </w:r>
      <w:r w:rsidRPr="00CE090E">
        <w:rPr>
          <w:rFonts w:ascii="Angsana New" w:hAnsi="Angsana New" w:hint="cs"/>
          <w:sz w:val="30"/>
          <w:szCs w:val="30"/>
          <w:cs/>
        </w:rPr>
        <w:t>ได้</w:t>
      </w:r>
      <w:r w:rsidRPr="00CE090E">
        <w:rPr>
          <w:rFonts w:ascii="Angsana New" w:hAnsi="Angsana New"/>
          <w:sz w:val="30"/>
          <w:szCs w:val="30"/>
          <w:cs/>
        </w:rPr>
        <w:t>ดังนี้</w:t>
      </w:r>
    </w:p>
    <w:p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  <w:highlight w:val="yellow"/>
        </w:rPr>
      </w:pPr>
    </w:p>
    <w:tbl>
      <w:tblPr>
        <w:tblW w:w="9828" w:type="dxa"/>
        <w:tblLayout w:type="fixed"/>
        <w:tblLook w:val="04A0"/>
      </w:tblPr>
      <w:tblGrid>
        <w:gridCol w:w="3978"/>
        <w:gridCol w:w="1260"/>
        <w:gridCol w:w="284"/>
        <w:gridCol w:w="1246"/>
        <w:gridCol w:w="283"/>
        <w:gridCol w:w="1276"/>
        <w:gridCol w:w="331"/>
        <w:gridCol w:w="1170"/>
      </w:tblGrid>
      <w:tr w:rsidR="00F62291" w:rsidRPr="00CE090E" w:rsidTr="008125C9">
        <w:tc>
          <w:tcPr>
            <w:tcW w:w="3978" w:type="dxa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7" w:type="dxa"/>
            <w:gridSpan w:val="3"/>
            <w:tcBorders>
              <w:bottom w:val="single" w:sz="4" w:space="0" w:color="auto"/>
            </w:tcBorders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2291" w:rsidRPr="00CE090E" w:rsidTr="008125C9">
        <w:tc>
          <w:tcPr>
            <w:tcW w:w="3978" w:type="dxa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single" w:sz="4" w:space="0" w:color="auto"/>
            </w:tcBorders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331" w:type="dxa"/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F62291" w:rsidRPr="00CE090E" w:rsidTr="008125C9">
        <w:tc>
          <w:tcPr>
            <w:tcW w:w="3978" w:type="dxa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กำไรสำหรับ</w:t>
            </w:r>
            <w:r w:rsidR="0000246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CE09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62291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12,989</w:t>
            </w:r>
          </w:p>
        </w:tc>
        <w:tc>
          <w:tcPr>
            <w:tcW w:w="284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62291" w:rsidRPr="00CE090E" w:rsidRDefault="00FC5405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</w:t>
            </w:r>
            <w:r>
              <w:rPr>
                <w:rFonts w:ascii="Angsana New" w:hAnsi="Angsana New"/>
                <w:sz w:val="30"/>
                <w:szCs w:val="30"/>
              </w:rPr>
              <w:t>,500</w:t>
            </w:r>
          </w:p>
        </w:tc>
        <w:tc>
          <w:tcPr>
            <w:tcW w:w="283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F62291" w:rsidRPr="00212ED9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20,764</w:t>
            </w:r>
          </w:p>
        </w:tc>
        <w:tc>
          <w:tcPr>
            <w:tcW w:w="331" w:type="dxa"/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62291" w:rsidRPr="00CE090E" w:rsidRDefault="00FC5405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62,151</w:t>
            </w:r>
          </w:p>
        </w:tc>
      </w:tr>
      <w:tr w:rsidR="00F62291" w:rsidRPr="00CE090E" w:rsidTr="008125C9">
        <w:tc>
          <w:tcPr>
            <w:tcW w:w="3978" w:type="dxa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331" w:type="dxa"/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F62291" w:rsidRPr="00CE090E" w:rsidTr="008125C9">
        <w:tc>
          <w:tcPr>
            <w:tcW w:w="3978" w:type="dxa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62291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0.0422</w:t>
            </w:r>
          </w:p>
        </w:tc>
        <w:tc>
          <w:tcPr>
            <w:tcW w:w="284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4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F62291" w:rsidRPr="00CE090E" w:rsidRDefault="00FC5405" w:rsidP="00FC540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0.09</w:t>
            </w:r>
            <w:r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83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F62291" w:rsidRPr="00212ED9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0.0674</w:t>
            </w:r>
          </w:p>
        </w:tc>
        <w:tc>
          <w:tcPr>
            <w:tcW w:w="331" w:type="dxa"/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62291" w:rsidRPr="00CE090E" w:rsidRDefault="00FC5405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0.2018</w:t>
            </w:r>
          </w:p>
        </w:tc>
      </w:tr>
    </w:tbl>
    <w:p w:rsidR="00F62291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sz w:val="30"/>
          <w:szCs w:val="30"/>
          <w:highlight w:val="yellow"/>
        </w:rPr>
      </w:pPr>
    </w:p>
    <w:p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t>กำไร</w:t>
      </w:r>
      <w:r w:rsidRPr="00CE090E">
        <w:rPr>
          <w:rFonts w:ascii="Angsana New" w:hAnsi="Angsana New"/>
          <w:b/>
          <w:bCs/>
          <w:sz w:val="30"/>
          <w:szCs w:val="30"/>
          <w:cs/>
        </w:rPr>
        <w:t>ต่อหุ้นปรับลด</w:t>
      </w:r>
    </w:p>
    <w:p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>กำไร</w:t>
      </w:r>
      <w:r w:rsidRPr="00CE090E">
        <w:rPr>
          <w:rFonts w:ascii="Angsana New" w:hAnsi="Angsana New"/>
          <w:sz w:val="30"/>
          <w:szCs w:val="30"/>
          <w:cs/>
        </w:rPr>
        <w:t>ต่อหุ้นปรับลดสำหรับ</w:t>
      </w:r>
      <w:r w:rsidR="0000246E">
        <w:rPr>
          <w:rFonts w:ascii="Angsana New" w:hAnsi="Angsana New" w:hint="cs"/>
          <w:sz w:val="30"/>
          <w:szCs w:val="30"/>
          <w:cs/>
        </w:rPr>
        <w:t>ปี</w:t>
      </w:r>
      <w:r w:rsidRPr="00CE090E">
        <w:rPr>
          <w:rFonts w:ascii="Angsana New" w:hAnsi="Angsana New"/>
          <w:sz w:val="30"/>
          <w:szCs w:val="30"/>
          <w:cs/>
        </w:rPr>
        <w:t xml:space="preserve"> 256</w:t>
      </w:r>
      <w:r w:rsidRPr="00CE090E">
        <w:rPr>
          <w:rFonts w:ascii="Angsana New" w:hAnsi="Angsana New"/>
          <w:sz w:val="30"/>
          <w:szCs w:val="30"/>
        </w:rPr>
        <w:t xml:space="preserve">5 </w:t>
      </w:r>
      <w:r w:rsidRPr="00CE090E">
        <w:rPr>
          <w:rFonts w:ascii="Angsana New" w:hAnsi="Angsana New"/>
          <w:sz w:val="30"/>
          <w:szCs w:val="30"/>
          <w:cs/>
        </w:rPr>
        <w:t>และ 256</w:t>
      </w:r>
      <w:r w:rsidRPr="00CE090E">
        <w:rPr>
          <w:rFonts w:ascii="Angsana New" w:hAnsi="Angsana New"/>
          <w:sz w:val="30"/>
          <w:szCs w:val="30"/>
        </w:rPr>
        <w:t xml:space="preserve">4 </w:t>
      </w:r>
      <w:r w:rsidRPr="00CE090E">
        <w:rPr>
          <w:rFonts w:ascii="Angsana New" w:hAnsi="Angsana New"/>
          <w:sz w:val="30"/>
          <w:szCs w:val="30"/>
          <w:cs/>
        </w:rPr>
        <w:t>คำนวณโดยการหาร</w:t>
      </w:r>
      <w:r>
        <w:rPr>
          <w:rFonts w:ascii="Angsana New" w:hAnsi="Angsana New"/>
          <w:sz w:val="30"/>
          <w:szCs w:val="30"/>
          <w:cs/>
        </w:rPr>
        <w:t>กำไร</w:t>
      </w:r>
      <w:r w:rsidRPr="00CE090E">
        <w:rPr>
          <w:rFonts w:ascii="Angsana New" w:hAnsi="Angsana New"/>
          <w:sz w:val="30"/>
          <w:szCs w:val="30"/>
          <w:cs/>
        </w:rPr>
        <w:t>สำหรับ</w:t>
      </w:r>
      <w:r w:rsidR="0000246E">
        <w:rPr>
          <w:rFonts w:ascii="Angsana New" w:hAnsi="Angsana New" w:hint="cs"/>
          <w:sz w:val="30"/>
          <w:szCs w:val="30"/>
          <w:cs/>
        </w:rPr>
        <w:t>ปี</w:t>
      </w:r>
      <w:r>
        <w:rPr>
          <w:rFonts w:ascii="Angsana New" w:hAnsi="Angsana New" w:hint="cs"/>
          <w:sz w:val="30"/>
          <w:szCs w:val="30"/>
          <w:cs/>
        </w:rPr>
        <w:t>ส่วนที่เป็นของบริษัทใหญ่</w:t>
      </w:r>
      <w:r w:rsidRPr="00CE090E">
        <w:rPr>
          <w:rFonts w:ascii="Angsana New" w:hAnsi="Angsana New"/>
          <w:sz w:val="30"/>
          <w:szCs w:val="30"/>
          <w:cs/>
        </w:rPr>
        <w:t>ด้วยจำนวนถัวเฉลี่ยถ่วงน้ำหนักของหุ้นสามัญที่ออกในระหว่าง</w:t>
      </w:r>
      <w:r w:rsidR="0000246E">
        <w:rPr>
          <w:rFonts w:ascii="Angsana New" w:hAnsi="Angsana New" w:hint="cs"/>
          <w:sz w:val="30"/>
          <w:szCs w:val="30"/>
          <w:cs/>
        </w:rPr>
        <w:t>ปี</w:t>
      </w:r>
      <w:r w:rsidRPr="00CE090E">
        <w:rPr>
          <w:rFonts w:ascii="Angsana New" w:hAnsi="Angsana New"/>
          <w:sz w:val="30"/>
          <w:szCs w:val="30"/>
          <w:cs/>
        </w:rPr>
        <w:t>หลังจากที่ได้ปรับปรุงผลกระทบของตราสาร</w:t>
      </w:r>
      <w:r w:rsidRPr="00CE090E">
        <w:rPr>
          <w:rFonts w:ascii="Angsana New" w:hAnsi="Angsana New" w:hint="cs"/>
          <w:sz w:val="30"/>
          <w:szCs w:val="30"/>
          <w:cs/>
        </w:rPr>
        <w:t xml:space="preserve"> (</w:t>
      </w:r>
      <w:r w:rsidRPr="00CE090E">
        <w:rPr>
          <w:rFonts w:ascii="Angsana New" w:hAnsi="Angsana New"/>
          <w:sz w:val="30"/>
          <w:szCs w:val="30"/>
        </w:rPr>
        <w:t xml:space="preserve">TM-W1) </w:t>
      </w:r>
      <w:r w:rsidRPr="00CE090E">
        <w:rPr>
          <w:rFonts w:ascii="Angsana New" w:hAnsi="Angsana New"/>
          <w:sz w:val="30"/>
          <w:szCs w:val="30"/>
          <w:cs/>
        </w:rPr>
        <w:t>ที่อาจเปลี่ยนเป็นหุ้นสามัญปรับลดซึ่งแสดงการคำนวณได้ดังนี้</w:t>
      </w:r>
    </w:p>
    <w:p w:rsidR="00F62291" w:rsidRPr="00CE090E" w:rsidRDefault="00F62291" w:rsidP="00F622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828" w:type="dxa"/>
        <w:tblLayout w:type="fixed"/>
        <w:tblLook w:val="04A0"/>
      </w:tblPr>
      <w:tblGrid>
        <w:gridCol w:w="3936"/>
        <w:gridCol w:w="1275"/>
        <w:gridCol w:w="284"/>
        <w:gridCol w:w="1276"/>
        <w:gridCol w:w="283"/>
        <w:gridCol w:w="1276"/>
        <w:gridCol w:w="283"/>
        <w:gridCol w:w="1215"/>
      </w:tblGrid>
      <w:tr w:rsidR="00F62291" w:rsidRPr="00CE090E" w:rsidTr="008125C9">
        <w:tc>
          <w:tcPr>
            <w:tcW w:w="3936" w:type="dxa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3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74" w:type="dxa"/>
            <w:gridSpan w:val="3"/>
            <w:tcBorders>
              <w:bottom w:val="single" w:sz="4" w:space="0" w:color="auto"/>
            </w:tcBorders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CE090E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2291" w:rsidRPr="00CE090E" w:rsidTr="008125C9">
        <w:tc>
          <w:tcPr>
            <w:tcW w:w="3936" w:type="dxa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4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283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83" w:type="dxa"/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</w:tr>
      <w:tr w:rsidR="00FC5405" w:rsidRPr="00CE090E" w:rsidTr="008125C9">
        <w:tc>
          <w:tcPr>
            <w:tcW w:w="3936" w:type="dxa"/>
            <w:vAlign w:val="bottom"/>
          </w:tcPr>
          <w:p w:rsidR="00FC5405" w:rsidRPr="00CE090E" w:rsidRDefault="00FC5405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กำไรสำหรับ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  <w:r w:rsidRPr="00CE090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CE090E">
              <w:rPr>
                <w:rFonts w:ascii="Angsana New" w:hAnsi="Angsana New"/>
                <w:sz w:val="30"/>
                <w:szCs w:val="30"/>
                <w:cs/>
              </w:rPr>
              <w:t>(พันบาท)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5405" w:rsidRPr="00CE090E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12,989</w:t>
            </w:r>
          </w:p>
        </w:tc>
        <w:tc>
          <w:tcPr>
            <w:tcW w:w="284" w:type="dxa"/>
          </w:tcPr>
          <w:p w:rsidR="00FC5405" w:rsidRPr="00CE090E" w:rsidRDefault="00FC5405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FC5405" w:rsidRPr="00CE090E" w:rsidRDefault="00FC5405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30</w:t>
            </w:r>
            <w:r>
              <w:rPr>
                <w:rFonts w:ascii="Angsana New" w:hAnsi="Angsana New"/>
                <w:sz w:val="30"/>
                <w:szCs w:val="30"/>
              </w:rPr>
              <w:t>,500</w:t>
            </w:r>
          </w:p>
        </w:tc>
        <w:tc>
          <w:tcPr>
            <w:tcW w:w="283" w:type="dxa"/>
          </w:tcPr>
          <w:p w:rsidR="00FC5405" w:rsidRPr="00CE090E" w:rsidRDefault="00FC5405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</w:tcPr>
          <w:p w:rsidR="00FC5405" w:rsidRPr="00212ED9" w:rsidRDefault="005B702D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20,764</w:t>
            </w:r>
          </w:p>
        </w:tc>
        <w:tc>
          <w:tcPr>
            <w:tcW w:w="283" w:type="dxa"/>
            <w:shd w:val="clear" w:color="auto" w:fill="auto"/>
          </w:tcPr>
          <w:p w:rsidR="00FC5405" w:rsidRPr="00CE090E" w:rsidRDefault="00FC5405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FC5405" w:rsidRPr="00CE090E" w:rsidRDefault="00FC5405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62,151</w:t>
            </w:r>
          </w:p>
        </w:tc>
      </w:tr>
      <w:tr w:rsidR="00F62291" w:rsidRPr="00CE090E" w:rsidTr="008125C9">
        <w:tc>
          <w:tcPr>
            <w:tcW w:w="3936" w:type="dxa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จำนวนหุ้นสามัญถัวเฉลี่ยถ่วงน้ำหนักขั้นพื้นฐาน (พันหุ้น)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4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  <w:shd w:val="clear" w:color="auto" w:fill="auto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F62291" w:rsidRPr="00CE090E" w:rsidRDefault="00F62291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7B0AD4" w:rsidRPr="00CE090E" w:rsidTr="008125C9">
        <w:tc>
          <w:tcPr>
            <w:tcW w:w="3936" w:type="dxa"/>
            <w:vAlign w:val="bottom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ผลกระทบจากการถือเสมือนว่ามีการใช้สิทธิของใบสำคัญแสดงสิทธิซื้อหุ้นสามัญ (พันหุ้น)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6,086</w:t>
            </w:r>
          </w:p>
        </w:tc>
        <w:tc>
          <w:tcPr>
            <w:tcW w:w="284" w:type="dxa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B0AD4" w:rsidRPr="00CE090E" w:rsidRDefault="007B0AD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  <w:tc>
          <w:tcPr>
            <w:tcW w:w="283" w:type="dxa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B0AD4" w:rsidRPr="00CE090E" w:rsidRDefault="007B0AD4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6,086</w:t>
            </w:r>
          </w:p>
        </w:tc>
        <w:tc>
          <w:tcPr>
            <w:tcW w:w="283" w:type="dxa"/>
            <w:shd w:val="clear" w:color="auto" w:fill="auto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0AD4" w:rsidRPr="00CE090E" w:rsidRDefault="007B0AD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220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CE090E">
              <w:rPr>
                <w:rFonts w:ascii="Angsana New" w:hAnsi="Angsana New"/>
                <w:sz w:val="30"/>
                <w:szCs w:val="30"/>
                <w:lang w:eastAsia="en-US"/>
              </w:rPr>
              <w:t xml:space="preserve">          -</w:t>
            </w:r>
          </w:p>
        </w:tc>
      </w:tr>
      <w:tr w:rsidR="007B0AD4" w:rsidRPr="00CE090E" w:rsidTr="008125C9">
        <w:tc>
          <w:tcPr>
            <w:tcW w:w="3936" w:type="dxa"/>
            <w:vAlign w:val="bottom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จำนวนหุ้นสามัญถัวเฉลี่ยถ่วงน้ำหนักปรับลด (พันหุ้น)</w:t>
            </w: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314,086</w:t>
            </w:r>
          </w:p>
        </w:tc>
        <w:tc>
          <w:tcPr>
            <w:tcW w:w="284" w:type="dxa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  <w:tc>
          <w:tcPr>
            <w:tcW w:w="283" w:type="dxa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B0AD4" w:rsidRPr="00CE090E" w:rsidRDefault="007B0AD4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314,086</w:t>
            </w:r>
          </w:p>
        </w:tc>
        <w:tc>
          <w:tcPr>
            <w:tcW w:w="283" w:type="dxa"/>
            <w:shd w:val="clear" w:color="auto" w:fill="auto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E090E">
              <w:rPr>
                <w:rFonts w:ascii="Angsana New" w:hAnsi="Angsana New"/>
                <w:sz w:val="30"/>
                <w:szCs w:val="30"/>
              </w:rPr>
              <w:t>308,000</w:t>
            </w:r>
          </w:p>
        </w:tc>
      </w:tr>
      <w:tr w:rsidR="007B0AD4" w:rsidRPr="00CE090E" w:rsidTr="008125C9">
        <w:tc>
          <w:tcPr>
            <w:tcW w:w="3936" w:type="dxa"/>
            <w:vAlign w:val="bottom"/>
          </w:tcPr>
          <w:p w:rsidR="007B0AD4" w:rsidRPr="00CE090E" w:rsidRDefault="007B0AD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CE090E">
              <w:rPr>
                <w:rFonts w:ascii="Angsana New" w:hAnsi="Angsana New"/>
                <w:sz w:val="30"/>
                <w:szCs w:val="30"/>
                <w:cs/>
              </w:rPr>
              <w:t>กำไรต่อหุ้นปรับลด (บาท)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B0AD4" w:rsidRPr="00CE090E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0.0414</w:t>
            </w:r>
          </w:p>
        </w:tc>
        <w:tc>
          <w:tcPr>
            <w:tcW w:w="284" w:type="dxa"/>
          </w:tcPr>
          <w:p w:rsidR="007B0AD4" w:rsidRPr="00CE090E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B0AD4" w:rsidRPr="00CE090E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0.09</w:t>
            </w:r>
            <w:r>
              <w:rPr>
                <w:rFonts w:ascii="Angsana New" w:hAnsi="Angsana New"/>
                <w:sz w:val="30"/>
                <w:szCs w:val="30"/>
              </w:rPr>
              <w:t>90</w:t>
            </w:r>
          </w:p>
        </w:tc>
        <w:tc>
          <w:tcPr>
            <w:tcW w:w="283" w:type="dxa"/>
          </w:tcPr>
          <w:p w:rsidR="007B0AD4" w:rsidRPr="00CE090E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</w:tcPr>
          <w:p w:rsidR="007B0AD4" w:rsidRPr="00212ED9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0.0661</w:t>
            </w:r>
          </w:p>
        </w:tc>
        <w:tc>
          <w:tcPr>
            <w:tcW w:w="283" w:type="dxa"/>
            <w:shd w:val="clear" w:color="auto" w:fill="auto"/>
          </w:tcPr>
          <w:p w:rsidR="007B0AD4" w:rsidRPr="00CE090E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B0AD4" w:rsidRPr="00CE090E" w:rsidRDefault="007B0AD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0.2018</w:t>
            </w:r>
          </w:p>
        </w:tc>
      </w:tr>
    </w:tbl>
    <w:p w:rsidR="00437826" w:rsidRPr="00747A02" w:rsidRDefault="00437826" w:rsidP="0000246E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  <w:cs/>
        </w:rPr>
      </w:pPr>
    </w:p>
    <w:p w:rsidR="005A34D1" w:rsidRDefault="005A34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Cs w:val="30"/>
          <w:cs/>
        </w:rPr>
        <w:br w:type="page"/>
      </w:r>
    </w:p>
    <w:p w:rsidR="00A959D8" w:rsidRDefault="00A959D8" w:rsidP="00EE0FD4">
      <w:pPr>
        <w:pStyle w:val="NoSpacing"/>
        <w:numPr>
          <w:ilvl w:val="0"/>
          <w:numId w:val="16"/>
        </w:numPr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  <w:r w:rsidRPr="00537F8F">
        <w:rPr>
          <w:rFonts w:ascii="Angsana New" w:hAnsi="Angsana New" w:hint="cs"/>
          <w:b/>
          <w:bCs/>
          <w:szCs w:val="30"/>
          <w:cs/>
        </w:rPr>
        <w:lastRenderedPageBreak/>
        <w:t>ค่าใช้จ่ายตามลักษณะ</w:t>
      </w:r>
    </w:p>
    <w:p w:rsidR="00BE0E32" w:rsidRDefault="00BE0E32" w:rsidP="00BE0E3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tbl>
      <w:tblPr>
        <w:tblW w:w="9565" w:type="dxa"/>
        <w:tblInd w:w="-34" w:type="dxa"/>
        <w:tblLayout w:type="fixed"/>
        <w:tblLook w:val="0000"/>
      </w:tblPr>
      <w:tblGrid>
        <w:gridCol w:w="3782"/>
        <w:gridCol w:w="1220"/>
        <w:gridCol w:w="267"/>
        <w:gridCol w:w="1263"/>
        <w:gridCol w:w="236"/>
        <w:gridCol w:w="1276"/>
        <w:gridCol w:w="283"/>
        <w:gridCol w:w="1238"/>
      </w:tblGrid>
      <w:tr w:rsidR="00BE0E32" w:rsidRPr="00872B38" w:rsidTr="00417118">
        <w:trPr>
          <w:cantSplit/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783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BE0E32" w:rsidRPr="00872B38" w:rsidTr="00417118">
        <w:trPr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75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shd w:val="clear" w:color="auto" w:fill="auto"/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9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B1E77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872B3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BE0E32" w:rsidRPr="00872B38" w:rsidTr="00417118">
        <w:trPr>
          <w:trHeight w:val="20"/>
          <w:tblHeader/>
        </w:trPr>
        <w:tc>
          <w:tcPr>
            <w:tcW w:w="3782" w:type="dxa"/>
            <w:shd w:val="clear" w:color="auto" w:fill="auto"/>
            <w:vAlign w:val="bottom"/>
          </w:tcPr>
          <w:p w:rsidR="00BE0E32" w:rsidRPr="00872B38" w:rsidRDefault="00BE0E32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2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1E24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CE1E24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1E24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BE0E32" w:rsidRPr="00872B38" w:rsidRDefault="00BE0E32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72B3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1E24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</w:tr>
      <w:tr w:rsidR="002879E3" w:rsidRPr="00872B38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2879E3" w:rsidRPr="00872B38" w:rsidRDefault="002879E3" w:rsidP="00BE0E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ต้นทุน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ซื้อและต้นทุนอื่นๆ 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ของสินค้า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ที่ซื้อ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2879E3" w:rsidRPr="00872B38" w:rsidRDefault="003B0CAE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426,685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879E3" w:rsidRPr="00872B38" w:rsidRDefault="002879E3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2879E3" w:rsidRPr="00872B38" w:rsidRDefault="002879E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457,204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879E3" w:rsidRPr="00872B38" w:rsidRDefault="002879E3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879E3" w:rsidRPr="00872B38" w:rsidRDefault="00A374C3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428,041</w:t>
            </w:r>
          </w:p>
        </w:tc>
        <w:tc>
          <w:tcPr>
            <w:tcW w:w="283" w:type="dxa"/>
            <w:vAlign w:val="bottom"/>
          </w:tcPr>
          <w:p w:rsidR="002879E3" w:rsidRPr="00872B38" w:rsidRDefault="002879E3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2879E3" w:rsidRPr="00872B38" w:rsidRDefault="002879E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457,204</w:t>
            </w:r>
          </w:p>
        </w:tc>
      </w:tr>
      <w:tr w:rsidR="002879E3" w:rsidRPr="00872B38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2879E3" w:rsidRPr="00872B38" w:rsidRDefault="002879E3" w:rsidP="00BE0E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2879E3" w:rsidRPr="00872B38" w:rsidRDefault="003B0CAE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106,661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2879E3" w:rsidRPr="00872B38" w:rsidRDefault="002879E3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2879E3" w:rsidRPr="00872B38" w:rsidRDefault="002879E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113</w:t>
            </w: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,561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879E3" w:rsidRPr="00872B38" w:rsidRDefault="002879E3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879E3" w:rsidRPr="00872B38" w:rsidRDefault="00A374C3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103,984</w:t>
            </w:r>
          </w:p>
        </w:tc>
        <w:tc>
          <w:tcPr>
            <w:tcW w:w="283" w:type="dxa"/>
            <w:vAlign w:val="bottom"/>
          </w:tcPr>
          <w:p w:rsidR="002879E3" w:rsidRPr="00872B38" w:rsidRDefault="002879E3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2879E3" w:rsidRPr="00872B38" w:rsidRDefault="002879E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112</w:t>
            </w: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,397</w:t>
            </w:r>
          </w:p>
        </w:tc>
      </w:tr>
      <w:tr w:rsidR="003B0CAE" w:rsidRPr="00872B38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3B0CAE" w:rsidRPr="00872B38" w:rsidRDefault="003B0CAE" w:rsidP="00AB2C10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</w:t>
            </w:r>
            <w:r w:rsidR="00AB2C10">
              <w:rPr>
                <w:rFonts w:ascii="Angsana New" w:hAnsi="Angsana New" w:hint="cs"/>
                <w:sz w:val="30"/>
                <w:szCs w:val="30"/>
                <w:cs/>
              </w:rPr>
              <w:t>ใช้จ่ายตัดบัญชี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3B0CAE" w:rsidRPr="00872B38" w:rsidRDefault="003B0CAE" w:rsidP="00AB2C10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20,</w:t>
            </w:r>
            <w:r w:rsidR="00AB2C10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337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3B0CAE" w:rsidRPr="00872B38" w:rsidRDefault="003B0CAE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3B0CAE" w:rsidRPr="00872B38" w:rsidRDefault="003B0CAE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17,97</w:t>
            </w:r>
            <w:r w:rsidR="002A09EA">
              <w:rPr>
                <w:rFonts w:ascii="Angsana New" w:hAnsi="Angsana New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3B0CAE" w:rsidRPr="00872B38" w:rsidRDefault="003B0CAE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B0CAE" w:rsidRPr="00872B38" w:rsidRDefault="00A374C3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18,797</w:t>
            </w:r>
          </w:p>
        </w:tc>
        <w:tc>
          <w:tcPr>
            <w:tcW w:w="283" w:type="dxa"/>
            <w:vAlign w:val="bottom"/>
          </w:tcPr>
          <w:p w:rsidR="003B0CAE" w:rsidRPr="00872B38" w:rsidRDefault="003B0CAE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3B0CAE" w:rsidRPr="00872B38" w:rsidRDefault="003B0CAE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17,596</w:t>
            </w:r>
          </w:p>
        </w:tc>
      </w:tr>
      <w:tr w:rsidR="00A374C3" w:rsidRPr="00872B38" w:rsidTr="0000246E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A374C3" w:rsidRPr="00872B38" w:rsidRDefault="00A374C3" w:rsidP="0000246E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ค่าขนส่งออก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8,046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6,558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74C3" w:rsidRPr="00872B3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8,046</w:t>
            </w:r>
          </w:p>
        </w:tc>
        <w:tc>
          <w:tcPr>
            <w:tcW w:w="283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6,558</w:t>
            </w:r>
          </w:p>
        </w:tc>
      </w:tr>
      <w:tr w:rsidR="00E7382B" w:rsidRPr="00872B38" w:rsidTr="002A09EA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E7382B" w:rsidRPr="00872B38" w:rsidRDefault="00E7382B" w:rsidP="002A09E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ขาดทุนจากการตัดจำหน่ายสินทรัพย์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7,307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369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7,307</w:t>
            </w:r>
          </w:p>
        </w:tc>
        <w:tc>
          <w:tcPr>
            <w:tcW w:w="283" w:type="dxa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369</w:t>
            </w:r>
          </w:p>
        </w:tc>
      </w:tr>
      <w:tr w:rsidR="00A374C3" w:rsidRPr="00872B38" w:rsidTr="0000246E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A374C3" w:rsidRPr="00872B38" w:rsidRDefault="00A374C3" w:rsidP="0000246E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A374C3" w:rsidRPr="00872B3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6,275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5,024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7,403</w:t>
            </w:r>
          </w:p>
        </w:tc>
        <w:tc>
          <w:tcPr>
            <w:tcW w:w="283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5,262</w:t>
            </w:r>
          </w:p>
        </w:tc>
      </w:tr>
      <w:tr w:rsidR="00A374C3" w:rsidRPr="00872B38" w:rsidTr="0000246E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A374C3" w:rsidRPr="00872B38" w:rsidRDefault="00A374C3" w:rsidP="0000246E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ค่าบรรจุหีบห่อสินค้า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A374C3" w:rsidRPr="00872B3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5,879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5,573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5,879</w:t>
            </w:r>
          </w:p>
        </w:tc>
        <w:tc>
          <w:tcPr>
            <w:tcW w:w="283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5,573</w:t>
            </w:r>
          </w:p>
        </w:tc>
      </w:tr>
      <w:tr w:rsidR="00A374C3" w:rsidRPr="00872B38" w:rsidTr="0000246E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A374C3" w:rsidRPr="00872B38" w:rsidRDefault="00A374C3" w:rsidP="0000246E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ค่าใช้จ่ายและส่วนลดในการรับชำระเงิน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A374C3" w:rsidRPr="00872B38" w:rsidRDefault="00A374C3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</w:t>
            </w:r>
            <w:r w:rsidR="002A09EA">
              <w:rPr>
                <w:rFonts w:ascii="Angsana New" w:hAnsi="Angsana New"/>
                <w:sz w:val="30"/>
                <w:szCs w:val="30"/>
                <w:lang w:eastAsia="en-US"/>
              </w:rPr>
              <w:t>298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5,327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74C3" w:rsidRPr="00872B38" w:rsidRDefault="002A09EA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5,298</w:t>
            </w:r>
          </w:p>
        </w:tc>
        <w:tc>
          <w:tcPr>
            <w:tcW w:w="283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5,327</w:t>
            </w:r>
          </w:p>
        </w:tc>
      </w:tr>
      <w:tr w:rsidR="00A374C3" w:rsidRPr="00872B38" w:rsidTr="0000246E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A374C3" w:rsidRPr="00872B38" w:rsidRDefault="002A09EA" w:rsidP="002A09EA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ค่าใช้จ่ายทางการตลาดและส่งเสริมการขาย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A374C3" w:rsidRPr="00872B3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4,651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374C3" w:rsidRPr="00872B38" w:rsidRDefault="00687D38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2,744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4,651</w:t>
            </w:r>
          </w:p>
        </w:tc>
        <w:tc>
          <w:tcPr>
            <w:tcW w:w="283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A374C3" w:rsidRPr="00872B38" w:rsidRDefault="00687D38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2,744</w:t>
            </w:r>
          </w:p>
        </w:tc>
      </w:tr>
      <w:tr w:rsidR="00A374C3" w:rsidRPr="00872B38" w:rsidTr="0000246E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A374C3" w:rsidRPr="00872B38" w:rsidRDefault="00A374C3" w:rsidP="009775C3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ใช้จ่ายในการบริจาคและการกุศล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A374C3" w:rsidRPr="00872B3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4,143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3,215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4,143</w:t>
            </w:r>
          </w:p>
        </w:tc>
        <w:tc>
          <w:tcPr>
            <w:tcW w:w="283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3,215</w:t>
            </w:r>
          </w:p>
        </w:tc>
      </w:tr>
      <w:tr w:rsidR="00A374C3" w:rsidRPr="00872B38" w:rsidTr="0000246E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A374C3" w:rsidRPr="00872B38" w:rsidRDefault="00A374C3" w:rsidP="0000246E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ค่าใช้จ่าย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ในการบำรุงรักษาระบบซอฟต์แวร์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A374C3" w:rsidRPr="00872B3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3,934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2,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912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3,795</w:t>
            </w:r>
          </w:p>
        </w:tc>
        <w:tc>
          <w:tcPr>
            <w:tcW w:w="283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2,74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8</w:t>
            </w:r>
          </w:p>
        </w:tc>
      </w:tr>
      <w:tr w:rsidR="00A374C3" w:rsidRPr="00872B38" w:rsidTr="0000246E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A374C3" w:rsidRPr="00872B38" w:rsidRDefault="00A374C3" w:rsidP="0000246E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ค่าสินค้าตัวอย่างเพื่อการสาธิต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A374C3" w:rsidRPr="00872B3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2,712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2,85</w:t>
            </w:r>
            <w:r w:rsidR="00687D38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2,712</w:t>
            </w:r>
          </w:p>
        </w:tc>
        <w:tc>
          <w:tcPr>
            <w:tcW w:w="283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A374C3" w:rsidRPr="00872B3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2,85</w:t>
            </w:r>
            <w:r w:rsidR="00687D38">
              <w:rPr>
                <w:rFonts w:ascii="Angsana New" w:hAnsi="Angsana New"/>
                <w:sz w:val="30"/>
                <w:szCs w:val="30"/>
                <w:lang w:eastAsia="en-US"/>
              </w:rPr>
              <w:t>0</w:t>
            </w:r>
          </w:p>
        </w:tc>
      </w:tr>
      <w:tr w:rsidR="00A374C3" w:rsidRPr="00872B38" w:rsidTr="00417118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A374C3" w:rsidRPr="00872B38" w:rsidRDefault="002A09EA" w:rsidP="00BE0E32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ค่าธรรมเนียมทางการและอื่นๆ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A374C3" w:rsidRPr="00872B38" w:rsidRDefault="00A374C3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1,457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A374C3" w:rsidRPr="00872B38" w:rsidRDefault="00A374C3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A374C3" w:rsidRPr="00872B38" w:rsidRDefault="00687D38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5,320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374C3" w:rsidRPr="00872B38" w:rsidRDefault="00A374C3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374C3" w:rsidRPr="00872B38" w:rsidRDefault="00A374C3" w:rsidP="00BE0E32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</w:t>
            </w:r>
            <w:r w:rsidR="00A8514F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355</w:t>
            </w:r>
          </w:p>
        </w:tc>
        <w:tc>
          <w:tcPr>
            <w:tcW w:w="283" w:type="dxa"/>
            <w:vAlign w:val="bottom"/>
          </w:tcPr>
          <w:p w:rsidR="00A374C3" w:rsidRPr="00872B38" w:rsidRDefault="00A374C3" w:rsidP="00BE0E32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A374C3" w:rsidRPr="00872B38" w:rsidRDefault="00687D38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4,988</w:t>
            </w:r>
          </w:p>
        </w:tc>
      </w:tr>
      <w:tr w:rsidR="00E7382B" w:rsidRPr="00872B38" w:rsidTr="002A09EA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E7382B" w:rsidRPr="00872B38" w:rsidRDefault="00E7382B" w:rsidP="002A09EA">
            <w:pPr>
              <w:tabs>
                <w:tab w:val="clear" w:pos="258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</w:rPr>
              <w:t>ขาดทุน (</w:t>
            </w:r>
            <w:r>
              <w:rPr>
                <w:rFonts w:ascii="Angsana New" w:hAnsi="Angsana New"/>
                <w:sz w:val="30"/>
                <w:szCs w:val="30"/>
                <w:cs/>
              </w:rPr>
              <w:t>กลับรายการขาดทุน) จากการด้อยค่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E7382B" w:rsidRPr="00872B38" w:rsidRDefault="00996A30" w:rsidP="00996A30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   </w:t>
            </w:r>
            <w:r w:rsidR="00E7382B">
              <w:rPr>
                <w:rFonts w:ascii="Angsana New" w:hAnsi="Angsana New"/>
                <w:sz w:val="30"/>
                <w:szCs w:val="30"/>
                <w:lang w:eastAsia="en-US"/>
              </w:rPr>
              <w:t>148)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204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7382B" w:rsidRPr="00872B38" w:rsidRDefault="00996A30" w:rsidP="00996A30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 w:rsidR="00E7382B">
              <w:rPr>
                <w:rFonts w:ascii="Angsana New" w:hAnsi="Angsana New"/>
                <w:sz w:val="30"/>
                <w:szCs w:val="30"/>
                <w:lang w:eastAsia="en-US"/>
              </w:rPr>
              <w:t xml:space="preserve">  148)</w:t>
            </w:r>
          </w:p>
        </w:tc>
        <w:tc>
          <w:tcPr>
            <w:tcW w:w="283" w:type="dxa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204</w:t>
            </w:r>
          </w:p>
        </w:tc>
      </w:tr>
      <w:tr w:rsidR="00E7382B" w:rsidRPr="00872B38" w:rsidTr="002A09EA">
        <w:trPr>
          <w:trHeight w:val="20"/>
        </w:trPr>
        <w:tc>
          <w:tcPr>
            <w:tcW w:w="3782" w:type="dxa"/>
            <w:shd w:val="clear" w:color="auto" w:fill="auto"/>
            <w:vAlign w:val="bottom"/>
          </w:tcPr>
          <w:p w:rsidR="00E7382B" w:rsidRPr="00872B38" w:rsidRDefault="00E7382B" w:rsidP="002A09EA">
            <w:pPr>
              <w:tabs>
                <w:tab w:val="clear" w:pos="2580"/>
                <w:tab w:val="clear" w:pos="2807"/>
                <w:tab w:val="left" w:pos="2790"/>
              </w:tabs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</w:t>
            </w:r>
            <w:r w:rsidRPr="00872B38">
              <w:rPr>
                <w:rFonts w:ascii="Angsana New" w:hAnsi="Angsana New"/>
                <w:sz w:val="30"/>
                <w:szCs w:val="30"/>
                <w:cs/>
              </w:rPr>
              <w:t>ของสินค้าคงเหลือ</w:t>
            </w:r>
          </w:p>
        </w:tc>
        <w:tc>
          <w:tcPr>
            <w:tcW w:w="1220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="00996A30">
              <w:rPr>
                <w:rFonts w:ascii="Angsana New" w:hAnsi="Angsana New"/>
                <w:sz w:val="30"/>
                <w:szCs w:val="30"/>
                <w:lang w:eastAsia="en-US"/>
              </w:rPr>
              <w:t xml:space="preserve"> 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1,71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</w:t>
            </w: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63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="00996A30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,031</w:t>
            </w: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E7382B" w:rsidRPr="00872B38" w:rsidRDefault="00996A30" w:rsidP="002A09EA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 xml:space="preserve">(  </w:t>
            </w:r>
            <w:r w:rsidR="00E7382B">
              <w:rPr>
                <w:rFonts w:ascii="Angsana New" w:hAnsi="Angsana New"/>
                <w:sz w:val="30"/>
                <w:szCs w:val="30"/>
                <w:lang w:eastAsia="en-US"/>
              </w:rPr>
              <w:t>1,71</w:t>
            </w:r>
            <w:r w:rsidR="00E7382B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4</w:t>
            </w:r>
            <w:r w:rsidR="00E7382B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283" w:type="dxa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238" w:type="dxa"/>
            <w:vAlign w:val="bottom"/>
          </w:tcPr>
          <w:p w:rsidR="00E7382B" w:rsidRPr="00872B38" w:rsidRDefault="00E7382B" w:rsidP="002A09EA">
            <w:pPr>
              <w:pStyle w:val="Preformatted"/>
              <w:tabs>
                <w:tab w:val="clear" w:pos="959"/>
                <w:tab w:val="clear" w:pos="9590"/>
              </w:tabs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(</w:t>
            </w:r>
            <w:r w:rsidR="00996A30">
              <w:rPr>
                <w:rFonts w:ascii="Angsana New" w:hAnsi="Angsana New"/>
                <w:sz w:val="30"/>
                <w:szCs w:val="30"/>
                <w:lang w:eastAsia="en-US"/>
              </w:rPr>
              <w:t xml:space="preserve"> </w:t>
            </w:r>
            <w:r>
              <w:rPr>
                <w:rFonts w:ascii="Angsana New" w:hAnsi="Angsana New"/>
                <w:sz w:val="30"/>
                <w:szCs w:val="30"/>
                <w:lang w:eastAsia="en-US"/>
              </w:rPr>
              <w:t>30,031</w:t>
            </w:r>
            <w:r w:rsidRPr="00872B38">
              <w:rPr>
                <w:rFonts w:ascii="Angsana New" w:hAnsi="Angsana New"/>
                <w:sz w:val="30"/>
                <w:szCs w:val="30"/>
                <w:lang w:eastAsia="en-US"/>
              </w:rPr>
              <w:t>)</w:t>
            </w:r>
          </w:p>
        </w:tc>
      </w:tr>
    </w:tbl>
    <w:p w:rsidR="00BE0E32" w:rsidRPr="00BF190B" w:rsidRDefault="00BE0E32" w:rsidP="00BE0E3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4C6CDB" w:rsidRPr="00BF190B" w:rsidRDefault="004C6CDB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BF190B">
        <w:rPr>
          <w:rFonts w:ascii="Angsana New" w:hAnsi="Angsana New" w:hint="cs"/>
          <w:b/>
          <w:bCs/>
          <w:sz w:val="30"/>
          <w:szCs w:val="30"/>
          <w:cs/>
        </w:rPr>
        <w:t>ภาษีเงินได้</w:t>
      </w:r>
    </w:p>
    <w:p w:rsidR="006E1A87" w:rsidRPr="00BF190B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0" w:name="OLE_LINK2"/>
    </w:p>
    <w:p w:rsidR="00CD0418" w:rsidRPr="00BF190B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BF190B">
        <w:rPr>
          <w:rFonts w:ascii="Angsana New" w:hAnsi="Angsana New"/>
          <w:sz w:val="30"/>
          <w:szCs w:val="30"/>
          <w:cs/>
        </w:rPr>
        <w:t>ภาษีเงินได้</w:t>
      </w:r>
      <w:r w:rsidRPr="00BF190B">
        <w:rPr>
          <w:rFonts w:ascii="Angsana New" w:hAnsi="Angsana New" w:hint="cs"/>
          <w:sz w:val="30"/>
          <w:szCs w:val="30"/>
          <w:cs/>
        </w:rPr>
        <w:t>นิติบุคคล</w:t>
      </w:r>
      <w:r w:rsidRPr="00BF190B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="00306D26" w:rsidRPr="00BF190B">
        <w:rPr>
          <w:rFonts w:ascii="Angsana New" w:hAnsi="Angsana New" w:hint="cs"/>
          <w:sz w:val="30"/>
          <w:szCs w:val="30"/>
          <w:cs/>
        </w:rPr>
        <w:t xml:space="preserve"> (รายได้) </w:t>
      </w:r>
      <w:r w:rsidRPr="00BF190B">
        <w:rPr>
          <w:rFonts w:ascii="Angsana New" w:hAnsi="Angsana New" w:hint="cs"/>
          <w:sz w:val="30"/>
          <w:szCs w:val="30"/>
          <w:cs/>
        </w:rPr>
        <w:t>สำหรับปี</w:t>
      </w:r>
      <w:r w:rsidRPr="00BF190B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BF190B">
        <w:rPr>
          <w:rFonts w:ascii="Angsana New" w:hAnsi="Angsana New"/>
          <w:sz w:val="30"/>
          <w:szCs w:val="30"/>
        </w:rPr>
        <w:t>31</w:t>
      </w:r>
      <w:r w:rsidRPr="00BF190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933B93">
        <w:rPr>
          <w:rFonts w:ascii="Angsana New" w:hAnsi="Angsana New"/>
          <w:sz w:val="30"/>
          <w:szCs w:val="30"/>
        </w:rPr>
        <w:t xml:space="preserve">2565 </w:t>
      </w:r>
      <w:r w:rsidR="00933B93">
        <w:rPr>
          <w:rFonts w:ascii="Angsana New" w:hAnsi="Angsana New"/>
          <w:sz w:val="30"/>
          <w:szCs w:val="30"/>
          <w:cs/>
        </w:rPr>
        <w:t xml:space="preserve">และ </w:t>
      </w:r>
      <w:r w:rsidR="00933B93">
        <w:rPr>
          <w:rFonts w:ascii="Angsana New" w:hAnsi="Angsana New"/>
          <w:sz w:val="30"/>
          <w:szCs w:val="30"/>
        </w:rPr>
        <w:t>2564</w:t>
      </w:r>
      <w:r w:rsidRPr="00BF190B">
        <w:rPr>
          <w:rFonts w:ascii="Angsana New" w:hAnsi="Angsana New" w:hint="cs"/>
          <w:sz w:val="30"/>
          <w:szCs w:val="30"/>
          <w:cs/>
        </w:rPr>
        <w:t xml:space="preserve"> </w:t>
      </w:r>
      <w:r w:rsidRPr="00BF190B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2C6771" w:rsidRPr="00B97BC4" w:rsidRDefault="002C6771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16"/>
          <w:szCs w:val="16"/>
        </w:rPr>
      </w:pPr>
    </w:p>
    <w:p w:rsidR="00716096" w:rsidRDefault="00716096">
      <w:r>
        <w:br w:type="page"/>
      </w:r>
    </w:p>
    <w:tbl>
      <w:tblPr>
        <w:tblW w:w="10121" w:type="dxa"/>
        <w:tblInd w:w="-34" w:type="dxa"/>
        <w:tblLayout w:type="fixed"/>
        <w:tblLook w:val="0000"/>
      </w:tblPr>
      <w:tblGrid>
        <w:gridCol w:w="4732"/>
        <w:gridCol w:w="1134"/>
        <w:gridCol w:w="293"/>
        <w:gridCol w:w="1106"/>
        <w:gridCol w:w="322"/>
        <w:gridCol w:w="1106"/>
        <w:gridCol w:w="252"/>
        <w:gridCol w:w="1176"/>
      </w:tblGrid>
      <w:tr w:rsidR="002C6771" w:rsidRPr="00DD3D48" w:rsidTr="00DF07F5">
        <w:trPr>
          <w:cantSplit/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89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2C6771" w:rsidRPr="00DD3D48" w:rsidTr="00DF07F5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53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2" w:type="dxa"/>
            <w:shd w:val="clear" w:color="auto" w:fill="auto"/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B1E77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2C6771" w:rsidRPr="00DD3D48" w:rsidTr="00DF07F5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:rsidR="002C6771" w:rsidRPr="00DD3D48" w:rsidRDefault="002C6771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1E24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93" w:type="dxa"/>
            <w:tcBorders>
              <w:top w:val="single" w:sz="4" w:space="0" w:color="auto"/>
            </w:tcBorders>
            <w:shd w:val="clear" w:color="auto" w:fill="auto"/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CE1E24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322" w:type="dxa"/>
            <w:shd w:val="clear" w:color="auto" w:fill="auto"/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1E24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2C6771" w:rsidRPr="00DD3D48" w:rsidRDefault="002C6771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CE1E24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</w:tr>
      <w:tr w:rsidR="00CE1E24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CE1E24" w:rsidRPr="00DD3D48" w:rsidRDefault="00CE1E24" w:rsidP="000602A3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1E24" w:rsidRPr="00DD3D48" w:rsidRDefault="0042505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3,394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CE1E24" w:rsidRPr="00DD3D48" w:rsidRDefault="00CE1E24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:rsidR="00CE1E24" w:rsidRPr="00DD3D48" w:rsidRDefault="00CE1E24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9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,037</w:t>
            </w:r>
          </w:p>
        </w:tc>
        <w:tc>
          <w:tcPr>
            <w:tcW w:w="322" w:type="dxa"/>
            <w:shd w:val="clear" w:color="auto" w:fill="auto"/>
            <w:vAlign w:val="bottom"/>
          </w:tcPr>
          <w:p w:rsidR="00CE1E24" w:rsidRPr="00DD3D48" w:rsidRDefault="00CE1E24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:rsidR="00CE1E24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5,335</w:t>
            </w:r>
          </w:p>
        </w:tc>
        <w:tc>
          <w:tcPr>
            <w:tcW w:w="252" w:type="dxa"/>
            <w:vAlign w:val="bottom"/>
          </w:tcPr>
          <w:p w:rsidR="00CE1E24" w:rsidRPr="00DD3D48" w:rsidRDefault="00CE1E24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vAlign w:val="bottom"/>
          </w:tcPr>
          <w:p w:rsidR="00CE1E24" w:rsidRPr="00DD3D48" w:rsidRDefault="00CE1E24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15,520</w:t>
            </w:r>
          </w:p>
        </w:tc>
      </w:tr>
      <w:tr w:rsidR="00CE1E24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CE1E24" w:rsidRPr="00DD3D48" w:rsidRDefault="00CE1E24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ผลกระทบจากรายการที่ถือเป็นรายจ่ายทางภาษีไม่ได้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E1E24" w:rsidRPr="00DD3D48" w:rsidRDefault="0042505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5,033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CE1E24" w:rsidRPr="00DD3D48" w:rsidRDefault="00CE1E24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:rsidR="00CE1E24" w:rsidRPr="00DD3D48" w:rsidRDefault="00CE1E24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2,177</w:t>
            </w:r>
          </w:p>
        </w:tc>
        <w:tc>
          <w:tcPr>
            <w:tcW w:w="322" w:type="dxa"/>
            <w:shd w:val="clear" w:color="auto" w:fill="auto"/>
            <w:vAlign w:val="bottom"/>
          </w:tcPr>
          <w:p w:rsidR="00CE1E24" w:rsidRPr="00DD3D48" w:rsidRDefault="00CE1E24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:rsidR="00CE1E24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3,09</w:t>
            </w:r>
            <w:r w:rsidR="00AA3D8E">
              <w:rPr>
                <w:rFonts w:ascii="Angsana New" w:hAnsi="Angsana New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252" w:type="dxa"/>
            <w:vAlign w:val="bottom"/>
          </w:tcPr>
          <w:p w:rsidR="00CE1E24" w:rsidRPr="00DD3D48" w:rsidRDefault="00CE1E24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vAlign w:val="bottom"/>
          </w:tcPr>
          <w:p w:rsidR="00CE1E24" w:rsidRPr="00DD3D48" w:rsidRDefault="00CE1E24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1,414</w:t>
            </w:r>
          </w:p>
        </w:tc>
      </w:tr>
      <w:tr w:rsidR="00A374C3" w:rsidRPr="00DD3D48" w:rsidTr="00A374C3">
        <w:trPr>
          <w:trHeight w:val="20"/>
        </w:trPr>
        <w:tc>
          <w:tcPr>
            <w:tcW w:w="4732" w:type="dxa"/>
            <w:shd w:val="clear" w:color="auto" w:fill="auto"/>
          </w:tcPr>
          <w:p w:rsidR="00A374C3" w:rsidRPr="00DD3D48" w:rsidRDefault="00A374C3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ผลกระทบจากรายการที่ถือเป็นรายได้ทางภาษี</w:t>
            </w:r>
          </w:p>
        </w:tc>
        <w:tc>
          <w:tcPr>
            <w:tcW w:w="1134" w:type="dxa"/>
            <w:shd w:val="clear" w:color="auto" w:fill="auto"/>
          </w:tcPr>
          <w:p w:rsidR="00A374C3" w:rsidRPr="00DD3D4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  <w:vAlign w:val="bottom"/>
          </w:tcPr>
          <w:p w:rsidR="00A374C3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,720</w:t>
            </w:r>
          </w:p>
        </w:tc>
        <w:tc>
          <w:tcPr>
            <w:tcW w:w="322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:rsidR="00A374C3" w:rsidRPr="00DD3D4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  <w:tc>
          <w:tcPr>
            <w:tcW w:w="252" w:type="dxa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</w:tcPr>
          <w:p w:rsidR="00A374C3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 -</w:t>
            </w:r>
          </w:p>
        </w:tc>
      </w:tr>
      <w:tr w:rsidR="00A374C3" w:rsidRPr="00DD3D48" w:rsidTr="00DF07F5">
        <w:trPr>
          <w:trHeight w:val="20"/>
        </w:trPr>
        <w:tc>
          <w:tcPr>
            <w:tcW w:w="4732" w:type="dxa"/>
            <w:shd w:val="clear" w:color="auto" w:fill="auto"/>
          </w:tcPr>
          <w:p w:rsidR="00A374C3" w:rsidRPr="00DD3D48" w:rsidRDefault="00A374C3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ผลกระทบจากรายการที่สามารถหักเป็นรายจ่ายได้เพิ่มเติม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A374C3" w:rsidRPr="00DD3D48" w:rsidRDefault="00A374C3" w:rsidP="00A37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(2,283)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center"/>
              <w:rPr>
                <w:rFonts w:ascii="Angsana New" w:eastAsia="SimSun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A374C3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43"/>
              <w:jc w:val="right"/>
              <w:rPr>
                <w:rFonts w:ascii="Angsana New" w:eastAsia="SimSun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eastAsia="SimSun" w:hAnsi="Angsana New"/>
                <w:sz w:val="30"/>
                <w:szCs w:val="30"/>
                <w:lang w:eastAsia="en-US"/>
              </w:rPr>
              <w:t xml:space="preserve">(    </w:t>
            </w:r>
            <w:r w:rsidRPr="00DD3D48">
              <w:rPr>
                <w:rFonts w:ascii="Angsana New" w:eastAsia="SimSun" w:hAnsi="Angsana New"/>
                <w:sz w:val="30"/>
                <w:szCs w:val="30"/>
                <w:cs/>
                <w:lang w:eastAsia="en-US"/>
              </w:rPr>
              <w:t>847</w:t>
            </w:r>
            <w:r w:rsidRPr="00DD3D48">
              <w:rPr>
                <w:rFonts w:ascii="Angsana New" w:eastAsia="SimSun" w:hAnsi="Angsana New"/>
                <w:sz w:val="30"/>
                <w:szCs w:val="30"/>
                <w:lang w:eastAsia="en-US"/>
              </w:rPr>
              <w:t>)</w:t>
            </w:r>
          </w:p>
        </w:tc>
        <w:tc>
          <w:tcPr>
            <w:tcW w:w="322" w:type="dxa"/>
            <w:shd w:val="clear" w:color="auto" w:fill="auto"/>
            <w:vAlign w:val="bottom"/>
          </w:tcPr>
          <w:p w:rsidR="00A374C3" w:rsidRPr="00DD3D48" w:rsidRDefault="00A374C3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A374C3" w:rsidRPr="00DD3D48" w:rsidRDefault="00A374C3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(2,283)</w:t>
            </w:r>
          </w:p>
        </w:tc>
        <w:tc>
          <w:tcPr>
            <w:tcW w:w="252" w:type="dxa"/>
            <w:vAlign w:val="bottom"/>
          </w:tcPr>
          <w:p w:rsidR="00A374C3" w:rsidRPr="00DD3D48" w:rsidRDefault="00A374C3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</w:tcPr>
          <w:p w:rsidR="00A374C3" w:rsidRPr="00DD3D48" w:rsidRDefault="00A374C3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847</w:t>
            </w:r>
            <w:r w:rsidRPr="00DD3D4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374C3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A374C3" w:rsidRPr="00DD3D48" w:rsidRDefault="00A374C3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74C3" w:rsidRPr="00DD3D4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6,144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74C3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16,087</w:t>
            </w:r>
          </w:p>
        </w:tc>
        <w:tc>
          <w:tcPr>
            <w:tcW w:w="322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6,144</w:t>
            </w:r>
          </w:p>
        </w:tc>
        <w:tc>
          <w:tcPr>
            <w:tcW w:w="252" w:type="dxa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vAlign w:val="bottom"/>
          </w:tcPr>
          <w:p w:rsidR="00A374C3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16,087</w:t>
            </w:r>
          </w:p>
        </w:tc>
      </w:tr>
      <w:tr w:rsidR="00A374C3" w:rsidRPr="00DD3D48" w:rsidTr="00DF07F5">
        <w:trPr>
          <w:trHeight w:val="20"/>
        </w:trPr>
        <w:tc>
          <w:tcPr>
            <w:tcW w:w="4732" w:type="dxa"/>
            <w:shd w:val="clear" w:color="auto" w:fill="auto"/>
          </w:tcPr>
          <w:p w:rsidR="00A374C3" w:rsidRPr="00DD3D48" w:rsidRDefault="00A374C3" w:rsidP="005A34D1">
            <w:pPr>
              <w:tabs>
                <w:tab w:val="clear" w:pos="2580"/>
              </w:tabs>
              <w:ind w:left="34" w:right="-127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1134" w:type="dxa"/>
            <w:shd w:val="clear" w:color="auto" w:fill="auto"/>
          </w:tcPr>
          <w:p w:rsidR="00A374C3" w:rsidRPr="00DD3D48" w:rsidRDefault="00A374C3" w:rsidP="004250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</w:t>
            </w:r>
            <w:r w:rsidR="00425053">
              <w:rPr>
                <w:rFonts w:ascii="Angsana New" w:hAnsi="Angsana New"/>
                <w:sz w:val="30"/>
                <w:szCs w:val="30"/>
              </w:rPr>
              <w:t>71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:rsidR="00A374C3" w:rsidRPr="00DD3D48" w:rsidRDefault="00A374C3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694</w:t>
            </w:r>
            <w:r w:rsidRPr="00DD3D48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22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shd w:val="clear" w:color="auto" w:fill="auto"/>
          </w:tcPr>
          <w:p w:rsidR="00A374C3" w:rsidRPr="00DD3D48" w:rsidRDefault="00A374C3" w:rsidP="00987D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(1,450)</w:t>
            </w:r>
          </w:p>
        </w:tc>
        <w:tc>
          <w:tcPr>
            <w:tcW w:w="252" w:type="dxa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</w:tcPr>
          <w:p w:rsidR="00A374C3" w:rsidRPr="00DD3D48" w:rsidRDefault="00A374C3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4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 xml:space="preserve">(    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694</w:t>
            </w:r>
            <w:r w:rsidRPr="00DD3D48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A374C3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A374C3" w:rsidRPr="00DD3D48" w:rsidRDefault="00A374C3" w:rsidP="000602A3">
            <w:pPr>
              <w:tabs>
                <w:tab w:val="clear" w:pos="2580"/>
                <w:tab w:val="clear" w:pos="2807"/>
                <w:tab w:val="left" w:pos="2790"/>
              </w:tabs>
              <w:ind w:left="34" w:right="-127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หนี้สินภาษีเงินได้รอการตัดบัญชีเพิ่มขึ้น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74C3" w:rsidRPr="00DD3D48" w:rsidRDefault="00A374C3" w:rsidP="00A374C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1,216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74C3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55</w:t>
            </w:r>
          </w:p>
        </w:tc>
        <w:tc>
          <w:tcPr>
            <w:tcW w:w="322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1,216</w:t>
            </w:r>
          </w:p>
        </w:tc>
        <w:tc>
          <w:tcPr>
            <w:tcW w:w="252" w:type="dxa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:rsidR="00A374C3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55</w:t>
            </w:r>
          </w:p>
        </w:tc>
      </w:tr>
      <w:tr w:rsidR="00A374C3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A374C3" w:rsidRPr="00DD3D48" w:rsidRDefault="00A374C3" w:rsidP="00060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ภาษีเงินได้ที่แสดงเป็นรายการกำไรหรือขาดทุน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374C3" w:rsidRPr="00425053" w:rsidRDefault="00425053" w:rsidP="00425053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425053">
              <w:rPr>
                <w:rFonts w:ascii="Angsana New" w:hAnsi="Angsana New"/>
                <w:sz w:val="30"/>
                <w:szCs w:val="30"/>
                <w:lang w:eastAsia="en-US"/>
              </w:rPr>
              <w:t>5,889</w:t>
            </w:r>
          </w:p>
        </w:tc>
        <w:tc>
          <w:tcPr>
            <w:tcW w:w="293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374C3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highlight w:val="yellow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15,448</w:t>
            </w:r>
          </w:p>
        </w:tc>
        <w:tc>
          <w:tcPr>
            <w:tcW w:w="322" w:type="dxa"/>
            <w:shd w:val="clear" w:color="auto" w:fill="auto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A374C3" w:rsidRPr="00DD3D48" w:rsidRDefault="0042505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5,9</w:t>
            </w:r>
            <w:r w:rsidR="00A374C3">
              <w:rPr>
                <w:rFonts w:ascii="Angsana New" w:hAnsi="Angsana New"/>
                <w:sz w:val="30"/>
                <w:szCs w:val="30"/>
                <w:lang w:eastAsia="en-US"/>
              </w:rPr>
              <w:t>10</w:t>
            </w:r>
          </w:p>
        </w:tc>
        <w:tc>
          <w:tcPr>
            <w:tcW w:w="252" w:type="dxa"/>
            <w:vAlign w:val="bottom"/>
          </w:tcPr>
          <w:p w:rsidR="00A374C3" w:rsidRPr="00DD3D48" w:rsidRDefault="00A374C3" w:rsidP="00987DA9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374C3" w:rsidRPr="00DD3D48" w:rsidRDefault="00A374C3" w:rsidP="0000246E">
            <w:pPr>
              <w:pStyle w:val="Preformatted"/>
              <w:tabs>
                <w:tab w:val="clear" w:pos="959"/>
                <w:tab w:val="clear" w:pos="9590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15,448</w:t>
            </w:r>
          </w:p>
        </w:tc>
      </w:tr>
    </w:tbl>
    <w:p w:rsidR="00216D83" w:rsidRPr="00CE1E24" w:rsidRDefault="00216D8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0"/>
          <w:szCs w:val="20"/>
        </w:rPr>
      </w:pPr>
      <w:bookmarkStart w:id="1" w:name="OLE_LINK4"/>
      <w:bookmarkEnd w:id="0"/>
    </w:p>
    <w:p w:rsidR="00920220" w:rsidRPr="00DD3D48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DD3D48">
        <w:rPr>
          <w:rFonts w:ascii="Angsana New" w:hAnsi="Angsana New"/>
          <w:sz w:val="30"/>
          <w:szCs w:val="30"/>
          <w:cs/>
        </w:rPr>
        <w:t>สินทรัพย์</w:t>
      </w:r>
      <w:r w:rsidR="00327D22" w:rsidRPr="00DD3D48">
        <w:rPr>
          <w:rFonts w:ascii="Angsana New" w:hAnsi="Angsana New"/>
          <w:sz w:val="30"/>
          <w:szCs w:val="30"/>
          <w:cs/>
        </w:rPr>
        <w:t>และหนี้สินภาษีเงินได้รอการตัดบัญชี</w:t>
      </w:r>
      <w:r w:rsidRPr="00DD3D48">
        <w:rPr>
          <w:rFonts w:ascii="Angsana New" w:hAnsi="Angsana New"/>
          <w:sz w:val="30"/>
          <w:szCs w:val="30"/>
          <w:cs/>
        </w:rPr>
        <w:t xml:space="preserve">ที่แสดงในงบแสดงฐานะการเงิน ณ วันที่ </w:t>
      </w:r>
      <w:r w:rsidRPr="00DD3D48">
        <w:rPr>
          <w:rFonts w:ascii="Angsana New" w:hAnsi="Angsana New"/>
          <w:sz w:val="30"/>
          <w:szCs w:val="30"/>
        </w:rPr>
        <w:t xml:space="preserve">31 </w:t>
      </w:r>
      <w:r w:rsidRPr="00DD3D48">
        <w:rPr>
          <w:rFonts w:ascii="Angsana New" w:hAnsi="Angsana New"/>
          <w:sz w:val="30"/>
          <w:szCs w:val="30"/>
          <w:cs/>
        </w:rPr>
        <w:t xml:space="preserve">ธันวาคม </w:t>
      </w:r>
      <w:bookmarkEnd w:id="1"/>
      <w:r w:rsidR="00933B93">
        <w:rPr>
          <w:rFonts w:ascii="Angsana New" w:hAnsi="Angsana New"/>
          <w:sz w:val="30"/>
          <w:szCs w:val="30"/>
        </w:rPr>
        <w:t xml:space="preserve">2565 </w:t>
      </w:r>
      <w:r w:rsidR="00933B93">
        <w:rPr>
          <w:rFonts w:ascii="Angsana New" w:hAnsi="Angsana New"/>
          <w:sz w:val="30"/>
          <w:szCs w:val="30"/>
          <w:cs/>
        </w:rPr>
        <w:t xml:space="preserve">และ </w:t>
      </w:r>
      <w:r w:rsidR="00933B93">
        <w:rPr>
          <w:rFonts w:ascii="Angsana New" w:hAnsi="Angsana New"/>
          <w:sz w:val="30"/>
          <w:szCs w:val="30"/>
        </w:rPr>
        <w:t>2564</w:t>
      </w:r>
      <w:r w:rsidR="005700D6" w:rsidRPr="00DD3D48">
        <w:rPr>
          <w:rFonts w:ascii="Angsana New" w:hAnsi="Angsana New"/>
          <w:sz w:val="30"/>
          <w:szCs w:val="30"/>
        </w:rPr>
        <w:t xml:space="preserve"> </w:t>
      </w:r>
      <w:r w:rsidR="005700D6" w:rsidRPr="00DD3D48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10132" w:type="dxa"/>
        <w:tblInd w:w="-34" w:type="dxa"/>
        <w:tblLayout w:type="fixed"/>
        <w:tblLook w:val="0000"/>
      </w:tblPr>
      <w:tblGrid>
        <w:gridCol w:w="4732"/>
        <w:gridCol w:w="1134"/>
        <w:gridCol w:w="284"/>
        <w:gridCol w:w="1134"/>
        <w:gridCol w:w="324"/>
        <w:gridCol w:w="1092"/>
        <w:gridCol w:w="252"/>
        <w:gridCol w:w="1180"/>
      </w:tblGrid>
      <w:tr w:rsidR="005A6FE0" w:rsidRPr="00DD3D48" w:rsidTr="00A64FF0">
        <w:trPr>
          <w:cantSplit/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40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พันบาท</w:t>
            </w:r>
          </w:p>
        </w:tc>
      </w:tr>
      <w:tr w:rsidR="005A6FE0" w:rsidRPr="00DD3D48" w:rsidTr="00A64FF0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24" w:type="dxa"/>
            <w:shd w:val="clear" w:color="auto" w:fill="auto"/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52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งบการ</w:t>
            </w:r>
            <w:r w:rsidR="001B1E77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เงิน</w:t>
            </w:r>
            <w:r w:rsidRPr="00DD3D48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เฉพาะกิจการ</w:t>
            </w:r>
          </w:p>
        </w:tc>
      </w:tr>
      <w:tr w:rsidR="005A6FE0" w:rsidRPr="00DD3D48" w:rsidTr="00A64FF0">
        <w:trPr>
          <w:trHeight w:val="20"/>
          <w:tblHeader/>
        </w:trPr>
        <w:tc>
          <w:tcPr>
            <w:tcW w:w="4732" w:type="dxa"/>
            <w:shd w:val="clear" w:color="auto" w:fill="auto"/>
            <w:vAlign w:val="bottom"/>
          </w:tcPr>
          <w:p w:rsidR="005A6FE0" w:rsidRPr="00DD3D48" w:rsidRDefault="005A6FE0" w:rsidP="00470AD7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3D9C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  <w:cs/>
              </w:rPr>
              <w:t>256</w:t>
            </w:r>
            <w:r w:rsidR="00163D9C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  <w:tc>
          <w:tcPr>
            <w:tcW w:w="324" w:type="dxa"/>
            <w:shd w:val="clear" w:color="auto" w:fill="auto"/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3D9C">
              <w:rPr>
                <w:rFonts w:ascii="Angsana New" w:hAnsi="Angsana New" w:cs="Angsana New" w:hint="cs"/>
                <w:sz w:val="30"/>
                <w:szCs w:val="30"/>
                <w:cs/>
              </w:rPr>
              <w:t>5</w:t>
            </w:r>
          </w:p>
        </w:tc>
        <w:tc>
          <w:tcPr>
            <w:tcW w:w="252" w:type="dxa"/>
            <w:tcBorders>
              <w:top w:val="single" w:sz="4" w:space="0" w:color="auto"/>
            </w:tcBorders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single" w:sz="4" w:space="0" w:color="auto"/>
            </w:tcBorders>
          </w:tcPr>
          <w:p w:rsidR="005A6FE0" w:rsidRPr="00DD3D48" w:rsidRDefault="005A6FE0" w:rsidP="00470AD7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DD3D48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3D9C">
              <w:rPr>
                <w:rFonts w:ascii="Angsana New" w:hAnsi="Angsana New" w:cs="Angsana New" w:hint="cs"/>
                <w:sz w:val="30"/>
                <w:szCs w:val="30"/>
                <w:cs/>
              </w:rPr>
              <w:t>4</w:t>
            </w:r>
          </w:p>
        </w:tc>
      </w:tr>
      <w:tr w:rsidR="005A6FE0" w:rsidRPr="00DD3D48" w:rsidTr="00A64FF0">
        <w:trPr>
          <w:trHeight w:val="20"/>
        </w:trPr>
        <w:tc>
          <w:tcPr>
            <w:tcW w:w="10132" w:type="dxa"/>
            <w:gridSpan w:val="8"/>
            <w:shd w:val="clear" w:color="auto" w:fill="auto"/>
          </w:tcPr>
          <w:p w:rsidR="00D2780A" w:rsidRDefault="00D2780A" w:rsidP="004E35C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8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 - </w:t>
            </w:r>
            <w:r w:rsidR="005A6FE0" w:rsidRPr="00DD3D48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</w:t>
            </w:r>
            <w:r w:rsidR="00577EF8"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="005A6FE0" w:rsidRPr="00DD3D48">
              <w:rPr>
                <w:rFonts w:ascii="Angsana New" w:hAnsi="Angsana New"/>
                <w:sz w:val="30"/>
                <w:szCs w:val="30"/>
                <w:cs/>
              </w:rPr>
              <w:t>ยังไม่ถือเป็นรายจ่าย</w:t>
            </w:r>
          </w:p>
          <w:p w:rsidR="005A6FE0" w:rsidRPr="00DD3D48" w:rsidRDefault="00D2780A" w:rsidP="004E35CD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34" w:right="82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หรือหนี้สิน</w:t>
            </w:r>
            <w:r w:rsidR="005A6FE0" w:rsidRPr="00DD3D48">
              <w:rPr>
                <w:rFonts w:ascii="Angsana New" w:hAnsi="Angsana New"/>
                <w:sz w:val="30"/>
                <w:szCs w:val="30"/>
                <w:cs/>
              </w:rPr>
              <w:t>ทางภาษี</w:t>
            </w:r>
          </w:p>
        </w:tc>
      </w:tr>
      <w:tr w:rsidR="007D7E34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DD3D48" w:rsidRDefault="007D7E34" w:rsidP="004E3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ค่าเผื่อ</w:t>
            </w:r>
            <w:r w:rsidRPr="00DD3D48">
              <w:rPr>
                <w:rFonts w:ascii="Angsana New" w:eastAsiaTheme="minorEastAsia" w:hAnsi="Angsana New"/>
                <w:sz w:val="30"/>
                <w:szCs w:val="30"/>
                <w:cs/>
                <w:lang w:eastAsia="zh-CN"/>
              </w:rPr>
              <w:t>การด้อยค่าของลูกหนี้การค้า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180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209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180</w:t>
            </w:r>
          </w:p>
        </w:tc>
        <w:tc>
          <w:tcPr>
            <w:tcW w:w="252" w:type="dxa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209</w:t>
            </w:r>
          </w:p>
        </w:tc>
      </w:tr>
      <w:tr w:rsidR="007D7E34" w:rsidRPr="00DD3D48" w:rsidTr="00163D9C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DD3D48" w:rsidRDefault="007D7E34" w:rsidP="004E35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-    ค่าเผื่อสินค้าเสื่อมสภาพ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1,620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1,2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60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1,620</w:t>
            </w:r>
          </w:p>
        </w:tc>
        <w:tc>
          <w:tcPr>
            <w:tcW w:w="252" w:type="dxa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1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,260</w:t>
            </w:r>
          </w:p>
        </w:tc>
      </w:tr>
      <w:tr w:rsidR="007D7E34" w:rsidRPr="00DD3D48" w:rsidTr="00D2780A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DD3D48" w:rsidRDefault="007D7E3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2,837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2,126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7D7E34" w:rsidRPr="00DD3D48" w:rsidRDefault="007D7E34" w:rsidP="007D7E34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2,837</w:t>
            </w:r>
          </w:p>
        </w:tc>
        <w:tc>
          <w:tcPr>
            <w:tcW w:w="252" w:type="dxa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2,126</w:t>
            </w:r>
          </w:p>
        </w:tc>
      </w:tr>
      <w:tr w:rsidR="007D7E34" w:rsidRPr="00DD3D48" w:rsidTr="00A40029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DD3D48" w:rsidRDefault="007D7E34" w:rsidP="004C19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1,024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4C19FA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4C19FA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4C19FA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7D7E34" w:rsidRPr="00DD3D48" w:rsidRDefault="007D7E34" w:rsidP="004C19FA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1,024</w:t>
            </w:r>
          </w:p>
        </w:tc>
        <w:tc>
          <w:tcPr>
            <w:tcW w:w="252" w:type="dxa"/>
            <w:vAlign w:val="bottom"/>
          </w:tcPr>
          <w:p w:rsidR="007D7E34" w:rsidRPr="00DD3D48" w:rsidRDefault="007D7E34" w:rsidP="004C19FA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7D7E34" w:rsidRPr="00DD3D48" w:rsidRDefault="007D7E34" w:rsidP="004C19FA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7D7E34" w:rsidRPr="00DD3D48" w:rsidTr="00A40029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DD3D48" w:rsidRDefault="007D7E34" w:rsidP="00E948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E948FC">
              <w:rPr>
                <w:rFonts w:ascii="Angsana New" w:hAnsi="Angsana New" w:hint="cs"/>
                <w:sz w:val="30"/>
                <w:szCs w:val="30"/>
                <w:cs/>
              </w:rPr>
              <w:t>สะสมทางภาษี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21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2" w:type="dxa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7D7E34" w:rsidRPr="00DD3D48" w:rsidTr="00A40029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DD3D48" w:rsidRDefault="007D7E34" w:rsidP="004E35C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5,682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3,59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5,661</w:t>
            </w:r>
          </w:p>
        </w:tc>
        <w:tc>
          <w:tcPr>
            <w:tcW w:w="252" w:type="dxa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3,59</w:t>
            </w:r>
            <w:r w:rsidRPr="00DD3D48">
              <w:rPr>
                <w:rFonts w:ascii="Angsana New" w:hAnsi="Angsana New"/>
                <w:sz w:val="30"/>
                <w:szCs w:val="30"/>
                <w:lang w:eastAsia="en-US"/>
              </w:rPr>
              <w:t>5</w:t>
            </w:r>
          </w:p>
        </w:tc>
      </w:tr>
      <w:tr w:rsidR="007D7E34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7D7E34" w:rsidRDefault="007D7E34" w:rsidP="004E35CD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 - 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ที่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ยังไม่ถือเป็นราย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ได้</w:t>
            </w:r>
          </w:p>
          <w:p w:rsidR="007D7E34" w:rsidRPr="00DD3D48" w:rsidRDefault="007D7E34" w:rsidP="004E35CD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หรือสินทรัพย์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>ทางภาษี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" w:type="dxa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top w:val="double" w:sz="4" w:space="0" w:color="auto"/>
            </w:tcBorders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7D7E34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CE1E24" w:rsidRDefault="007D7E34" w:rsidP="004E35CD">
            <w:pPr>
              <w:tabs>
                <w:tab w:val="clear" w:pos="2580"/>
                <w:tab w:val="clear" w:pos="2807"/>
                <w:tab w:val="left" w:pos="2790"/>
              </w:tabs>
              <w:ind w:left="34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E1E24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52" w:type="dxa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7D7E34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DD3D48" w:rsidRDefault="007D7E34" w:rsidP="000024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-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55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252" w:type="dxa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DD3D48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55</w:t>
            </w:r>
          </w:p>
        </w:tc>
      </w:tr>
      <w:tr w:rsidR="007D7E34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DD3D48" w:rsidRDefault="007D7E34" w:rsidP="00163D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34" w:right="-11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D3D48">
              <w:rPr>
                <w:rFonts w:ascii="Angsana New" w:hAnsi="Angsana New"/>
                <w:sz w:val="30"/>
                <w:szCs w:val="30"/>
              </w:rPr>
              <w:t>-</w:t>
            </w:r>
            <w:r w:rsidRPr="00DD3D48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1,271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163D9C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1,271</w:t>
            </w:r>
          </w:p>
        </w:tc>
        <w:tc>
          <w:tcPr>
            <w:tcW w:w="252" w:type="dxa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2877"/>
                <w:tab w:val="clear" w:pos="9590"/>
                <w:tab w:val="left" w:pos="792"/>
              </w:tabs>
              <w:ind w:right="82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 xml:space="preserve">     -</w:t>
            </w:r>
          </w:p>
        </w:tc>
      </w:tr>
      <w:tr w:rsidR="007D7E34" w:rsidRPr="00DD3D48" w:rsidTr="0000246E">
        <w:trPr>
          <w:trHeight w:val="20"/>
        </w:trPr>
        <w:tc>
          <w:tcPr>
            <w:tcW w:w="4732" w:type="dxa"/>
            <w:shd w:val="clear" w:color="auto" w:fill="auto"/>
          </w:tcPr>
          <w:p w:rsidR="007D7E34" w:rsidRPr="00DD3D48" w:rsidRDefault="007D7E34" w:rsidP="00163D9C">
            <w:pPr>
              <w:tabs>
                <w:tab w:val="clear" w:pos="2580"/>
              </w:tabs>
              <w:ind w:left="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1,271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center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55</w:t>
            </w:r>
          </w:p>
        </w:tc>
        <w:tc>
          <w:tcPr>
            <w:tcW w:w="324" w:type="dxa"/>
            <w:shd w:val="clear" w:color="auto" w:fill="auto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7D7E34" w:rsidRPr="00DD3D48" w:rsidRDefault="007D7E34" w:rsidP="002A4A54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1,271</w:t>
            </w:r>
          </w:p>
        </w:tc>
        <w:tc>
          <w:tcPr>
            <w:tcW w:w="252" w:type="dxa"/>
            <w:vAlign w:val="bottom"/>
          </w:tcPr>
          <w:p w:rsidR="007D7E34" w:rsidRPr="00DD3D48" w:rsidRDefault="007D7E34" w:rsidP="00A64FF0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345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180" w:type="dxa"/>
            <w:tcBorders>
              <w:bottom w:val="double" w:sz="4" w:space="0" w:color="auto"/>
            </w:tcBorders>
            <w:vAlign w:val="bottom"/>
          </w:tcPr>
          <w:p w:rsidR="007D7E34" w:rsidRPr="00DD3D48" w:rsidRDefault="007D7E34" w:rsidP="0000246E">
            <w:pPr>
              <w:pStyle w:val="Preformatted"/>
              <w:tabs>
                <w:tab w:val="clear" w:pos="959"/>
                <w:tab w:val="clear" w:pos="9590"/>
                <w:tab w:val="left" w:pos="792"/>
              </w:tabs>
              <w:ind w:right="82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55</w:t>
            </w:r>
          </w:p>
        </w:tc>
      </w:tr>
    </w:tbl>
    <w:p w:rsidR="00B97BC4" w:rsidRPr="00CE1E24" w:rsidRDefault="00B97BC4" w:rsidP="004E35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3C25BB" w:rsidRPr="00B759FC" w:rsidRDefault="00D04314" w:rsidP="00D04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B759FC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Pr="00B759FC">
        <w:rPr>
          <w:rFonts w:ascii="Angsana New" w:hAnsi="Angsana New" w:hint="cs"/>
          <w:sz w:val="30"/>
          <w:szCs w:val="30"/>
          <w:cs/>
        </w:rPr>
        <w:t>31 ธันวาคม 256</w:t>
      </w:r>
      <w:r w:rsidR="001B1E77" w:rsidRPr="00B759FC">
        <w:rPr>
          <w:rFonts w:ascii="Angsana New" w:hAnsi="Angsana New" w:hint="cs"/>
          <w:sz w:val="30"/>
          <w:szCs w:val="30"/>
          <w:cs/>
        </w:rPr>
        <w:t>5</w:t>
      </w:r>
      <w:r w:rsidRPr="00B759FC">
        <w:rPr>
          <w:rFonts w:ascii="Angsana New" w:hAnsi="Angsana New"/>
          <w:sz w:val="30"/>
          <w:szCs w:val="30"/>
          <w:cs/>
        </w:rPr>
        <w:t xml:space="preserve"> บริษัทย่อย</w:t>
      </w:r>
      <w:r w:rsidR="002337AC">
        <w:rPr>
          <w:rFonts w:ascii="Angsana New" w:hAnsi="Angsana New" w:hint="cs"/>
          <w:sz w:val="30"/>
          <w:szCs w:val="30"/>
          <w:cs/>
        </w:rPr>
        <w:t>สาม</w:t>
      </w:r>
      <w:r w:rsidR="006F07C2" w:rsidRPr="00B759FC">
        <w:rPr>
          <w:rFonts w:ascii="Angsana New" w:hAnsi="Angsana New" w:hint="cs"/>
          <w:sz w:val="30"/>
          <w:szCs w:val="30"/>
          <w:cs/>
        </w:rPr>
        <w:t>แห่ง</w:t>
      </w:r>
      <w:r w:rsidRPr="00B759FC">
        <w:rPr>
          <w:rFonts w:ascii="Angsana New" w:hAnsi="Angsana New"/>
          <w:sz w:val="30"/>
          <w:szCs w:val="30"/>
          <w:cs/>
        </w:rPr>
        <w:t>มีผลขาดทุนสะสมทางภาษี</w:t>
      </w:r>
      <w:r w:rsidR="006F07C2" w:rsidRPr="00B759FC">
        <w:rPr>
          <w:rFonts w:ascii="Angsana New" w:hAnsi="Angsana New" w:hint="cs"/>
          <w:sz w:val="30"/>
          <w:szCs w:val="30"/>
          <w:cs/>
        </w:rPr>
        <w:t>รวมกัน</w:t>
      </w:r>
      <w:r w:rsidRPr="00B759FC">
        <w:rPr>
          <w:rFonts w:ascii="Angsana New" w:hAnsi="Angsana New"/>
          <w:sz w:val="30"/>
          <w:szCs w:val="30"/>
          <w:cs/>
        </w:rPr>
        <w:t>เป็นจำนวนเงินประมาณ</w:t>
      </w:r>
      <w:r w:rsidRPr="00B759FC">
        <w:rPr>
          <w:rFonts w:ascii="Angsana New" w:hAnsi="Angsana New"/>
          <w:sz w:val="30"/>
          <w:szCs w:val="30"/>
        </w:rPr>
        <w:t xml:space="preserve"> </w:t>
      </w:r>
      <w:r w:rsidR="002337AC">
        <w:rPr>
          <w:rFonts w:ascii="Angsana New" w:hAnsi="Angsana New"/>
          <w:sz w:val="30"/>
          <w:szCs w:val="30"/>
        </w:rPr>
        <w:t>13</w:t>
      </w:r>
      <w:r w:rsidR="002337AC">
        <w:rPr>
          <w:rFonts w:ascii="Angsana New" w:hAnsi="Angsana New" w:hint="cs"/>
          <w:sz w:val="30"/>
          <w:szCs w:val="30"/>
          <w:cs/>
        </w:rPr>
        <w:t>.</w:t>
      </w:r>
      <w:r w:rsidR="002337AC">
        <w:rPr>
          <w:rFonts w:ascii="Angsana New" w:hAnsi="Angsana New"/>
          <w:sz w:val="30"/>
          <w:szCs w:val="30"/>
        </w:rPr>
        <w:t>9</w:t>
      </w:r>
      <w:r w:rsidRPr="00B759FC">
        <w:rPr>
          <w:rFonts w:ascii="Angsana New" w:hAnsi="Angsana New" w:hint="cs"/>
          <w:sz w:val="30"/>
          <w:szCs w:val="30"/>
          <w:cs/>
        </w:rPr>
        <w:t xml:space="preserve"> </w:t>
      </w:r>
      <w:r w:rsidRPr="00B759FC">
        <w:rPr>
          <w:rFonts w:ascii="Angsana New" w:hAnsi="Angsana New"/>
          <w:sz w:val="30"/>
          <w:szCs w:val="30"/>
          <w:cs/>
        </w:rPr>
        <w:t>ล้าน</w:t>
      </w:r>
      <w:r w:rsidRPr="00B759FC">
        <w:rPr>
          <w:rFonts w:ascii="Angsana New" w:hAnsi="Angsana New" w:hint="cs"/>
          <w:sz w:val="30"/>
          <w:szCs w:val="30"/>
          <w:cs/>
        </w:rPr>
        <w:t>บ</w:t>
      </w:r>
      <w:r w:rsidRPr="00B759FC">
        <w:rPr>
          <w:rFonts w:ascii="Angsana New" w:hAnsi="Angsana New"/>
          <w:sz w:val="30"/>
          <w:szCs w:val="30"/>
          <w:cs/>
        </w:rPr>
        <w:t>าท</w:t>
      </w:r>
      <w:r w:rsidRPr="00B759FC">
        <w:rPr>
          <w:rFonts w:ascii="Angsana New" w:hAnsi="Angsana New" w:hint="cs"/>
          <w:sz w:val="30"/>
          <w:szCs w:val="30"/>
          <w:cs/>
        </w:rPr>
        <w:t>ซึ่งใช้</w:t>
      </w:r>
      <w:r w:rsidRPr="00B759FC">
        <w:rPr>
          <w:rFonts w:ascii="Angsana New" w:hAnsi="Angsana New"/>
          <w:sz w:val="30"/>
          <w:szCs w:val="30"/>
          <w:cs/>
        </w:rPr>
        <w:t>เป็นเครดิตภาษีได้</w:t>
      </w:r>
      <w:r w:rsidRPr="00B759FC">
        <w:rPr>
          <w:rFonts w:ascii="Angsana New" w:hAnsi="Angsana New" w:hint="cs"/>
          <w:sz w:val="30"/>
          <w:szCs w:val="30"/>
          <w:cs/>
        </w:rPr>
        <w:t>ในระหว่างปี 256</w:t>
      </w:r>
      <w:r w:rsidR="001B1E77" w:rsidRPr="00B759FC">
        <w:rPr>
          <w:rFonts w:ascii="Angsana New" w:hAnsi="Angsana New" w:hint="cs"/>
          <w:sz w:val="30"/>
          <w:szCs w:val="30"/>
          <w:cs/>
        </w:rPr>
        <w:t>6</w:t>
      </w:r>
      <w:r w:rsidRPr="00B759FC">
        <w:rPr>
          <w:rFonts w:ascii="Angsana New" w:hAnsi="Angsana New" w:hint="cs"/>
          <w:sz w:val="30"/>
          <w:szCs w:val="30"/>
          <w:cs/>
        </w:rPr>
        <w:t xml:space="preserve"> จนถึงปี 25</w:t>
      </w:r>
      <w:r w:rsidR="001B1E77" w:rsidRPr="00B759FC">
        <w:rPr>
          <w:rFonts w:ascii="Angsana New" w:hAnsi="Angsana New" w:hint="cs"/>
          <w:sz w:val="30"/>
          <w:szCs w:val="30"/>
          <w:cs/>
        </w:rPr>
        <w:t>70</w:t>
      </w:r>
    </w:p>
    <w:p w:rsidR="003C25BB" w:rsidRPr="00B759FC" w:rsidRDefault="003C25BB" w:rsidP="00D043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92D1A" w:rsidRPr="00B759FC" w:rsidRDefault="00CA399A" w:rsidP="003945B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759FC">
        <w:rPr>
          <w:rFonts w:ascii="Angsana New" w:hAnsi="Angsana New" w:hint="cs"/>
          <w:b/>
          <w:bCs/>
          <w:sz w:val="30"/>
          <w:szCs w:val="30"/>
          <w:cs/>
        </w:rPr>
        <w:t>ทุนสำรองตามกฎหมาย ส่วนเกินมูลค่าหุ้น และ</w:t>
      </w:r>
      <w:r w:rsidR="00592D1A" w:rsidRPr="00B759FC">
        <w:rPr>
          <w:rFonts w:ascii="Angsana New" w:hAnsi="Angsana New" w:hint="cs"/>
          <w:b/>
          <w:bCs/>
          <w:sz w:val="30"/>
          <w:szCs w:val="30"/>
          <w:cs/>
        </w:rPr>
        <w:t>การจ่ายเงินปันผล</w:t>
      </w:r>
    </w:p>
    <w:p w:rsidR="00823E9D" w:rsidRPr="00B759FC" w:rsidRDefault="00823E9D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A399A" w:rsidRPr="00B759FC" w:rsidRDefault="00CA399A" w:rsidP="00CA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B759FC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B759FC">
        <w:rPr>
          <w:rFonts w:ascii="Angsana New" w:hAnsi="Angsana New"/>
          <w:sz w:val="30"/>
          <w:szCs w:val="30"/>
        </w:rPr>
        <w:t>2535</w:t>
      </w:r>
      <w:r w:rsidRPr="00B759FC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Pr="00B759FC">
        <w:rPr>
          <w:rFonts w:ascii="Angsana New" w:hAnsi="Angsana New"/>
          <w:sz w:val="30"/>
          <w:szCs w:val="30"/>
        </w:rPr>
        <w:t>116</w:t>
      </w:r>
      <w:r w:rsidRPr="00B759FC">
        <w:rPr>
          <w:rFonts w:ascii="Angsana New" w:hAnsi="Angsana New" w:hint="cs"/>
          <w:sz w:val="30"/>
          <w:szCs w:val="30"/>
          <w:cs/>
        </w:rPr>
        <w:t xml:space="preserve"> บริษัทมหาชนจะต้องจัดสรร</w:t>
      </w:r>
      <w:r w:rsidR="00B759FC" w:rsidRPr="00B759FC">
        <w:rPr>
          <w:rFonts w:ascii="Angsana New" w:hAnsi="Angsana New"/>
          <w:sz w:val="30"/>
          <w:szCs w:val="30"/>
        </w:rPr>
        <w:t xml:space="preserve"> </w:t>
      </w:r>
      <w:r w:rsidRPr="00B759FC">
        <w:rPr>
          <w:rFonts w:ascii="Angsana New" w:hAnsi="Angsana New"/>
          <w:sz w:val="30"/>
          <w:szCs w:val="30"/>
        </w:rPr>
        <w:t>“</w:t>
      </w:r>
      <w:r w:rsidRPr="00B759FC">
        <w:rPr>
          <w:rFonts w:ascii="Angsana New" w:hAnsi="Angsana New" w:hint="cs"/>
          <w:sz w:val="30"/>
          <w:szCs w:val="30"/>
          <w:cs/>
        </w:rPr>
        <w:t>ทุนสำรองตามกฎหมาย</w:t>
      </w:r>
      <w:r w:rsidRPr="00B759FC">
        <w:rPr>
          <w:rFonts w:ascii="Angsana New" w:hAnsi="Angsana New"/>
          <w:sz w:val="30"/>
          <w:szCs w:val="30"/>
        </w:rPr>
        <w:t>”</w:t>
      </w:r>
      <w:r w:rsidRPr="00B759FC">
        <w:rPr>
          <w:rFonts w:ascii="Angsana New" w:hAnsi="Angsana New" w:hint="cs"/>
          <w:sz w:val="30"/>
          <w:szCs w:val="30"/>
          <w:cs/>
        </w:rPr>
        <w:t xml:space="preserve"> อย่างน้อยร้อยละ </w:t>
      </w:r>
      <w:r w:rsidRPr="00B759FC">
        <w:rPr>
          <w:rFonts w:ascii="Angsana New" w:hAnsi="Angsana New"/>
          <w:sz w:val="30"/>
          <w:szCs w:val="30"/>
        </w:rPr>
        <w:t xml:space="preserve">5 </w:t>
      </w:r>
      <w:r w:rsidRPr="00B759FC">
        <w:rPr>
          <w:rFonts w:ascii="Angsana New" w:hAnsi="Angsana New" w:hint="cs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จนกว่าทุนสำรองดังกล่าวมีจำนวนไม่น้อยกว่าร้อยละ </w:t>
      </w:r>
      <w:r w:rsidRPr="00B759FC">
        <w:rPr>
          <w:rFonts w:ascii="Angsana New" w:hAnsi="Angsana New"/>
          <w:sz w:val="30"/>
          <w:szCs w:val="30"/>
        </w:rPr>
        <w:t>10</w:t>
      </w:r>
      <w:r w:rsidRPr="00B759FC">
        <w:rPr>
          <w:rFonts w:ascii="Angsana New" w:hAnsi="Angsana New" w:hint="cs"/>
          <w:sz w:val="30"/>
          <w:szCs w:val="30"/>
          <w:cs/>
        </w:rPr>
        <w:t xml:space="preserve"> ของทุนจดทะเบียน ทุนสำรองนี้จะนำไปจ่ายเป็นเงินปันผลไม่ได้</w:t>
      </w:r>
    </w:p>
    <w:p w:rsidR="00CA399A" w:rsidRPr="00B759FC" w:rsidRDefault="00CA399A" w:rsidP="00CA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CA399A" w:rsidRPr="00B759FC" w:rsidRDefault="00CA399A" w:rsidP="00CA39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B759FC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B759FC">
        <w:rPr>
          <w:rFonts w:ascii="Angsana New" w:hAnsi="Angsana New"/>
          <w:sz w:val="30"/>
          <w:szCs w:val="30"/>
        </w:rPr>
        <w:t>2535</w:t>
      </w:r>
      <w:r w:rsidRPr="00B759FC">
        <w:rPr>
          <w:rFonts w:ascii="Angsana New" w:hAnsi="Angsana New"/>
          <w:sz w:val="30"/>
          <w:szCs w:val="30"/>
          <w:cs/>
        </w:rPr>
        <w:t xml:space="preserve"> มาตรา </w:t>
      </w:r>
      <w:r w:rsidRPr="00B759FC">
        <w:rPr>
          <w:rFonts w:ascii="Angsana New" w:hAnsi="Angsana New"/>
          <w:sz w:val="30"/>
          <w:szCs w:val="30"/>
        </w:rPr>
        <w:t>51</w:t>
      </w:r>
      <w:r w:rsidRPr="00B759FC">
        <w:rPr>
          <w:rFonts w:ascii="Angsana New" w:hAnsi="Angsana New"/>
          <w:sz w:val="30"/>
          <w:szCs w:val="30"/>
          <w:cs/>
        </w:rPr>
        <w:t xml:space="preserve"> ในกรณีที่บริษัท</w:t>
      </w:r>
      <w:r w:rsidRPr="00B759FC">
        <w:rPr>
          <w:rFonts w:ascii="Angsana New" w:hAnsi="Angsana New" w:hint="cs"/>
          <w:sz w:val="30"/>
          <w:szCs w:val="30"/>
          <w:cs/>
        </w:rPr>
        <w:t>มหาชน</w:t>
      </w:r>
      <w:r w:rsidRPr="00B759FC">
        <w:rPr>
          <w:rFonts w:ascii="Angsana New" w:hAnsi="Angsana New"/>
          <w:sz w:val="30"/>
          <w:szCs w:val="30"/>
          <w:cs/>
        </w:rPr>
        <w:t>เสนอขายหุ้นสูงกว่ามูลค่าหุ้นที่จดทะเบียนไว้ บริษัท</w:t>
      </w:r>
      <w:r w:rsidRPr="00B759FC">
        <w:rPr>
          <w:rFonts w:ascii="Angsana New" w:hAnsi="Angsana New" w:hint="cs"/>
          <w:sz w:val="30"/>
          <w:szCs w:val="30"/>
          <w:cs/>
        </w:rPr>
        <w:t>มหาชน</w:t>
      </w:r>
      <w:r w:rsidRPr="00B759FC">
        <w:rPr>
          <w:rFonts w:ascii="Angsana New" w:hAnsi="Angsana New"/>
          <w:sz w:val="30"/>
          <w:szCs w:val="30"/>
          <w:cs/>
        </w:rPr>
        <w:t>ต้องนำค่าหุ้นส่วนเกินนี้ตั้งเป็นทุนสำรอง</w:t>
      </w:r>
      <w:r w:rsidR="00B759FC">
        <w:rPr>
          <w:rFonts w:ascii="Angsana New" w:hAnsi="Angsana New" w:hint="cs"/>
          <w:sz w:val="30"/>
          <w:szCs w:val="30"/>
          <w:cs/>
        </w:rPr>
        <w:t xml:space="preserve"> </w:t>
      </w:r>
      <w:r w:rsidR="00B759FC">
        <w:rPr>
          <w:rFonts w:ascii="Angsana New" w:hAnsi="Angsana New"/>
          <w:sz w:val="30"/>
          <w:szCs w:val="30"/>
        </w:rPr>
        <w:t>“</w:t>
      </w:r>
      <w:r w:rsidRPr="00B759FC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="00B759FC">
        <w:rPr>
          <w:rFonts w:ascii="Angsana New" w:hAnsi="Angsana New"/>
          <w:sz w:val="30"/>
          <w:szCs w:val="30"/>
        </w:rPr>
        <w:t xml:space="preserve">” </w:t>
      </w:r>
      <w:r w:rsidRPr="00B759FC">
        <w:rPr>
          <w:rFonts w:ascii="Angsana New" w:hAnsi="Angsana New"/>
          <w:sz w:val="30"/>
          <w:szCs w:val="30"/>
          <w:cs/>
        </w:rPr>
        <w:t xml:space="preserve">แยกต่างหากจากทุนสำรองตามมาตรา </w:t>
      </w:r>
      <w:r w:rsidRPr="00B759FC">
        <w:rPr>
          <w:rFonts w:ascii="Angsana New" w:hAnsi="Angsana New"/>
          <w:sz w:val="30"/>
          <w:szCs w:val="30"/>
        </w:rPr>
        <w:t>116</w:t>
      </w:r>
      <w:r w:rsidRPr="00B759FC">
        <w:rPr>
          <w:rFonts w:ascii="Angsana New" w:hAnsi="Angsana New"/>
          <w:sz w:val="30"/>
          <w:szCs w:val="30"/>
          <w:cs/>
        </w:rPr>
        <w:t xml:space="preserve"> แห่งพระราชบัญญัติบริษัทมหาชนจำกัด พ.ศ. </w:t>
      </w:r>
      <w:r w:rsidRPr="00B759FC">
        <w:rPr>
          <w:rFonts w:ascii="Angsana New" w:hAnsi="Angsana New"/>
          <w:sz w:val="30"/>
          <w:szCs w:val="30"/>
        </w:rPr>
        <w:t>2535</w:t>
      </w:r>
      <w:r w:rsidRPr="00B759FC">
        <w:rPr>
          <w:rFonts w:ascii="Angsana New" w:hAnsi="Angsana New"/>
          <w:sz w:val="30"/>
          <w:szCs w:val="30"/>
          <w:cs/>
        </w:rPr>
        <w:t xml:space="preserve"> (</w:t>
      </w:r>
      <w:r w:rsidRPr="00B759FC">
        <w:rPr>
          <w:rFonts w:ascii="Angsana New" w:hAnsi="Angsana New" w:hint="cs"/>
          <w:sz w:val="30"/>
          <w:szCs w:val="30"/>
          <w:cs/>
        </w:rPr>
        <w:t>ทุน</w:t>
      </w:r>
      <w:r w:rsidRPr="00B759FC">
        <w:rPr>
          <w:rFonts w:ascii="Angsana New" w:hAnsi="Angsana New"/>
          <w:sz w:val="30"/>
          <w:szCs w:val="30"/>
          <w:cs/>
        </w:rPr>
        <w:t>สำรองตามกฎหมาย) ส่วนเกินมูลค่าหุ้นนี้จะนำไปจ่ายเป็นเงินปันผลไม่ได้</w:t>
      </w:r>
    </w:p>
    <w:p w:rsidR="00CA399A" w:rsidRPr="00B759FC" w:rsidRDefault="00CA399A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E24C8" w:rsidRPr="00B759FC" w:rsidRDefault="00CE24C8" w:rsidP="00CE2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B759FC">
        <w:rPr>
          <w:rFonts w:ascii="Angsana New" w:hAnsi="Angsana New" w:hint="cs"/>
          <w:sz w:val="30"/>
          <w:szCs w:val="30"/>
          <w:cs/>
        </w:rPr>
        <w:t xml:space="preserve">ในที่ประชุมสามัญผู้ถือหุ้นเมื่อวันที่ </w:t>
      </w:r>
      <w:r w:rsidRPr="00B759FC">
        <w:rPr>
          <w:rFonts w:ascii="Angsana New" w:hAnsi="Angsana New"/>
          <w:sz w:val="30"/>
          <w:szCs w:val="30"/>
        </w:rPr>
        <w:t xml:space="preserve">19 </w:t>
      </w:r>
      <w:r w:rsidRPr="00B759FC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B759FC">
        <w:rPr>
          <w:rFonts w:ascii="Angsana New" w:hAnsi="Angsana New"/>
          <w:sz w:val="30"/>
          <w:szCs w:val="30"/>
        </w:rPr>
        <w:t xml:space="preserve">2565 </w:t>
      </w:r>
      <w:r w:rsidRPr="00B759FC">
        <w:rPr>
          <w:rFonts w:ascii="Angsana New" w:hAnsi="Angsana New" w:hint="cs"/>
          <w:sz w:val="30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B759FC">
        <w:rPr>
          <w:rFonts w:ascii="Angsana New" w:hAnsi="Angsana New"/>
          <w:sz w:val="30"/>
          <w:szCs w:val="30"/>
        </w:rPr>
        <w:t xml:space="preserve">2564 </w:t>
      </w:r>
      <w:r w:rsidRPr="00B759FC">
        <w:rPr>
          <w:rFonts w:ascii="Angsana New" w:hAnsi="Angsana New" w:hint="cs"/>
          <w:sz w:val="30"/>
          <w:szCs w:val="30"/>
          <w:cs/>
        </w:rPr>
        <w:t>ในอัตราหุ้นละ 0.</w:t>
      </w:r>
      <w:r w:rsidRPr="00B759FC">
        <w:rPr>
          <w:rFonts w:ascii="Angsana New" w:hAnsi="Angsana New"/>
          <w:sz w:val="30"/>
          <w:szCs w:val="30"/>
        </w:rPr>
        <w:t xml:space="preserve">085 </w:t>
      </w:r>
      <w:r w:rsidRPr="00B759FC">
        <w:rPr>
          <w:rFonts w:ascii="Angsana New" w:hAnsi="Angsana New" w:hint="cs"/>
          <w:sz w:val="30"/>
          <w:szCs w:val="30"/>
          <w:cs/>
        </w:rPr>
        <w:t xml:space="preserve">บาทเป็นเงินรวมประมาณ </w:t>
      </w:r>
      <w:r w:rsidRPr="00B759FC">
        <w:rPr>
          <w:rFonts w:ascii="Angsana New" w:hAnsi="Angsana New"/>
          <w:sz w:val="30"/>
          <w:szCs w:val="30"/>
        </w:rPr>
        <w:t>26</w:t>
      </w:r>
      <w:r w:rsidRPr="00B759FC">
        <w:rPr>
          <w:rFonts w:ascii="Angsana New" w:hAnsi="Angsana New" w:hint="cs"/>
          <w:sz w:val="30"/>
          <w:szCs w:val="30"/>
          <w:cs/>
        </w:rPr>
        <w:t>.</w:t>
      </w:r>
      <w:r w:rsidRPr="00B759FC">
        <w:rPr>
          <w:rFonts w:ascii="Angsana New" w:hAnsi="Angsana New"/>
          <w:sz w:val="30"/>
          <w:szCs w:val="30"/>
        </w:rPr>
        <w:t>1</w:t>
      </w:r>
      <w:r w:rsidRPr="00B759FC">
        <w:rPr>
          <w:rFonts w:ascii="Angsana New" w:hAnsi="Angsana New" w:hint="cs"/>
          <w:sz w:val="30"/>
          <w:szCs w:val="30"/>
          <w:cs/>
        </w:rPr>
        <w:t>8 ล้านบาทให้แก่ผู้ถือหุ้น</w:t>
      </w:r>
      <w:r w:rsidRPr="00B759FC">
        <w:rPr>
          <w:rFonts w:ascii="Angsana New" w:hAnsi="Angsana New"/>
          <w:sz w:val="30"/>
          <w:szCs w:val="30"/>
          <w:cs/>
        </w:rPr>
        <w:t>โดย</w:t>
      </w:r>
      <w:r w:rsidRPr="00B759FC">
        <w:rPr>
          <w:rFonts w:ascii="Angsana New" w:hAnsi="Angsana New" w:hint="cs"/>
          <w:sz w:val="30"/>
          <w:szCs w:val="30"/>
          <w:cs/>
        </w:rPr>
        <w:t>กำหนด</w:t>
      </w:r>
      <w:r w:rsidRPr="00B759FC">
        <w:rPr>
          <w:rFonts w:ascii="Angsana New" w:hAnsi="Angsana New"/>
          <w:sz w:val="30"/>
          <w:szCs w:val="30"/>
          <w:cs/>
        </w:rPr>
        <w:t>จ่ายเงินปันผล</w:t>
      </w:r>
      <w:r w:rsidRPr="00B759FC">
        <w:rPr>
          <w:rFonts w:ascii="Angsana New" w:hAnsi="Angsana New" w:hint="cs"/>
          <w:sz w:val="30"/>
          <w:szCs w:val="30"/>
          <w:cs/>
        </w:rPr>
        <w:t>ดังกล่าวในวันที่ 1</w:t>
      </w:r>
      <w:r w:rsidRPr="00B759FC">
        <w:rPr>
          <w:rFonts w:ascii="Angsana New" w:hAnsi="Angsana New"/>
          <w:sz w:val="30"/>
          <w:szCs w:val="30"/>
        </w:rPr>
        <w:t>7</w:t>
      </w:r>
      <w:r w:rsidRPr="00B759FC">
        <w:rPr>
          <w:rFonts w:ascii="Angsana New" w:hAnsi="Angsana New" w:hint="cs"/>
          <w:sz w:val="30"/>
          <w:szCs w:val="30"/>
          <w:cs/>
        </w:rPr>
        <w:t xml:space="preserve"> พฤษภาคม </w:t>
      </w:r>
      <w:r w:rsidRPr="00B759FC">
        <w:rPr>
          <w:rFonts w:ascii="Angsana New" w:hAnsi="Angsana New"/>
          <w:sz w:val="30"/>
          <w:szCs w:val="30"/>
        </w:rPr>
        <w:t>2565</w:t>
      </w:r>
    </w:p>
    <w:p w:rsidR="00CE24C8" w:rsidRPr="00B759FC" w:rsidRDefault="00CE24C8" w:rsidP="00CE24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0F2A19" w:rsidRPr="00B759FC" w:rsidRDefault="00CE24C8" w:rsidP="00CE24C8">
      <w:pPr>
        <w:pStyle w:val="NoSpacing"/>
        <w:jc w:val="thaiDistribute"/>
        <w:rPr>
          <w:rFonts w:ascii="Angsana New" w:hAnsi="Angsana New"/>
          <w:szCs w:val="30"/>
          <w:lang w:val="en-GB"/>
        </w:rPr>
      </w:pPr>
      <w:r w:rsidRPr="00B759FC">
        <w:rPr>
          <w:rFonts w:ascii="Angsana New" w:hAnsi="Angsana New" w:hint="cs"/>
          <w:szCs w:val="30"/>
          <w:cs/>
        </w:rPr>
        <w:t xml:space="preserve">ในที่ประชุมสามัญผู้ถือหุ้นเมื่อวันที่ </w:t>
      </w:r>
      <w:r w:rsidRPr="00B759FC">
        <w:rPr>
          <w:rFonts w:ascii="Angsana New" w:hAnsi="Angsana New"/>
          <w:szCs w:val="30"/>
        </w:rPr>
        <w:t xml:space="preserve">20 </w:t>
      </w:r>
      <w:r w:rsidRPr="00B759FC">
        <w:rPr>
          <w:rFonts w:ascii="Angsana New" w:hAnsi="Angsana New" w:hint="cs"/>
          <w:szCs w:val="30"/>
          <w:cs/>
        </w:rPr>
        <w:t xml:space="preserve">เมษายน </w:t>
      </w:r>
      <w:r w:rsidRPr="00B759FC">
        <w:rPr>
          <w:rFonts w:ascii="Angsana New" w:hAnsi="Angsana New"/>
          <w:szCs w:val="30"/>
        </w:rPr>
        <w:t xml:space="preserve">2564 </w:t>
      </w:r>
      <w:r w:rsidRPr="00B759FC">
        <w:rPr>
          <w:rFonts w:ascii="Angsana New" w:hAnsi="Angsana New" w:hint="cs"/>
          <w:szCs w:val="30"/>
          <w:cs/>
        </w:rPr>
        <w:t xml:space="preserve">ผู้ถือหุ้นได้มีมติเป็นเอกฉันท์อนุมัติการจ่ายเงินปันผลจากผลการดำเนินงานปี </w:t>
      </w:r>
      <w:r w:rsidRPr="00B759FC">
        <w:rPr>
          <w:rFonts w:ascii="Angsana New" w:hAnsi="Angsana New"/>
          <w:szCs w:val="30"/>
        </w:rPr>
        <w:t xml:space="preserve">2563 </w:t>
      </w:r>
      <w:r w:rsidRPr="00B759FC">
        <w:rPr>
          <w:rFonts w:ascii="Angsana New" w:hAnsi="Angsana New" w:hint="cs"/>
          <w:szCs w:val="30"/>
          <w:cs/>
        </w:rPr>
        <w:t>ในอัตราหุ้นละ 0.</w:t>
      </w:r>
      <w:r w:rsidRPr="00B759FC">
        <w:rPr>
          <w:rFonts w:ascii="Angsana New" w:hAnsi="Angsana New"/>
          <w:szCs w:val="30"/>
        </w:rPr>
        <w:t xml:space="preserve">10 </w:t>
      </w:r>
      <w:r w:rsidRPr="00B759FC">
        <w:rPr>
          <w:rFonts w:ascii="Angsana New" w:hAnsi="Angsana New" w:hint="cs"/>
          <w:szCs w:val="30"/>
          <w:cs/>
        </w:rPr>
        <w:t xml:space="preserve">บาทเป็นเงินรวมประมาณ </w:t>
      </w:r>
      <w:r w:rsidRPr="00B759FC">
        <w:rPr>
          <w:rFonts w:ascii="Angsana New" w:hAnsi="Angsana New"/>
          <w:szCs w:val="30"/>
        </w:rPr>
        <w:t>30</w:t>
      </w:r>
      <w:r w:rsidRPr="00B759FC">
        <w:rPr>
          <w:rFonts w:ascii="Angsana New" w:hAnsi="Angsana New" w:hint="cs"/>
          <w:szCs w:val="30"/>
          <w:cs/>
        </w:rPr>
        <w:t>.</w:t>
      </w:r>
      <w:r w:rsidRPr="00B759FC">
        <w:rPr>
          <w:rFonts w:ascii="Angsana New" w:hAnsi="Angsana New"/>
          <w:szCs w:val="30"/>
        </w:rPr>
        <w:t>80</w:t>
      </w:r>
      <w:r w:rsidRPr="00B759FC">
        <w:rPr>
          <w:rFonts w:ascii="Angsana New" w:hAnsi="Angsana New" w:hint="cs"/>
          <w:szCs w:val="30"/>
          <w:cs/>
        </w:rPr>
        <w:t xml:space="preserve"> ล้านบาทให้แก่ผู้ถือหุ้น</w:t>
      </w:r>
      <w:r w:rsidRPr="00B759FC">
        <w:rPr>
          <w:rFonts w:ascii="Angsana New" w:hAnsi="Angsana New"/>
          <w:szCs w:val="30"/>
          <w:cs/>
        </w:rPr>
        <w:t>โดย</w:t>
      </w:r>
      <w:r w:rsidRPr="00B759FC">
        <w:rPr>
          <w:rFonts w:ascii="Angsana New" w:hAnsi="Angsana New" w:hint="cs"/>
          <w:szCs w:val="30"/>
          <w:cs/>
        </w:rPr>
        <w:t>กำหนด</w:t>
      </w:r>
      <w:r w:rsidRPr="00B759FC">
        <w:rPr>
          <w:rFonts w:ascii="Angsana New" w:hAnsi="Angsana New"/>
          <w:szCs w:val="30"/>
          <w:cs/>
        </w:rPr>
        <w:t>จ่ายเงินปันผล</w:t>
      </w:r>
      <w:r w:rsidRPr="00B759FC">
        <w:rPr>
          <w:rFonts w:ascii="Angsana New" w:hAnsi="Angsana New" w:hint="cs"/>
          <w:szCs w:val="30"/>
          <w:cs/>
        </w:rPr>
        <w:t xml:space="preserve">ดังกล่าวในวันที่ 14 พฤษภาคม </w:t>
      </w:r>
      <w:r w:rsidRPr="00B759FC">
        <w:rPr>
          <w:rFonts w:ascii="Angsana New" w:hAnsi="Angsana New"/>
          <w:szCs w:val="30"/>
        </w:rPr>
        <w:t>2564</w:t>
      </w:r>
    </w:p>
    <w:p w:rsidR="000F2A19" w:rsidRPr="00B759FC" w:rsidRDefault="000F2A19" w:rsidP="003945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1551C2" w:rsidRPr="00B759FC" w:rsidRDefault="00C755B6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B759FC">
        <w:rPr>
          <w:rFonts w:ascii="Angsana New" w:hAnsi="Angsana New" w:hint="cs"/>
          <w:b/>
          <w:bCs/>
          <w:sz w:val="30"/>
          <w:szCs w:val="30"/>
          <w:cs/>
        </w:rPr>
        <w:t>ข้</w:t>
      </w:r>
      <w:r w:rsidR="001551C2" w:rsidRPr="00B759FC">
        <w:rPr>
          <w:rFonts w:ascii="Angsana New" w:hAnsi="Angsana New" w:hint="cs"/>
          <w:b/>
          <w:bCs/>
          <w:sz w:val="30"/>
          <w:szCs w:val="30"/>
          <w:cs/>
        </w:rPr>
        <w:t>อมูลทางการเงินจำแนกตามส่วนงานดำเนินงาน</w:t>
      </w:r>
    </w:p>
    <w:p w:rsidR="001551C2" w:rsidRPr="00B759FC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295566" w:rsidRPr="00B759FC" w:rsidRDefault="006B04AD" w:rsidP="00925842">
      <w:pPr>
        <w:tabs>
          <w:tab w:val="clear" w:pos="454"/>
          <w:tab w:val="left" w:pos="0"/>
          <w:tab w:val="left" w:pos="142"/>
        </w:tabs>
        <w:jc w:val="thaiDistribute"/>
        <w:rPr>
          <w:rFonts w:ascii="Angsana New" w:hAnsi="Angsana New"/>
          <w:sz w:val="30"/>
          <w:szCs w:val="30"/>
        </w:rPr>
      </w:pPr>
      <w:r w:rsidRPr="00B759FC">
        <w:rPr>
          <w:rFonts w:ascii="Angsana New" w:hAnsi="Angsana New"/>
          <w:sz w:val="30"/>
          <w:szCs w:val="30"/>
          <w:cs/>
        </w:rPr>
        <w:t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</w:t>
      </w:r>
      <w:r w:rsidRPr="00B759F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759FC">
        <w:rPr>
          <w:rFonts w:ascii="Angsana New" w:hAnsi="Angsana New"/>
          <w:sz w:val="30"/>
          <w:szCs w:val="30"/>
          <w:cs/>
        </w:rPr>
        <w:t>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</w:t>
      </w:r>
      <w:r w:rsidRPr="00B759F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759FC">
        <w:rPr>
          <w:rFonts w:ascii="Angsana New" w:hAnsi="Angsana New"/>
          <w:sz w:val="30"/>
          <w:szCs w:val="30"/>
          <w:cs/>
        </w:rPr>
        <w:t>มีส่วน</w:t>
      </w:r>
      <w:r w:rsidRPr="00B759FC">
        <w:rPr>
          <w:rFonts w:ascii="Angsana New" w:hAnsi="Angsana New" w:hint="cs"/>
          <w:sz w:val="30"/>
          <w:szCs w:val="30"/>
          <w:cs/>
        </w:rPr>
        <w:t>งาน</w:t>
      </w:r>
      <w:r w:rsidRPr="00B759FC">
        <w:rPr>
          <w:rFonts w:ascii="Angsana New" w:hAnsi="Angsana New"/>
          <w:sz w:val="30"/>
          <w:szCs w:val="30"/>
          <w:cs/>
        </w:rPr>
        <w:t>ดำเนินงาน</w:t>
      </w:r>
      <w:r w:rsidRPr="00B759FC">
        <w:rPr>
          <w:rFonts w:ascii="Angsana New" w:hAnsi="Angsana New" w:hint="cs"/>
          <w:sz w:val="30"/>
          <w:szCs w:val="30"/>
          <w:cs/>
        </w:rPr>
        <w:t>หลัก</w:t>
      </w:r>
      <w:r w:rsidRPr="00B759FC">
        <w:rPr>
          <w:rFonts w:ascii="Angsana New" w:hAnsi="Angsana New"/>
          <w:sz w:val="30"/>
          <w:szCs w:val="30"/>
          <w:cs/>
        </w:rPr>
        <w:t xml:space="preserve"> (ซึ่งกำหนดจากส่วนงานที่รายงานเป็นการภายใน) </w:t>
      </w:r>
      <w:r w:rsidRPr="00B759FC">
        <w:rPr>
          <w:rFonts w:ascii="Angsana New" w:hAnsi="Angsana New" w:hint="cs"/>
          <w:sz w:val="30"/>
          <w:szCs w:val="30"/>
          <w:cs/>
        </w:rPr>
        <w:t>ใน</w:t>
      </w:r>
      <w:r w:rsidRPr="00B759FC">
        <w:rPr>
          <w:rFonts w:ascii="Angsana New" w:hAnsi="Angsana New" w:hint="cs"/>
          <w:spacing w:val="4"/>
          <w:sz w:val="30"/>
          <w:szCs w:val="30"/>
          <w:cs/>
        </w:rPr>
        <w:t>ปัจจุบัน</w:t>
      </w:r>
      <w:r w:rsidRPr="00B759FC">
        <w:rPr>
          <w:rFonts w:ascii="Angsana New" w:hAnsi="Angsana New"/>
          <w:spacing w:val="4"/>
          <w:sz w:val="30"/>
          <w:szCs w:val="30"/>
          <w:cs/>
        </w:rPr>
        <w:t xml:space="preserve">ที่มีสัดส่วนเป็นสาระสำคัญสองส่วนงานคือ </w:t>
      </w:r>
      <w:r w:rsidRPr="00B759FC">
        <w:rPr>
          <w:rFonts w:ascii="Angsana New" w:hAnsi="Angsana New"/>
          <w:spacing w:val="4"/>
          <w:sz w:val="30"/>
          <w:szCs w:val="30"/>
        </w:rPr>
        <w:t xml:space="preserve">(1) </w:t>
      </w:r>
      <w:r w:rsidRPr="00B759FC">
        <w:rPr>
          <w:rFonts w:ascii="Angsana New" w:hAnsi="Angsana New"/>
          <w:spacing w:val="4"/>
          <w:sz w:val="30"/>
          <w:szCs w:val="30"/>
          <w:cs/>
        </w:rPr>
        <w:t>อุปกรณ์และวัสดุสิ้นเปลือง</w:t>
      </w:r>
      <w:r w:rsidRPr="00B759FC">
        <w:rPr>
          <w:rFonts w:ascii="Angsana New" w:hAnsi="Angsana New" w:hint="cs"/>
          <w:spacing w:val="4"/>
          <w:sz w:val="30"/>
          <w:szCs w:val="30"/>
          <w:cs/>
        </w:rPr>
        <w:t>และ</w:t>
      </w:r>
      <w:r w:rsidRPr="00B759FC">
        <w:rPr>
          <w:rFonts w:ascii="Angsana New" w:hAnsi="Angsana New"/>
          <w:spacing w:val="4"/>
          <w:sz w:val="30"/>
          <w:szCs w:val="30"/>
          <w:cs/>
        </w:rPr>
        <w:t xml:space="preserve"> (</w:t>
      </w:r>
      <w:r w:rsidRPr="00B759FC">
        <w:rPr>
          <w:rFonts w:ascii="Angsana New" w:hAnsi="Angsana New"/>
          <w:spacing w:val="4"/>
          <w:sz w:val="30"/>
          <w:szCs w:val="30"/>
        </w:rPr>
        <w:t>2</w:t>
      </w:r>
      <w:r w:rsidRPr="00B759FC">
        <w:rPr>
          <w:rFonts w:ascii="Angsana New" w:hAnsi="Angsana New"/>
          <w:spacing w:val="4"/>
          <w:sz w:val="30"/>
          <w:szCs w:val="30"/>
          <w:cs/>
        </w:rPr>
        <w:t>) อุปกรณ์และเครื่องมือ</w:t>
      </w:r>
      <w:r w:rsidRPr="00B759FC">
        <w:rPr>
          <w:rFonts w:ascii="Angsana New" w:hAnsi="Angsana New"/>
          <w:sz w:val="30"/>
          <w:szCs w:val="30"/>
          <w:cs/>
        </w:rPr>
        <w:t>ทางการแพทย์</w:t>
      </w:r>
      <w:r w:rsidRPr="00B759FC">
        <w:rPr>
          <w:rFonts w:ascii="Angsana New" w:hAnsi="Angsana New" w:hint="cs"/>
          <w:sz w:val="30"/>
          <w:szCs w:val="30"/>
          <w:cs/>
        </w:rPr>
        <w:t xml:space="preserve">โดยบริษัทย่อยทั้งสี่แห่งยังไม่ได้เริ่มดำเนินกิจกรรมหลักทางธุรกิจใดๆ ที่มีนัยสำคัญ </w:t>
      </w:r>
      <w:r w:rsidRPr="00B759FC">
        <w:rPr>
          <w:rFonts w:ascii="Angsana New" w:hAnsi="Angsana New"/>
          <w:sz w:val="30"/>
          <w:szCs w:val="30"/>
          <w:cs/>
        </w:rPr>
        <w:t>บริษัท</w:t>
      </w:r>
      <w:r w:rsidRPr="00B759F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759FC">
        <w:rPr>
          <w:rFonts w:ascii="Angsana New" w:hAnsi="Angsana New"/>
          <w:sz w:val="30"/>
          <w:szCs w:val="30"/>
          <w:cs/>
        </w:rPr>
        <w:t>ไม่มีรายการโอนระหว่างส่วนงาน</w:t>
      </w:r>
      <w:r w:rsidRPr="00B759FC">
        <w:rPr>
          <w:rFonts w:ascii="Angsana New" w:hAnsi="Angsana New" w:hint="cs"/>
          <w:sz w:val="30"/>
          <w:szCs w:val="30"/>
          <w:cs/>
        </w:rPr>
        <w:t>ยกเว้นการมีรายการระหว่างกันตามที่กล่าวในหมายเหตุ 4</w:t>
      </w:r>
      <w:r w:rsidRPr="00B759FC">
        <w:rPr>
          <w:rFonts w:ascii="Angsana New" w:hAnsi="Angsana New"/>
          <w:sz w:val="30"/>
          <w:szCs w:val="30"/>
          <w:cs/>
        </w:rPr>
        <w:t xml:space="preserve"> นอกจากนี้ บริษัท</w:t>
      </w:r>
      <w:r w:rsidRPr="00B759FC">
        <w:rPr>
          <w:rFonts w:ascii="Angsana New" w:hAnsi="Angsana New" w:hint="cs"/>
          <w:sz w:val="30"/>
          <w:szCs w:val="30"/>
          <w:cs/>
        </w:rPr>
        <w:t>และบริษัทย่อย</w:t>
      </w:r>
      <w:r w:rsidRPr="00B759FC">
        <w:rPr>
          <w:rFonts w:ascii="Angsana New" w:hAnsi="Angsana New"/>
          <w:sz w:val="30"/>
          <w:szCs w:val="30"/>
          <w:cs/>
        </w:rPr>
        <w:t>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5B5C79" w:rsidRPr="006B04A9" w:rsidRDefault="00BD6DF4" w:rsidP="005B5C79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ข้อมูลเกี่ยวกับส่ว</w:t>
      </w:r>
      <w:r w:rsidR="007058B5" w:rsidRPr="006B04A9">
        <w:rPr>
          <w:rFonts w:asciiTheme="majorBidi" w:hAnsiTheme="majorBidi" w:cstheme="majorBidi"/>
          <w:i/>
          <w:iCs/>
          <w:sz w:val="30"/>
          <w:szCs w:val="30"/>
          <w:cs/>
        </w:rPr>
        <w:t>นงานดำเนินงานเชิงผลิตภัณฑ์สำหรั</w:t>
      </w:r>
      <w:r w:rsidR="007058B5" w:rsidRPr="006B04A9">
        <w:rPr>
          <w:rFonts w:asciiTheme="majorBidi" w:hAnsiTheme="majorBidi" w:cstheme="majorBidi" w:hint="cs"/>
          <w:i/>
          <w:iCs/>
          <w:sz w:val="30"/>
          <w:szCs w:val="30"/>
          <w:cs/>
        </w:rPr>
        <w:t>บปี</w:t>
      </w: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BF2448" w:rsidRPr="006B04A9">
        <w:rPr>
          <w:rFonts w:asciiTheme="majorBidi" w:hAnsiTheme="majorBidi" w:cstheme="majorBidi" w:hint="cs"/>
          <w:i/>
          <w:iCs/>
          <w:sz w:val="30"/>
          <w:szCs w:val="30"/>
          <w:cs/>
        </w:rPr>
        <w:t>31 ธันวาคม</w:t>
      </w:r>
      <w:r w:rsidRPr="006B04A9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933B93" w:rsidRPr="006B04A9">
        <w:rPr>
          <w:rFonts w:asciiTheme="majorBidi" w:hAnsiTheme="majorBidi" w:cstheme="majorBidi"/>
          <w:i/>
          <w:iCs/>
          <w:sz w:val="30"/>
          <w:szCs w:val="30"/>
        </w:rPr>
        <w:t xml:space="preserve">2565 </w:t>
      </w:r>
      <w:r w:rsidR="00933B93"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และ </w:t>
      </w:r>
      <w:r w:rsidR="00933B93" w:rsidRPr="006B04A9">
        <w:rPr>
          <w:rFonts w:asciiTheme="majorBidi" w:hAnsiTheme="majorBidi" w:cstheme="majorBidi"/>
          <w:i/>
          <w:iCs/>
          <w:sz w:val="30"/>
          <w:szCs w:val="30"/>
        </w:rPr>
        <w:t>2564</w:t>
      </w: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 xml:space="preserve"> </w:t>
      </w:r>
      <w:r w:rsidR="009807DE" w:rsidRPr="006B04A9">
        <w:rPr>
          <w:rFonts w:asciiTheme="majorBidi" w:hAnsiTheme="majorBidi" w:cstheme="majorBidi" w:hint="cs"/>
          <w:i/>
          <w:iCs/>
          <w:sz w:val="30"/>
          <w:szCs w:val="30"/>
          <w:cs/>
        </w:rPr>
        <w:t>ในงบการเงินเฉพาะกิจการ</w:t>
      </w:r>
      <w:r w:rsidRPr="006B04A9">
        <w:rPr>
          <w:rFonts w:asciiTheme="majorBidi" w:hAnsiTheme="majorBidi" w:cstheme="majorBidi"/>
          <w:i/>
          <w:iCs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X="74" w:tblpY="531"/>
        <w:tblW w:w="10061" w:type="dxa"/>
        <w:tblLayout w:type="fixed"/>
        <w:tblLook w:val="0000"/>
      </w:tblPr>
      <w:tblGrid>
        <w:gridCol w:w="2898"/>
        <w:gridCol w:w="970"/>
        <w:gridCol w:w="270"/>
        <w:gridCol w:w="972"/>
        <w:gridCol w:w="236"/>
        <w:gridCol w:w="980"/>
        <w:gridCol w:w="262"/>
        <w:gridCol w:w="972"/>
        <w:gridCol w:w="236"/>
        <w:gridCol w:w="1016"/>
        <w:gridCol w:w="278"/>
        <w:gridCol w:w="960"/>
        <w:gridCol w:w="11"/>
      </w:tblGrid>
      <w:tr w:rsidR="00022104" w:rsidRPr="006B04A9" w:rsidTr="00CA399A">
        <w:trPr>
          <w:trHeight w:val="407"/>
        </w:trPr>
        <w:tc>
          <w:tcPr>
            <w:tcW w:w="2898" w:type="dxa"/>
            <w:vAlign w:val="bottom"/>
          </w:tcPr>
          <w:p w:rsidR="00022104" w:rsidRPr="006B04A9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7163" w:type="dxa"/>
            <w:gridSpan w:val="12"/>
          </w:tcPr>
          <w:p w:rsidR="00022104" w:rsidRPr="006B04A9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 w:right="-12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Pr="006B04A9">
              <w:rPr>
                <w:rFonts w:ascii="Angsana New" w:hAnsi="Angsana New"/>
                <w:sz w:val="29"/>
                <w:szCs w:val="29"/>
                <w:cs/>
                <w:lang w:val="th-TH"/>
              </w:rPr>
              <w:t>พันบาท</w:t>
            </w:r>
          </w:p>
        </w:tc>
      </w:tr>
      <w:tr w:rsidR="00022104" w:rsidRPr="006B04A9" w:rsidTr="00CA399A">
        <w:trPr>
          <w:trHeight w:val="790"/>
        </w:trPr>
        <w:tc>
          <w:tcPr>
            <w:tcW w:w="2898" w:type="dxa"/>
            <w:vAlign w:val="bottom"/>
          </w:tcPr>
          <w:p w:rsidR="00022104" w:rsidRPr="006B04A9" w:rsidRDefault="00022104" w:rsidP="0002210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212" w:type="dxa"/>
            <w:gridSpan w:val="3"/>
            <w:tcBorders>
              <w:top w:val="single" w:sz="4" w:space="0" w:color="auto"/>
            </w:tcBorders>
            <w:vAlign w:val="bottom"/>
          </w:tcPr>
          <w:p w:rsidR="00022104" w:rsidRPr="006B04A9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อุปกรณ์และวัสดุสิ้นเปลือง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:rsidR="00022104" w:rsidRPr="006B04A9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2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2104" w:rsidRPr="006B04A9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right="-12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อุปกรณ์และเครื่องมือ</w:t>
            </w:r>
          </w:p>
          <w:p w:rsidR="00022104" w:rsidRPr="006B04A9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ทางการแพทย์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022104" w:rsidRPr="006B04A9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265" w:type="dxa"/>
            <w:gridSpan w:val="4"/>
            <w:tcBorders>
              <w:top w:val="single" w:sz="4" w:space="0" w:color="auto"/>
            </w:tcBorders>
          </w:tcPr>
          <w:p w:rsidR="00022104" w:rsidRPr="006B04A9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right="-128"/>
              <w:rPr>
                <w:rFonts w:ascii="Angsana New" w:hAnsi="Angsana New"/>
                <w:sz w:val="29"/>
                <w:szCs w:val="29"/>
              </w:rPr>
            </w:pPr>
          </w:p>
          <w:p w:rsidR="00022104" w:rsidRPr="006B04A9" w:rsidRDefault="00022104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right="-12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</w:tr>
      <w:tr w:rsidR="003923E2" w:rsidRPr="006B04A9" w:rsidTr="00CA399A">
        <w:trPr>
          <w:trHeight w:val="395"/>
        </w:trPr>
        <w:tc>
          <w:tcPr>
            <w:tcW w:w="2898" w:type="dxa"/>
            <w:vAlign w:val="bottom"/>
          </w:tcPr>
          <w:p w:rsidR="003923E2" w:rsidRPr="006B04A9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256</w:t>
            </w:r>
            <w:r w:rsidR="00200BE5" w:rsidRPr="006B04A9">
              <w:rPr>
                <w:rFonts w:ascii="Angsana New" w:hAnsi="Angsana New" w:hint="cs"/>
                <w:sz w:val="29"/>
                <w:szCs w:val="29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256</w:t>
            </w:r>
            <w:r w:rsidR="00200BE5" w:rsidRPr="006B04A9">
              <w:rPr>
                <w:rFonts w:ascii="Angsana New" w:hAnsi="Angsana New" w:hint="cs"/>
                <w:sz w:val="29"/>
                <w:szCs w:val="29"/>
                <w:cs/>
              </w:rPr>
              <w:t>4</w:t>
            </w:r>
          </w:p>
        </w:tc>
        <w:tc>
          <w:tcPr>
            <w:tcW w:w="236" w:type="dxa"/>
            <w:vAlign w:val="bottom"/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256</w:t>
            </w:r>
            <w:r w:rsidR="00200BE5" w:rsidRPr="006B04A9">
              <w:rPr>
                <w:rFonts w:ascii="Angsana New" w:hAnsi="Angsana New" w:hint="cs"/>
                <w:sz w:val="29"/>
                <w:szCs w:val="29"/>
                <w:cs/>
              </w:rPr>
              <w:t>5</w:t>
            </w:r>
          </w:p>
        </w:tc>
        <w:tc>
          <w:tcPr>
            <w:tcW w:w="262" w:type="dxa"/>
            <w:tcBorders>
              <w:top w:val="single" w:sz="4" w:space="0" w:color="auto"/>
            </w:tcBorders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256</w:t>
            </w:r>
            <w:r w:rsidR="00200BE5" w:rsidRPr="006B04A9">
              <w:rPr>
                <w:rFonts w:ascii="Angsana New" w:hAnsi="Angsana New" w:hint="cs"/>
                <w:sz w:val="29"/>
                <w:szCs w:val="29"/>
                <w:cs/>
              </w:rPr>
              <w:t>4</w:t>
            </w:r>
          </w:p>
        </w:tc>
        <w:tc>
          <w:tcPr>
            <w:tcW w:w="236" w:type="dxa"/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80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256</w:t>
            </w:r>
            <w:r w:rsidR="00200BE5" w:rsidRPr="006B04A9">
              <w:rPr>
                <w:rFonts w:ascii="Angsana New" w:hAnsi="Angsana New" w:hint="cs"/>
                <w:sz w:val="29"/>
                <w:szCs w:val="29"/>
                <w:cs/>
              </w:rPr>
              <w:t>5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23E2" w:rsidRPr="006B04A9" w:rsidRDefault="003923E2" w:rsidP="005C78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 w:right="-12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256</w:t>
            </w:r>
            <w:r w:rsidR="00200BE5" w:rsidRPr="006B04A9">
              <w:rPr>
                <w:rFonts w:ascii="Angsana New" w:hAnsi="Angsana New" w:hint="cs"/>
                <w:sz w:val="29"/>
                <w:szCs w:val="29"/>
                <w:cs/>
              </w:rPr>
              <w:t>4</w:t>
            </w:r>
          </w:p>
        </w:tc>
      </w:tr>
      <w:tr w:rsidR="00200BE5" w:rsidRPr="006B04A9" w:rsidTr="00CA399A">
        <w:trPr>
          <w:trHeight w:val="395"/>
        </w:trPr>
        <w:tc>
          <w:tcPr>
            <w:tcW w:w="289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รายได้จากการขาย</w:t>
            </w:r>
            <w:r w:rsidRPr="006B04A9">
              <w:rPr>
                <w:rFonts w:ascii="Angsana New" w:hAnsi="Angsana New"/>
                <w:sz w:val="29"/>
                <w:szCs w:val="29"/>
              </w:rPr>
              <w:t xml:space="preserve"> -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สุทธิ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614,328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647</w:t>
            </w:r>
            <w:r w:rsidRPr="006B04A9">
              <w:rPr>
                <w:rFonts w:ascii="Angsana New" w:hAnsi="Angsana New"/>
                <w:sz w:val="29"/>
                <w:szCs w:val="29"/>
              </w:rPr>
              <w:t>,402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29,935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26,744</w:t>
            </w:r>
          </w:p>
        </w:tc>
        <w:tc>
          <w:tcPr>
            <w:tcW w:w="236" w:type="dxa"/>
            <w:shd w:val="clear" w:color="auto" w:fill="auto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644,263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674,146</w:t>
            </w:r>
          </w:p>
        </w:tc>
      </w:tr>
      <w:tr w:rsidR="00200BE5" w:rsidRPr="006B04A9" w:rsidTr="00CA399A">
        <w:trPr>
          <w:trHeight w:val="407"/>
        </w:trPr>
        <w:tc>
          <w:tcPr>
            <w:tcW w:w="289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 xml:space="preserve">ค่าใช้จ่ายตามส่วนงาน </w:t>
            </w:r>
            <w:r w:rsidRPr="006B04A9">
              <w:rPr>
                <w:rFonts w:ascii="Angsana New" w:hAnsi="Angsana New"/>
                <w:sz w:val="29"/>
                <w:szCs w:val="29"/>
              </w:rPr>
              <w:t>-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 xml:space="preserve"> ต้นทุนขาย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(397,139)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Pr="006B04A9">
              <w:rPr>
                <w:rFonts w:ascii="Angsana New" w:hAnsi="Angsana New"/>
                <w:sz w:val="29"/>
                <w:szCs w:val="29"/>
              </w:rPr>
              <w:t>400,053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(18,545)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Pr="006B04A9">
              <w:rPr>
                <w:rFonts w:ascii="Angsana New" w:hAnsi="Angsana New"/>
                <w:sz w:val="29"/>
                <w:szCs w:val="29"/>
              </w:rPr>
              <w:t>18,261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(415,684)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Pr="006B04A9">
              <w:rPr>
                <w:rFonts w:ascii="Angsana New" w:hAnsi="Angsana New"/>
                <w:sz w:val="29"/>
                <w:szCs w:val="29"/>
              </w:rPr>
              <w:t>418,314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200BE5" w:rsidRPr="006B04A9" w:rsidTr="00CA399A">
        <w:trPr>
          <w:trHeight w:val="395"/>
        </w:trPr>
        <w:tc>
          <w:tcPr>
            <w:tcW w:w="289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ผลได้ตามส่วนงาน</w:t>
            </w:r>
          </w:p>
        </w:tc>
        <w:tc>
          <w:tcPr>
            <w:tcW w:w="9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217,189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247,349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11,390</w:t>
            </w:r>
          </w:p>
        </w:tc>
        <w:tc>
          <w:tcPr>
            <w:tcW w:w="262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8,483</w:t>
            </w:r>
          </w:p>
        </w:tc>
        <w:tc>
          <w:tcPr>
            <w:tcW w:w="236" w:type="dxa"/>
            <w:shd w:val="clear" w:color="auto" w:fill="auto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BE5" w:rsidRPr="006B04A9" w:rsidRDefault="007D7E34" w:rsidP="002526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228,</w:t>
            </w:r>
            <w:r w:rsidR="00252676">
              <w:rPr>
                <w:rFonts w:ascii="Angsana New" w:hAnsi="Angsana New" w:hint="cs"/>
                <w:sz w:val="29"/>
                <w:szCs w:val="29"/>
                <w:cs/>
              </w:rPr>
              <w:t>579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255,832</w:t>
            </w:r>
          </w:p>
        </w:tc>
      </w:tr>
      <w:tr w:rsidR="00200BE5" w:rsidRPr="006B04A9" w:rsidTr="00CA399A">
        <w:trPr>
          <w:trHeight w:val="395"/>
        </w:trPr>
        <w:tc>
          <w:tcPr>
            <w:tcW w:w="289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บวก รายได้ที่ไม่ได้ปันส่วน</w:t>
            </w:r>
          </w:p>
        </w:tc>
        <w:tc>
          <w:tcPr>
            <w:tcW w:w="970" w:type="dxa"/>
            <w:tcBorders>
              <w:top w:val="double" w:sz="4" w:space="0" w:color="auto"/>
            </w:tcBorders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2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27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</w:tr>
      <w:tr w:rsidR="00200BE5" w:rsidRPr="006B04A9" w:rsidTr="00CA399A">
        <w:trPr>
          <w:trHeight w:val="407"/>
        </w:trPr>
        <w:tc>
          <w:tcPr>
            <w:tcW w:w="289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 xml:space="preserve">-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รายได้อื่น</w:t>
            </w:r>
            <w:r w:rsidRPr="006B04A9">
              <w:rPr>
                <w:rFonts w:ascii="Angsana New" w:hAnsi="Angsana New" w:hint="cs"/>
                <w:sz w:val="29"/>
                <w:szCs w:val="29"/>
                <w:cs/>
              </w:rPr>
              <w:t>ๆ</w:t>
            </w:r>
          </w:p>
        </w:tc>
        <w:tc>
          <w:tcPr>
            <w:tcW w:w="970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36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62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972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1,531</w:t>
            </w:r>
          </w:p>
        </w:tc>
        <w:tc>
          <w:tcPr>
            <w:tcW w:w="27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29,496</w:t>
            </w:r>
          </w:p>
        </w:tc>
      </w:tr>
      <w:tr w:rsidR="00200BE5" w:rsidRPr="006B04A9" w:rsidTr="00CA399A">
        <w:trPr>
          <w:trHeight w:val="395"/>
        </w:trPr>
        <w:tc>
          <w:tcPr>
            <w:tcW w:w="289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หัก ค่าใช้จ่ายที่ไม่ได้ปันส่วน</w:t>
            </w:r>
          </w:p>
        </w:tc>
        <w:tc>
          <w:tcPr>
            <w:tcW w:w="970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2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27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</w:tr>
      <w:tr w:rsidR="00200BE5" w:rsidRPr="006B04A9" w:rsidTr="00CA399A">
        <w:trPr>
          <w:trHeight w:val="407"/>
        </w:trPr>
        <w:tc>
          <w:tcPr>
            <w:tcW w:w="289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 xml:space="preserve">-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ต้นทุนในการจัดจำหน่าย</w:t>
            </w:r>
          </w:p>
        </w:tc>
        <w:tc>
          <w:tcPr>
            <w:tcW w:w="970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2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(  94,903)</w:t>
            </w:r>
          </w:p>
        </w:tc>
        <w:tc>
          <w:tcPr>
            <w:tcW w:w="27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 xml:space="preserve">(  </w:t>
            </w:r>
            <w:r w:rsidRPr="006B04A9">
              <w:rPr>
                <w:rFonts w:ascii="Angsana New" w:hAnsi="Angsana New"/>
                <w:sz w:val="29"/>
                <w:szCs w:val="29"/>
              </w:rPr>
              <w:t>93,586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200BE5" w:rsidRPr="006B04A9" w:rsidTr="00CA399A">
        <w:trPr>
          <w:trHeight w:val="395"/>
        </w:trPr>
        <w:tc>
          <w:tcPr>
            <w:tcW w:w="289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 xml:space="preserve">-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ค่าใช้จ่ายในการบริหาร</w:t>
            </w:r>
          </w:p>
        </w:tc>
        <w:tc>
          <w:tcPr>
            <w:tcW w:w="970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2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200BE5" w:rsidRPr="006B04A9" w:rsidRDefault="00200BE5" w:rsidP="00200BE5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200BE5" w:rsidRPr="006B04A9" w:rsidRDefault="007D7E34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(105,966)</w:t>
            </w:r>
          </w:p>
        </w:tc>
        <w:tc>
          <w:tcPr>
            <w:tcW w:w="278" w:type="dxa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200BE5" w:rsidRPr="006B04A9" w:rsidRDefault="00200BE5" w:rsidP="00200B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Pr="006B04A9">
              <w:rPr>
                <w:rFonts w:ascii="Angsana New" w:hAnsi="Angsana New"/>
                <w:sz w:val="29"/>
                <w:szCs w:val="29"/>
              </w:rPr>
              <w:t>103,766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7D7E34" w:rsidRPr="006B04A9" w:rsidTr="00CA399A">
        <w:trPr>
          <w:gridAfter w:val="1"/>
          <w:wAfter w:w="11" w:type="dxa"/>
          <w:trHeight w:val="395"/>
        </w:trPr>
        <w:tc>
          <w:tcPr>
            <w:tcW w:w="2898" w:type="dxa"/>
            <w:vAlign w:val="bottom"/>
          </w:tcPr>
          <w:p w:rsidR="007D7E34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 xml:space="preserve">- 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กำไร (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ขาดทุน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 xml:space="preserve">)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จากอัตรา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 xml:space="preserve">   </w:t>
            </w:r>
          </w:p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  <w:highlight w:val="yellow"/>
              </w:rPr>
            </w:pPr>
            <w:r>
              <w:rPr>
                <w:rFonts w:ascii="Angsana New" w:hAnsi="Angsana New" w:hint="cs"/>
                <w:sz w:val="29"/>
                <w:szCs w:val="29"/>
                <w:cs/>
              </w:rPr>
              <w:t xml:space="preserve">    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แลกเปลี่ยน</w:t>
            </w:r>
            <w:r w:rsidRPr="006B04A9">
              <w:rPr>
                <w:rFonts w:ascii="Angsana New" w:hAnsi="Angsana New"/>
                <w:sz w:val="29"/>
                <w:szCs w:val="29"/>
              </w:rPr>
              <w:t xml:space="preserve">      </w:t>
            </w:r>
          </w:p>
        </w:tc>
        <w:tc>
          <w:tcPr>
            <w:tcW w:w="9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2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4,688</w:t>
            </w:r>
          </w:p>
        </w:tc>
        <w:tc>
          <w:tcPr>
            <w:tcW w:w="278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60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 xml:space="preserve">(    </w:t>
            </w:r>
            <w:r w:rsidRPr="006B04A9">
              <w:rPr>
                <w:rFonts w:ascii="Angsana New" w:hAnsi="Angsana New"/>
                <w:sz w:val="29"/>
                <w:szCs w:val="29"/>
              </w:rPr>
              <w:t>4,911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7D7E34" w:rsidRPr="006B04A9" w:rsidTr="00CA399A">
        <w:trPr>
          <w:trHeight w:val="407"/>
        </w:trPr>
        <w:tc>
          <w:tcPr>
            <w:tcW w:w="2898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 xml:space="preserve">-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ต้นทุนทางการเงิน</w:t>
            </w:r>
          </w:p>
        </w:tc>
        <w:tc>
          <w:tcPr>
            <w:tcW w:w="9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(    7,403)</w:t>
            </w:r>
          </w:p>
        </w:tc>
        <w:tc>
          <w:tcPr>
            <w:tcW w:w="278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Pr="006B04A9">
              <w:rPr>
                <w:rFonts w:ascii="Angsana New" w:hAnsi="Angsana New"/>
                <w:sz w:val="29"/>
                <w:szCs w:val="29"/>
              </w:rPr>
              <w:t xml:space="preserve"> 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 xml:space="preserve">  </w:t>
            </w:r>
            <w:r w:rsidRPr="006B04A9">
              <w:rPr>
                <w:rFonts w:ascii="Angsana New" w:hAnsi="Angsana New"/>
                <w:sz w:val="29"/>
                <w:szCs w:val="29"/>
              </w:rPr>
              <w:t>5,262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7D7E34" w:rsidRPr="006B04A9" w:rsidTr="00CA399A">
        <w:trPr>
          <w:trHeight w:val="407"/>
        </w:trPr>
        <w:tc>
          <w:tcPr>
            <w:tcW w:w="2898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 xml:space="preserve">-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กลับรายการขาดทุน (ขาดทุน) จากการด้อยค่าของ</w:t>
            </w:r>
            <w:r w:rsidRPr="006B04A9">
              <w:rPr>
                <w:rFonts w:ascii="Angsana New" w:hAnsi="Angsana New" w:hint="cs"/>
                <w:sz w:val="29"/>
                <w:szCs w:val="29"/>
                <w:cs/>
              </w:rPr>
              <w:t>ลูกหนี้การค้า</w:t>
            </w:r>
          </w:p>
        </w:tc>
        <w:tc>
          <w:tcPr>
            <w:tcW w:w="9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148</w:t>
            </w:r>
          </w:p>
        </w:tc>
        <w:tc>
          <w:tcPr>
            <w:tcW w:w="278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(</w:t>
            </w:r>
            <w:r w:rsidRPr="006B04A9">
              <w:rPr>
                <w:rFonts w:ascii="Angsana New" w:hAnsi="Angsana New"/>
                <w:sz w:val="29"/>
                <w:szCs w:val="29"/>
              </w:rPr>
              <w:t xml:space="preserve"> 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 xml:space="preserve"> </w:t>
            </w:r>
            <w:r w:rsidRPr="006B04A9">
              <w:rPr>
                <w:rFonts w:ascii="Angsana New" w:hAnsi="Angsana New"/>
                <w:sz w:val="29"/>
                <w:szCs w:val="29"/>
              </w:rPr>
              <w:t xml:space="preserve">    204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7D7E34" w:rsidRPr="006B04A9" w:rsidTr="00CA399A">
        <w:trPr>
          <w:trHeight w:val="395"/>
        </w:trPr>
        <w:tc>
          <w:tcPr>
            <w:tcW w:w="2898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 xml:space="preserve">- 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 xml:space="preserve">ค่าใช้จ่ายภาษีเงินได้ </w:t>
            </w:r>
          </w:p>
        </w:tc>
        <w:tc>
          <w:tcPr>
            <w:tcW w:w="9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shd w:val="clear" w:color="auto" w:fill="auto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>
              <w:rPr>
                <w:rFonts w:ascii="Angsana New" w:hAnsi="Angsana New"/>
                <w:sz w:val="29"/>
                <w:szCs w:val="29"/>
              </w:rPr>
              <w:t>(    5,910)</w:t>
            </w:r>
          </w:p>
        </w:tc>
        <w:tc>
          <w:tcPr>
            <w:tcW w:w="278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1" w:type="dxa"/>
            <w:gridSpan w:val="2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4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 xml:space="preserve">(  </w:t>
            </w:r>
            <w:r w:rsidRPr="006B04A9">
              <w:rPr>
                <w:rFonts w:ascii="Angsana New" w:hAnsi="Angsana New"/>
                <w:sz w:val="29"/>
                <w:szCs w:val="29"/>
              </w:rPr>
              <w:t>15,448</w:t>
            </w:r>
            <w:r w:rsidRPr="006B04A9">
              <w:rPr>
                <w:rFonts w:ascii="Angsana New" w:hAnsi="Angsana New"/>
                <w:sz w:val="29"/>
                <w:szCs w:val="29"/>
                <w:cs/>
              </w:rPr>
              <w:t>)</w:t>
            </w:r>
          </w:p>
        </w:tc>
      </w:tr>
      <w:tr w:rsidR="007D7E34" w:rsidRPr="006B04A9" w:rsidTr="00CA399A">
        <w:trPr>
          <w:trHeight w:val="407"/>
        </w:trPr>
        <w:tc>
          <w:tcPr>
            <w:tcW w:w="2898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rPr>
                <w:rFonts w:ascii="Angsana New" w:hAnsi="Angsana New"/>
                <w:sz w:val="29"/>
                <w:szCs w:val="29"/>
                <w:cs/>
              </w:rPr>
            </w:pPr>
            <w:r w:rsidRPr="006B04A9">
              <w:rPr>
                <w:rFonts w:ascii="Angsana New" w:hAnsi="Angsana New"/>
                <w:sz w:val="29"/>
                <w:szCs w:val="29"/>
                <w:cs/>
              </w:rPr>
              <w:t>กำไรสำหรับปี</w:t>
            </w:r>
          </w:p>
        </w:tc>
        <w:tc>
          <w:tcPr>
            <w:tcW w:w="9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80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6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72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36" w:type="dxa"/>
          </w:tcPr>
          <w:p w:rsidR="007D7E34" w:rsidRPr="006B04A9" w:rsidRDefault="007D7E34" w:rsidP="007D7E34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7D7E34" w:rsidRPr="006B04A9" w:rsidRDefault="003152A0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>
              <w:rPr>
                <w:rFonts w:ascii="Angsana New" w:hAnsi="Angsana New"/>
                <w:sz w:val="29"/>
                <w:szCs w:val="29"/>
              </w:rPr>
              <w:t>2</w:t>
            </w:r>
            <w:r>
              <w:rPr>
                <w:rFonts w:ascii="Angsana New" w:hAnsi="Angsana New" w:hint="cs"/>
                <w:sz w:val="29"/>
                <w:szCs w:val="29"/>
                <w:cs/>
              </w:rPr>
              <w:t>0</w:t>
            </w:r>
            <w:r w:rsidR="007D7E34">
              <w:rPr>
                <w:rFonts w:ascii="Angsana New" w:hAnsi="Angsana New"/>
                <w:sz w:val="29"/>
                <w:szCs w:val="29"/>
              </w:rPr>
              <w:t>,764</w:t>
            </w:r>
          </w:p>
        </w:tc>
        <w:tc>
          <w:tcPr>
            <w:tcW w:w="278" w:type="dxa"/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="Angsana New" w:hAnsi="Angsana New"/>
                <w:sz w:val="29"/>
                <w:szCs w:val="29"/>
                <w:highlight w:val="yellow"/>
              </w:rPr>
            </w:pPr>
          </w:p>
        </w:tc>
        <w:tc>
          <w:tcPr>
            <w:tcW w:w="971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7D7E34" w:rsidRPr="006B04A9" w:rsidRDefault="007D7E34" w:rsidP="007D7E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="Angsana New" w:hAnsi="Angsana New"/>
                <w:sz w:val="29"/>
                <w:szCs w:val="29"/>
              </w:rPr>
            </w:pPr>
            <w:r w:rsidRPr="006B04A9">
              <w:rPr>
                <w:rFonts w:ascii="Angsana New" w:hAnsi="Angsana New"/>
                <w:sz w:val="29"/>
                <w:szCs w:val="29"/>
              </w:rPr>
              <w:t>62,151</w:t>
            </w:r>
          </w:p>
        </w:tc>
      </w:tr>
    </w:tbl>
    <w:p w:rsidR="003923E2" w:rsidRPr="006B04A9" w:rsidRDefault="003923E2" w:rsidP="00CF345C">
      <w:pPr>
        <w:jc w:val="thaiDistribute"/>
        <w:rPr>
          <w:rFonts w:ascii="Angsana New" w:hAnsi="Angsana New"/>
          <w:sz w:val="24"/>
          <w:szCs w:val="24"/>
          <w:highlight w:val="yellow"/>
        </w:rPr>
      </w:pPr>
    </w:p>
    <w:p w:rsidR="000D618D" w:rsidRPr="006B04A9" w:rsidRDefault="000D618D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sz w:val="30"/>
          <w:szCs w:val="30"/>
        </w:rPr>
      </w:pPr>
    </w:p>
    <w:p w:rsidR="00731F69" w:rsidRPr="000879CC" w:rsidRDefault="00731F69" w:rsidP="00731F6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ข้อมูลเกี่ยวกับส่วนงานดำเนินงานเชิงภูมิศาสตร์สำหรับ</w:t>
      </w:r>
      <w:r w:rsidR="00967E38"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ปี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</w:rPr>
        <w:t>3</w:t>
      </w:r>
      <w:r w:rsidR="00572BE4" w:rsidRPr="000879CC">
        <w:rPr>
          <w:rFonts w:ascii="Angsana New" w:hAnsi="Angsana New"/>
          <w:b w:val="0"/>
          <w:bCs w:val="0"/>
          <w:i/>
          <w:iCs/>
          <w:sz w:val="30"/>
          <w:szCs w:val="30"/>
        </w:rPr>
        <w:t>1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572BE4"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ธันวาคม</w:t>
      </w:r>
      <w:r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 w:rsidR="00933B93" w:rsidRPr="000879CC"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2565 </w:t>
      </w:r>
      <w:r w:rsidR="00933B93" w:rsidRPr="000879CC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 w:rsidR="00933B93" w:rsidRPr="000879CC">
        <w:rPr>
          <w:rFonts w:ascii="Angsana New" w:hAnsi="Angsana New"/>
          <w:b w:val="0"/>
          <w:bCs w:val="0"/>
          <w:i/>
          <w:iCs/>
          <w:sz w:val="30"/>
          <w:szCs w:val="30"/>
        </w:rPr>
        <w:t>2564</w:t>
      </w:r>
    </w:p>
    <w:p w:rsidR="00731F69" w:rsidRPr="000879CC" w:rsidRDefault="00731F69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:rsidR="00F021A9" w:rsidRPr="000879CC" w:rsidRDefault="009807DE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0879CC">
        <w:rPr>
          <w:rFonts w:ascii="Angsana New" w:hAnsi="Angsana New"/>
          <w:sz w:val="30"/>
          <w:szCs w:val="30"/>
          <w:cs/>
        </w:rPr>
        <w:t>ดำเนินธุรกิจในส่วนงานเชิงภูมิศาสตร์เดียวคือ ในประเทศไทย จึงไม่มีการนำเสนอข้อมูลเกี่ยวกับส่วนงานดำเนินงานเชิงภูมิศาสตร์ในงบการเงินนี้</w:t>
      </w:r>
    </w:p>
    <w:p w:rsidR="00F021A9" w:rsidRPr="000879CC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Pr="000879CC" w:rsidRDefault="009807DE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0879CC">
        <w:rPr>
          <w:rFonts w:ascii="Angsana New" w:hAnsi="Angsana New"/>
          <w:sz w:val="30"/>
          <w:szCs w:val="30"/>
          <w:cs/>
        </w:rPr>
        <w:t>ไม่มีสินทรัพย์ไม่หมุนเวียนใดๆ ที่ตั้งอยู่ในประเทศอื่นนอกเหนือจากประเทศไทย</w:t>
      </w:r>
    </w:p>
    <w:p w:rsidR="00F021A9" w:rsidRPr="000879CC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0879CC" w:rsidRDefault="00087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i/>
          <w:iCs/>
          <w:sz w:val="30"/>
          <w:szCs w:val="30"/>
          <w:cs/>
        </w:rPr>
        <w:br w:type="page"/>
      </w:r>
    </w:p>
    <w:p w:rsidR="00F021A9" w:rsidRPr="000879CC" w:rsidRDefault="00F021A9" w:rsidP="00F021A9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0879CC">
        <w:rPr>
          <w:rFonts w:ascii="Angsana New" w:hAnsi="Angsana New"/>
          <w:i/>
          <w:iCs/>
          <w:sz w:val="30"/>
          <w:szCs w:val="30"/>
          <w:cs/>
        </w:rPr>
        <w:lastRenderedPageBreak/>
        <w:t xml:space="preserve">ข้อมูลเกี่ยวกับลูกค้ารายใหญ่ (ลูกค้าที่มียอดรายการค้าเกินกว่าร้อยละ 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10 </w:t>
      </w:r>
      <w:r w:rsidRPr="000879CC">
        <w:rPr>
          <w:rFonts w:ascii="Angsana New" w:hAnsi="Angsana New"/>
          <w:i/>
          <w:iCs/>
          <w:sz w:val="30"/>
          <w:szCs w:val="30"/>
          <w:cs/>
        </w:rPr>
        <w:t>ของยอดรายการค้ารวม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) 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สำหรับปีสิ้นสุดวันที่ </w:t>
      </w:r>
      <w:r w:rsidRPr="000879CC">
        <w:rPr>
          <w:rFonts w:ascii="Angsana New" w:hAnsi="Angsana New"/>
          <w:i/>
          <w:iCs/>
          <w:sz w:val="30"/>
          <w:szCs w:val="30"/>
        </w:rPr>
        <w:t xml:space="preserve">31 </w:t>
      </w:r>
      <w:r w:rsidRPr="000879CC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933B93" w:rsidRPr="000879CC">
        <w:rPr>
          <w:rFonts w:ascii="Angsana New" w:hAnsi="Angsana New"/>
          <w:i/>
          <w:iCs/>
          <w:sz w:val="30"/>
          <w:szCs w:val="30"/>
        </w:rPr>
        <w:t xml:space="preserve">2565 </w:t>
      </w:r>
      <w:r w:rsidR="00933B93" w:rsidRPr="000879CC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933B93" w:rsidRPr="000879CC">
        <w:rPr>
          <w:rFonts w:ascii="Angsana New" w:hAnsi="Angsana New"/>
          <w:i/>
          <w:iCs/>
          <w:sz w:val="30"/>
          <w:szCs w:val="30"/>
        </w:rPr>
        <w:t>2564</w:t>
      </w:r>
    </w:p>
    <w:p w:rsidR="00F021A9" w:rsidRPr="000879CC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Default="009807DE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F021A9" w:rsidRPr="000879CC">
        <w:rPr>
          <w:rFonts w:ascii="Angsana New" w:hAnsi="Angsana New"/>
          <w:sz w:val="30"/>
          <w:szCs w:val="30"/>
          <w:cs/>
        </w:rPr>
        <w:t>ไม่มีรายการค้ากับลูกค้ารายใหญ่ จึงไม่มีการนำเสนอข้อมูลเกี่ยวกับลูกค้ารายใหญ่ในงบการเงินนี้</w:t>
      </w:r>
    </w:p>
    <w:p w:rsidR="006B04A9" w:rsidRPr="000879CC" w:rsidRDefault="006B04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1875B9" w:rsidRPr="000879CC" w:rsidRDefault="001875B9" w:rsidP="001875B9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 w:rsidRPr="000879CC">
        <w:rPr>
          <w:rFonts w:ascii="Angsana New" w:hAnsi="Angsana New"/>
          <w:b/>
          <w:bCs/>
          <w:sz w:val="30"/>
          <w:szCs w:val="30"/>
          <w:cs/>
        </w:rPr>
        <w:t>การเปิดเผยข้อมูลเกี่ยวกับเครื่องมือทางการเงินและการวัดมูลค่ายุติธรรม</w:t>
      </w:r>
    </w:p>
    <w:p w:rsidR="00295566" w:rsidRPr="000879CC" w:rsidRDefault="00295566" w:rsidP="00295566">
      <w:pPr>
        <w:rPr>
          <w:rFonts w:ascii="Angsana New" w:hAnsi="Angsana New"/>
          <w:sz w:val="30"/>
          <w:szCs w:val="30"/>
        </w:rPr>
      </w:pPr>
    </w:p>
    <w:p w:rsidR="00295566" w:rsidRPr="000879CC" w:rsidRDefault="009807DE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295566" w:rsidRPr="000879CC">
        <w:rPr>
          <w:rFonts w:ascii="Angsana New" w:hAnsi="Angsana New"/>
          <w:sz w:val="30"/>
          <w:szCs w:val="30"/>
          <w:cs/>
        </w:rPr>
        <w:t xml:space="preserve">มีความเสี่ยงด้านสภาพคล่อง จากการให้สินเชื่อ จากอัตราแลกเปลี่ยนเงินตราต่างประเทศและจากอัตราดอกเบี้ยซึ่งเป็นไปตามปกติธุรกิจ ทั้งนี้ </w:t>
      </w:r>
      <w:r w:rsidRPr="000879CC">
        <w:rPr>
          <w:rFonts w:ascii="Angsana New" w:hAnsi="Angsana New"/>
          <w:sz w:val="30"/>
          <w:szCs w:val="30"/>
          <w:cs/>
        </w:rPr>
        <w:t>กลุ่ม</w:t>
      </w:r>
      <w:r w:rsidR="00295566" w:rsidRPr="000879CC">
        <w:rPr>
          <w:rFonts w:ascii="Angsana New" w:hAnsi="Angsana New"/>
          <w:sz w:val="30"/>
          <w:szCs w:val="30"/>
          <w:cs/>
        </w:rPr>
        <w:t>บริษัทมีการใช้เครื่องมือทางการเงินที่เป็นตราสารอนุพันธ์เพื่อการป้องกันความเสี่ยงจากอัตราแลกเปลี่ยนเงินตราต่างประเทศโดยไม่มีความประสงค์ที่จะมีไว้เพื่อใช้ในทางค้าหรือหากำไรและไม่มีการเปลี่ยนแปลงนโยบายการบริหารความเสี่ยงเกี่ยวกับเครื่องมือทา</w:t>
      </w:r>
      <w:r w:rsidR="00FD5B30" w:rsidRPr="000879CC">
        <w:rPr>
          <w:rFonts w:ascii="Angsana New" w:hAnsi="Angsana New"/>
          <w:sz w:val="30"/>
          <w:szCs w:val="30"/>
          <w:cs/>
        </w:rPr>
        <w:t xml:space="preserve">งการเงินที่สำคัญในระหว่างปี </w:t>
      </w:r>
      <w:r w:rsidR="00933B93" w:rsidRPr="000879CC">
        <w:rPr>
          <w:rFonts w:ascii="Angsana New" w:hAnsi="Angsana New"/>
          <w:sz w:val="30"/>
          <w:szCs w:val="30"/>
          <w:cs/>
        </w:rPr>
        <w:t>2565 และ 2564</w:t>
      </w:r>
    </w:p>
    <w:p w:rsidR="00DA1D66" w:rsidRPr="000879CC" w:rsidRDefault="00DA1D66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</w:p>
    <w:p w:rsidR="00A874E5" w:rsidRPr="000879CC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  <w:r w:rsidRPr="000879CC">
        <w:rPr>
          <w:rFonts w:ascii="Angsana New" w:hAnsi="Angsana New" w:cs="Angsana New"/>
          <w:b/>
          <w:bCs/>
          <w:i/>
          <w:iCs/>
          <w:cs/>
        </w:rPr>
        <w:t>ความเสี่ยงด้านสภาพคล่อง</w:t>
      </w:r>
    </w:p>
    <w:p w:rsidR="00A874E5" w:rsidRPr="000879CC" w:rsidRDefault="00A874E5" w:rsidP="00A874E5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A874E5" w:rsidRPr="000879CC" w:rsidRDefault="009807DE" w:rsidP="00A874E5">
      <w:pPr>
        <w:tabs>
          <w:tab w:val="left" w:pos="540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 w:rsidRPr="000879CC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="00A874E5" w:rsidRPr="000879CC">
        <w:rPr>
          <w:rFonts w:ascii="Angsana New" w:hAnsi="Angsana New"/>
          <w:color w:val="000000"/>
          <w:sz w:val="30"/>
          <w:szCs w:val="30"/>
          <w:cs/>
        </w:rPr>
        <w:t>บริหารความเสี่ยงด้านสภาพคล่องด้วยการรักษาระดับเงินสดและรายการเทียบเท่าเงินสดให้อยู่ในระดับที่เหมาะสมสำหรับการดำเนินงานของ</w:t>
      </w:r>
      <w:r w:rsidRPr="000879CC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="00A874E5" w:rsidRPr="000879CC">
        <w:rPr>
          <w:rFonts w:ascii="Angsana New" w:hAnsi="Angsana New"/>
          <w:color w:val="000000"/>
          <w:sz w:val="30"/>
          <w:szCs w:val="30"/>
          <w:cs/>
        </w:rPr>
        <w:t>และเพื่อป้องกันความผันผวนของกระแสเงินสด</w:t>
      </w:r>
    </w:p>
    <w:p w:rsidR="00A874E5" w:rsidRPr="000879CC" w:rsidRDefault="00A874E5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:rsidR="00B72414" w:rsidRPr="000879CC" w:rsidRDefault="00B72414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879CC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ความเสี่ยงจากการให้สินเชื่อ</w:t>
      </w:r>
    </w:p>
    <w:p w:rsidR="00B72414" w:rsidRPr="000879CC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B72414" w:rsidRPr="000879CC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  <w:lang w:val="en-US"/>
        </w:rPr>
      </w:pPr>
      <w:r w:rsidRPr="000879CC">
        <w:rPr>
          <w:rFonts w:ascii="Angsana New" w:hAnsi="Angsana New" w:cs="Angsana New"/>
          <w:cs/>
        </w:rPr>
        <w:t xml:space="preserve">ความเสี่ยงจากการให้สินเชื่อเกิดจากการที่ลูกค้าหรือคู่สัญญาไม่สามารถหรือไม่ประสงค์จะปฏิบัติตามข้อตกลงทางการเงินและตามสัญญาที่ให้ไว้กับบริษัท </w:t>
      </w:r>
      <w:r w:rsidR="009807DE" w:rsidRPr="000879CC">
        <w:rPr>
          <w:rFonts w:ascii="Angsana New" w:hAnsi="Angsana New" w:cs="Angsana New"/>
          <w:cs/>
        </w:rPr>
        <w:t>กลุ่มบริษัท</w:t>
      </w:r>
      <w:r w:rsidRPr="000879CC">
        <w:rPr>
          <w:rFonts w:ascii="Angsana New" w:hAnsi="Angsana New" w:cs="Angsana New"/>
          <w:cs/>
        </w:rPr>
        <w:t>มีนโยบายในการป้องกันความเสี่ยงนี้โดยการวิเคราะห์ฐานะทางการเงินของลูกค้าและคู่สัญญาเป็นระยะ ๆ</w:t>
      </w:r>
    </w:p>
    <w:p w:rsidR="00B72414" w:rsidRPr="000879CC" w:rsidRDefault="00B72414" w:rsidP="00B72414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17215C" w:rsidRPr="000879CC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  <w:lang w:val="th-TH"/>
        </w:rPr>
        <w:t>มูลค่าตามบัญชีของลูกหนี้ที่แสดงในงบแสดงฐานะการเงินเป็นมูลค่าสูงสุดที่อาจเกิดจากความเสี่ยงจากการให้สินเชื่อ</w:t>
      </w:r>
    </w:p>
    <w:p w:rsidR="003923E2" w:rsidRPr="000879CC" w:rsidRDefault="003923E2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:rsidR="00E877AB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lang w:val="en-US"/>
        </w:rPr>
      </w:pPr>
      <w:r w:rsidRPr="000879CC">
        <w:rPr>
          <w:rFonts w:ascii="Angsana New" w:eastAsia="Angsana New" w:hAnsi="Angsana New" w:cs="Angsana New"/>
          <w:b/>
          <w:bCs/>
          <w:i/>
          <w:iCs/>
          <w:cs/>
        </w:rPr>
        <w:t>ความเสี่ยงจากอัตราแลกเปลี่ยน</w:t>
      </w:r>
    </w:p>
    <w:p w:rsidR="00E877AB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6529D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0879CC">
        <w:rPr>
          <w:rFonts w:ascii="Angsana New" w:hAnsi="Angsana New" w:cs="Angsana New"/>
          <w:cs/>
        </w:rPr>
        <w:t>บริษัทมีรายการค้าที่สำคัญในต่างประเทศซึ่ง</w:t>
      </w:r>
      <w:r w:rsidR="009D4D2D" w:rsidRPr="000879CC">
        <w:rPr>
          <w:rFonts w:ascii="Angsana New" w:hAnsi="Angsana New" w:cs="Angsana New"/>
          <w:cs/>
        </w:rPr>
        <w:t>ส่วนใหญ่เป็นการ</w:t>
      </w:r>
      <w:r w:rsidRPr="000879CC">
        <w:rPr>
          <w:rFonts w:ascii="Angsana New" w:hAnsi="Angsana New" w:cs="Angsana New"/>
          <w:cs/>
        </w:rPr>
        <w:t>นำเข้าสินค้า</w:t>
      </w:r>
      <w:r w:rsidR="009D4D2D" w:rsidRPr="000879CC">
        <w:rPr>
          <w:rFonts w:ascii="Angsana New" w:hAnsi="Angsana New" w:cs="Angsana New"/>
          <w:cs/>
        </w:rPr>
        <w:t>มาเพื่อจำหน่ายในประเทศ</w:t>
      </w:r>
      <w:r w:rsidRPr="000879CC">
        <w:rPr>
          <w:rFonts w:ascii="Angsana New" w:hAnsi="Angsana New" w:cs="Angsana New"/>
          <w:cs/>
        </w:rPr>
        <w:t xml:space="preserve"> ซึ่งอาจทำให้บริษัทได้รับความเสี่ยงจากความผันผวนของเงินตราต่างประเทศ ในทางปฏิบัติบริษัทลดความเสี่ยงนี้โดยการ</w:t>
      </w:r>
      <w:r w:rsidRPr="000879CC">
        <w:rPr>
          <w:rFonts w:ascii="Angsana New" w:hAnsi="Angsana New" w:cs="Angsana New"/>
          <w:cs/>
          <w:lang w:val="en-US"/>
        </w:rPr>
        <w:t>ใช้สัญญาซื้อเงินตราต่างประเทศล่วงหน้า</w:t>
      </w:r>
      <w:r w:rsidR="004D64EB" w:rsidRPr="000879CC">
        <w:rPr>
          <w:rFonts w:ascii="Angsana New" w:hAnsi="Angsana New" w:cs="Angsana New"/>
          <w:cs/>
          <w:lang w:val="en-US"/>
        </w:rPr>
        <w:t>ในช่วงระยะเวลาและสถานการณ์ที่เหมาะสม</w:t>
      </w:r>
    </w:p>
    <w:p w:rsidR="00630960" w:rsidRPr="000879CC" w:rsidRDefault="00630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</w:p>
    <w:p w:rsidR="00E877AB" w:rsidRPr="000879CC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 w:rsidRPr="000879CC">
        <w:rPr>
          <w:rFonts w:ascii="Angsana New" w:hAnsi="Angsana New"/>
          <w:sz w:val="30"/>
          <w:szCs w:val="30"/>
          <w:cs/>
          <w:lang w:val="th-TH"/>
        </w:rPr>
        <w:lastRenderedPageBreak/>
        <w:t xml:space="preserve">ณ วันที่ </w:t>
      </w:r>
      <w:r w:rsidR="00BE7A8E" w:rsidRPr="000879CC">
        <w:rPr>
          <w:rFonts w:ascii="Angsana New" w:hAnsi="Angsana New"/>
          <w:sz w:val="30"/>
          <w:szCs w:val="30"/>
        </w:rPr>
        <w:t>31</w:t>
      </w:r>
      <w:r w:rsidRPr="000879CC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ธันวาคม</w:t>
      </w:r>
      <w:r w:rsidRPr="000879CC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933B93" w:rsidRPr="000879CC">
        <w:rPr>
          <w:rFonts w:ascii="Angsana New" w:hAnsi="Angsana New"/>
          <w:sz w:val="30"/>
          <w:szCs w:val="30"/>
        </w:rPr>
        <w:t xml:space="preserve">2565 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และ </w:t>
      </w:r>
      <w:r w:rsidR="00933B93" w:rsidRPr="000879CC">
        <w:rPr>
          <w:rFonts w:ascii="Angsana New" w:hAnsi="Angsana New"/>
          <w:sz w:val="30"/>
          <w:szCs w:val="30"/>
        </w:rPr>
        <w:t>2564</w:t>
      </w:r>
      <w:r w:rsidRPr="000879CC">
        <w:rPr>
          <w:rFonts w:ascii="Angsana New" w:hAnsi="Angsana New"/>
          <w:sz w:val="30"/>
          <w:szCs w:val="30"/>
          <w:cs/>
          <w:lang w:val="th-TH"/>
        </w:rPr>
        <w:t xml:space="preserve"> บริษัทมีสัญญาซื้อเงินตราต่างประเทศล่วงหน้าดังนี้</w:t>
      </w:r>
    </w:p>
    <w:p w:rsidR="00E877AB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tbl>
      <w:tblPr>
        <w:tblW w:w="9628" w:type="dxa"/>
        <w:tblLook w:val="000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EB0493" w:rsidRPr="000879CC" w:rsidTr="00AF0731">
        <w:trPr>
          <w:cantSplit/>
        </w:trPr>
        <w:tc>
          <w:tcPr>
            <w:tcW w:w="3596" w:type="dxa"/>
          </w:tcPr>
          <w:p w:rsidR="00EB0493" w:rsidRPr="000879CC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:rsidR="00EB0493" w:rsidRPr="000879CC" w:rsidRDefault="00B820A4" w:rsidP="00B820A4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 w:rsidR="00EB0493"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EB0493" w:rsidRPr="000879CC" w:rsidTr="00F04485">
        <w:trPr>
          <w:cantSplit/>
        </w:trPr>
        <w:tc>
          <w:tcPr>
            <w:tcW w:w="3596" w:type="dxa"/>
          </w:tcPr>
          <w:p w:rsidR="00EB0493" w:rsidRPr="000879CC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EB0493" w:rsidRPr="000879CC" w:rsidRDefault="00EB0493" w:rsidP="00F04485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70" w:type="dxa"/>
          </w:tcPr>
          <w:p w:rsidR="00EB0493" w:rsidRPr="000879CC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EB0493" w:rsidRPr="000879CC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จำนวนเงินบาทคงที่</w:t>
            </w:r>
          </w:p>
        </w:tc>
      </w:tr>
      <w:tr w:rsidR="003923E2" w:rsidRPr="000879CC" w:rsidTr="001C79B9">
        <w:tc>
          <w:tcPr>
            <w:tcW w:w="3596" w:type="dxa"/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  <w:tc>
          <w:tcPr>
            <w:tcW w:w="270" w:type="dxa"/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</w:tr>
      <w:tr w:rsidR="003923E2" w:rsidRPr="000879CC" w:rsidTr="001C79B9">
        <w:tc>
          <w:tcPr>
            <w:tcW w:w="3596" w:type="dxa"/>
          </w:tcPr>
          <w:p w:rsidR="003923E2" w:rsidRPr="000879CC" w:rsidRDefault="003923E2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สัญญาซื้อเงินตราต่างประเทศล่วงหน้า</w:t>
            </w:r>
          </w:p>
        </w:tc>
        <w:tc>
          <w:tcPr>
            <w:tcW w:w="1304" w:type="dxa"/>
          </w:tcPr>
          <w:p w:rsidR="003923E2" w:rsidRPr="000879CC" w:rsidRDefault="003923E2" w:rsidP="003923E2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3923E2" w:rsidRPr="000879CC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:rsidR="003923E2" w:rsidRPr="000879CC" w:rsidRDefault="003923E2" w:rsidP="003923E2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3923E2" w:rsidRPr="000879CC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3923E2" w:rsidRPr="000879CC" w:rsidRDefault="003923E2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D7E34" w:rsidRPr="000879CC" w:rsidTr="001C79B9">
        <w:tc>
          <w:tcPr>
            <w:tcW w:w="3596" w:type="dxa"/>
          </w:tcPr>
          <w:p w:rsidR="007D7E34" w:rsidRPr="000879CC" w:rsidRDefault="007D7E34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304" w:type="dxa"/>
          </w:tcPr>
          <w:p w:rsidR="007D7E34" w:rsidRPr="000879CC" w:rsidRDefault="007D7E34" w:rsidP="002A4A5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287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7D7E34" w:rsidRPr="000879CC" w:rsidRDefault="007D7E34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>431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7D7E34" w:rsidRPr="000879CC" w:rsidRDefault="007D7E34" w:rsidP="002A4A5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9,930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7D7E34" w:rsidRPr="000879CC" w:rsidRDefault="007D7E34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>14,134</w:t>
            </w:r>
          </w:p>
        </w:tc>
      </w:tr>
      <w:tr w:rsidR="007D7E34" w:rsidRPr="000879CC" w:rsidTr="001C79B9">
        <w:tc>
          <w:tcPr>
            <w:tcW w:w="3596" w:type="dxa"/>
          </w:tcPr>
          <w:p w:rsidR="007D7E34" w:rsidRPr="000879CC" w:rsidRDefault="007D7E34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ยูโร</w:t>
            </w:r>
          </w:p>
        </w:tc>
        <w:tc>
          <w:tcPr>
            <w:tcW w:w="1304" w:type="dxa"/>
          </w:tcPr>
          <w:p w:rsidR="007D7E34" w:rsidRPr="000879CC" w:rsidRDefault="007D7E34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Pr="000879CC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7D7E34" w:rsidRPr="000879CC" w:rsidRDefault="007D7E34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7D7E34" w:rsidRPr="000879CC" w:rsidRDefault="007D7E34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Pr="000879CC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0E68D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8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7D7E34" w:rsidRPr="000879CC" w:rsidRDefault="007D7E34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>270</w:t>
            </w:r>
          </w:p>
        </w:tc>
      </w:tr>
    </w:tbl>
    <w:p w:rsidR="006B04A9" w:rsidRDefault="006B04A9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DA1D66" w:rsidRPr="000879CC" w:rsidRDefault="00937F32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 xml:space="preserve">นอกจากนี้ มูลค่ายุติธรรมของสัญญาซื้อเงินตราต่างประเทศล่วงหน้า ณ วันที่ </w:t>
      </w:r>
      <w:r w:rsidRPr="000879CC">
        <w:rPr>
          <w:rFonts w:ascii="Angsana New" w:hAnsi="Angsana New"/>
          <w:sz w:val="30"/>
          <w:szCs w:val="30"/>
        </w:rPr>
        <w:t xml:space="preserve">31 </w:t>
      </w:r>
      <w:r w:rsidRPr="000879CC">
        <w:rPr>
          <w:rFonts w:ascii="Angsana New" w:hAnsi="Angsana New"/>
          <w:sz w:val="30"/>
          <w:szCs w:val="30"/>
          <w:cs/>
        </w:rPr>
        <w:t xml:space="preserve">ธันวาคม </w:t>
      </w:r>
      <w:r w:rsidR="00933B93" w:rsidRPr="000879CC">
        <w:rPr>
          <w:rFonts w:ascii="Angsana New" w:hAnsi="Angsana New"/>
          <w:sz w:val="30"/>
          <w:szCs w:val="30"/>
        </w:rPr>
        <w:t xml:space="preserve">2565 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และ </w:t>
      </w:r>
      <w:r w:rsidR="00933B93" w:rsidRPr="000879CC">
        <w:rPr>
          <w:rFonts w:ascii="Angsana New" w:hAnsi="Angsana New"/>
          <w:sz w:val="30"/>
          <w:szCs w:val="30"/>
        </w:rPr>
        <w:t>2564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มีดังนี้</w:t>
      </w:r>
    </w:p>
    <w:p w:rsidR="00DA1D66" w:rsidRPr="000879CC" w:rsidRDefault="00DA1D66" w:rsidP="002955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8076" w:type="dxa"/>
        <w:tblLook w:val="0000"/>
      </w:tblPr>
      <w:tblGrid>
        <w:gridCol w:w="4878"/>
        <w:gridCol w:w="270"/>
        <w:gridCol w:w="1350"/>
        <w:gridCol w:w="270"/>
        <w:gridCol w:w="1308"/>
      </w:tblGrid>
      <w:tr w:rsidR="00937F32" w:rsidRPr="000879CC" w:rsidTr="00BD022F">
        <w:trPr>
          <w:cantSplit/>
        </w:trPr>
        <w:tc>
          <w:tcPr>
            <w:tcW w:w="4878" w:type="dxa"/>
          </w:tcPr>
          <w:p w:rsidR="00937F32" w:rsidRPr="000879CC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37F32" w:rsidRPr="000879CC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8" w:type="dxa"/>
            <w:gridSpan w:val="3"/>
            <w:tcBorders>
              <w:bottom w:val="single" w:sz="4" w:space="0" w:color="auto"/>
            </w:tcBorders>
          </w:tcPr>
          <w:p w:rsidR="00937F32" w:rsidRPr="000879CC" w:rsidRDefault="00937F32" w:rsidP="003201C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3923E2" w:rsidRPr="000879CC" w:rsidTr="00BD022F">
        <w:tc>
          <w:tcPr>
            <w:tcW w:w="4878" w:type="dxa"/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3923E2" w:rsidRPr="000879CC" w:rsidRDefault="003923E2" w:rsidP="003923E2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</w:tr>
      <w:tr w:rsidR="007D7E34" w:rsidRPr="000879CC" w:rsidTr="00BD022F">
        <w:tc>
          <w:tcPr>
            <w:tcW w:w="4878" w:type="dxa"/>
          </w:tcPr>
          <w:p w:rsidR="007D7E34" w:rsidRPr="000879CC" w:rsidRDefault="007D7E34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D7E34" w:rsidRPr="007D7E34" w:rsidRDefault="007D7E34" w:rsidP="002A4A5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9,853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7D7E34" w:rsidRPr="000879CC" w:rsidRDefault="007D7E34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0879CC">
              <w:rPr>
                <w:rFonts w:hAnsi="Angsana New"/>
                <w:sz w:val="30"/>
                <w:szCs w:val="30"/>
                <w:cs/>
              </w:rPr>
              <w:t>14,407</w:t>
            </w:r>
          </w:p>
        </w:tc>
      </w:tr>
      <w:tr w:rsidR="007D7E34" w:rsidRPr="000879CC" w:rsidTr="00BD022F">
        <w:tc>
          <w:tcPr>
            <w:tcW w:w="4878" w:type="dxa"/>
          </w:tcPr>
          <w:p w:rsidR="007D7E34" w:rsidRPr="000879CC" w:rsidRDefault="007D7E34" w:rsidP="003923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ยูโร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7D7E34" w:rsidRPr="000879CC" w:rsidRDefault="007D7E34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Pr="000879CC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center"/>
          </w:tcPr>
          <w:p w:rsidR="007D7E34" w:rsidRPr="000879CC" w:rsidRDefault="007D7E34" w:rsidP="003923E2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7D7E34" w:rsidRPr="000879CC" w:rsidRDefault="007D7E34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cs/>
              </w:rPr>
              <w:t>271</w:t>
            </w:r>
          </w:p>
        </w:tc>
      </w:tr>
    </w:tbl>
    <w:p w:rsidR="001875B9" w:rsidRPr="000879CC" w:rsidRDefault="001875B9" w:rsidP="00F60F00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877AB" w:rsidRPr="000879CC" w:rsidRDefault="00E877AB" w:rsidP="0017215C">
      <w:pPr>
        <w:pStyle w:val="Caption"/>
        <w:jc w:val="thaiDistribute"/>
        <w:rPr>
          <w:rFonts w:ascii="Angsana New" w:hAnsi="Angsana New"/>
          <w:b w:val="0"/>
          <w:bCs w:val="0"/>
          <w:sz w:val="30"/>
          <w:szCs w:val="30"/>
          <w:cs/>
        </w:rPr>
      </w:pP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ณ วันที่ </w:t>
      </w:r>
      <w:r w:rsidR="00587087" w:rsidRPr="000879CC">
        <w:rPr>
          <w:rFonts w:ascii="Angsana New" w:hAnsi="Angsana New"/>
          <w:b w:val="0"/>
          <w:bCs w:val="0"/>
          <w:sz w:val="30"/>
          <w:szCs w:val="30"/>
        </w:rPr>
        <w:t>31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 ธันวาคม </w:t>
      </w:r>
      <w:r w:rsidR="00933B93" w:rsidRPr="000879CC">
        <w:rPr>
          <w:rFonts w:ascii="Angsana New" w:hAnsi="Angsana New"/>
          <w:b w:val="0"/>
          <w:bCs w:val="0"/>
          <w:sz w:val="30"/>
          <w:szCs w:val="30"/>
        </w:rPr>
        <w:t xml:space="preserve">2565 </w:t>
      </w:r>
      <w:r w:rsidR="00933B93"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และ </w:t>
      </w:r>
      <w:r w:rsidR="00933B93" w:rsidRPr="000879CC">
        <w:rPr>
          <w:rFonts w:ascii="Angsana New" w:hAnsi="Angsana New"/>
          <w:b w:val="0"/>
          <w:bCs w:val="0"/>
          <w:sz w:val="30"/>
          <w:szCs w:val="30"/>
        </w:rPr>
        <w:t>2564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="00E24685" w:rsidRPr="000879CC">
        <w:rPr>
          <w:rFonts w:ascii="Angsana New" w:hAnsi="Angsana New"/>
          <w:b w:val="0"/>
          <w:bCs w:val="0"/>
          <w:sz w:val="30"/>
          <w:szCs w:val="30"/>
          <w:cs/>
        </w:rPr>
        <w:t>กลุ่มบริษัท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>มี</w:t>
      </w:r>
      <w:r w:rsidR="007058B5" w:rsidRPr="000879CC">
        <w:rPr>
          <w:rFonts w:ascii="Angsana New" w:hAnsi="Angsana New"/>
          <w:b w:val="0"/>
          <w:bCs w:val="0"/>
          <w:sz w:val="30"/>
          <w:szCs w:val="30"/>
          <w:cs/>
        </w:rPr>
        <w:t>สินทรัพย์และ</w:t>
      </w:r>
      <w:r w:rsidRPr="000879CC">
        <w:rPr>
          <w:rFonts w:ascii="Angsana New" w:hAnsi="Angsana New"/>
          <w:b w:val="0"/>
          <w:bCs w:val="0"/>
          <w:sz w:val="30"/>
          <w:szCs w:val="30"/>
          <w:cs/>
        </w:rPr>
        <w:t>หนี้สินที่เป็นเงินตราต่างประเทศที่สำคัญซึ่งไม่ได้มีการป้องกันความเสี่ยงจากอัตราแลกเปลี่ยนดังนี้</w:t>
      </w:r>
    </w:p>
    <w:p w:rsidR="00052F48" w:rsidRPr="000879CC" w:rsidRDefault="00052F48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tbl>
      <w:tblPr>
        <w:tblW w:w="9628" w:type="dxa"/>
        <w:tblLook w:val="000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05192D" w:rsidRPr="000879CC" w:rsidTr="00470AD7">
        <w:trPr>
          <w:cantSplit/>
        </w:trPr>
        <w:tc>
          <w:tcPr>
            <w:tcW w:w="3596" w:type="dxa"/>
          </w:tcPr>
          <w:p w:rsidR="0005192D" w:rsidRPr="000879CC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:rsidR="0005192D" w:rsidRPr="000879CC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05192D" w:rsidRPr="000879CC" w:rsidTr="00470AD7">
        <w:trPr>
          <w:cantSplit/>
        </w:trPr>
        <w:tc>
          <w:tcPr>
            <w:tcW w:w="3596" w:type="dxa"/>
          </w:tcPr>
          <w:p w:rsidR="0005192D" w:rsidRPr="000879CC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:rsidR="0005192D" w:rsidRPr="000879CC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หนี้สินที่เป็นเงินตราต่างประเทศ</w:t>
            </w:r>
          </w:p>
        </w:tc>
      </w:tr>
      <w:tr w:rsidR="0005192D" w:rsidRPr="000879CC" w:rsidTr="00470AD7">
        <w:trPr>
          <w:cantSplit/>
        </w:trPr>
        <w:tc>
          <w:tcPr>
            <w:tcW w:w="3596" w:type="dxa"/>
          </w:tcPr>
          <w:p w:rsidR="0005192D" w:rsidRPr="000879CC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05192D" w:rsidRPr="000879CC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u w:val="none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05192D" w:rsidRPr="000879CC" w:rsidRDefault="0005192D" w:rsidP="00CB77BF">
            <w:pPr>
              <w:pStyle w:val="ASSETS"/>
              <w:spacing w:line="260" w:lineRule="atLeast"/>
              <w:ind w:left="-86" w:right="-86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u w:val="none"/>
                <w:cs/>
              </w:rPr>
              <w:t>งบการเงินเฉพาะกิจการ</w:t>
            </w:r>
          </w:p>
        </w:tc>
      </w:tr>
      <w:tr w:rsidR="0005192D" w:rsidRPr="000879CC" w:rsidTr="00470AD7">
        <w:tc>
          <w:tcPr>
            <w:tcW w:w="3596" w:type="dxa"/>
          </w:tcPr>
          <w:p w:rsidR="0005192D" w:rsidRPr="000879CC" w:rsidRDefault="0005192D" w:rsidP="00470AD7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  <w:tc>
          <w:tcPr>
            <w:tcW w:w="270" w:type="dxa"/>
          </w:tcPr>
          <w:p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5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5192D" w:rsidRPr="000879CC" w:rsidRDefault="0005192D" w:rsidP="00CB77BF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5192D" w:rsidRPr="000879CC" w:rsidRDefault="0005192D" w:rsidP="00200BE5">
            <w:pPr>
              <w:pStyle w:val="BodyText2"/>
              <w:tabs>
                <w:tab w:val="left" w:pos="540"/>
              </w:tabs>
              <w:spacing w:line="260" w:lineRule="atLeast"/>
              <w:ind w:left="-86" w:right="-86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>256</w:t>
            </w:r>
            <w:r w:rsidR="00200BE5" w:rsidRPr="000879CC">
              <w:rPr>
                <w:rFonts w:ascii="Angsana New" w:hAnsi="Angsana New"/>
                <w:sz w:val="30"/>
                <w:szCs w:val="30"/>
                <w:cs/>
              </w:rPr>
              <w:t>4</w:t>
            </w:r>
          </w:p>
        </w:tc>
      </w:tr>
      <w:tr w:rsidR="0041310E" w:rsidRPr="000879CC" w:rsidTr="00470AD7">
        <w:tc>
          <w:tcPr>
            <w:tcW w:w="3596" w:type="dxa"/>
          </w:tcPr>
          <w:p w:rsidR="0041310E" w:rsidRPr="000879CC" w:rsidRDefault="0041310E" w:rsidP="00051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304" w:type="dxa"/>
          </w:tcPr>
          <w:p w:rsidR="0041310E" w:rsidRPr="0041310E" w:rsidRDefault="0041310E" w:rsidP="002A4A5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901</w:t>
            </w:r>
          </w:p>
        </w:tc>
        <w:tc>
          <w:tcPr>
            <w:tcW w:w="270" w:type="dxa"/>
            <w:vAlign w:val="center"/>
          </w:tcPr>
          <w:p w:rsidR="0041310E" w:rsidRPr="000879CC" w:rsidRDefault="0041310E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:rsidR="0041310E" w:rsidRPr="000879CC" w:rsidRDefault="0041310E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0879CC">
              <w:rPr>
                <w:rFonts w:hAnsi="Angsana New"/>
                <w:sz w:val="30"/>
                <w:szCs w:val="30"/>
                <w:cs/>
              </w:rPr>
              <w:t>623</w:t>
            </w:r>
          </w:p>
        </w:tc>
        <w:tc>
          <w:tcPr>
            <w:tcW w:w="270" w:type="dxa"/>
            <w:vAlign w:val="center"/>
          </w:tcPr>
          <w:p w:rsidR="0041310E" w:rsidRPr="000879CC" w:rsidRDefault="0041310E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41310E" w:rsidRPr="0041310E" w:rsidRDefault="0041310E" w:rsidP="0005192D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901</w:t>
            </w:r>
          </w:p>
        </w:tc>
        <w:tc>
          <w:tcPr>
            <w:tcW w:w="270" w:type="dxa"/>
            <w:vAlign w:val="center"/>
          </w:tcPr>
          <w:p w:rsidR="0041310E" w:rsidRPr="000879CC" w:rsidRDefault="0041310E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41310E" w:rsidRPr="000879CC" w:rsidRDefault="0041310E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cs/>
              </w:rPr>
              <w:t>623</w:t>
            </w:r>
          </w:p>
        </w:tc>
      </w:tr>
      <w:tr w:rsidR="0041310E" w:rsidRPr="000879CC" w:rsidTr="00470AD7">
        <w:tc>
          <w:tcPr>
            <w:tcW w:w="3596" w:type="dxa"/>
          </w:tcPr>
          <w:p w:rsidR="0041310E" w:rsidRPr="000879CC" w:rsidRDefault="0041310E" w:rsidP="00051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879CC">
              <w:rPr>
                <w:rFonts w:ascii="Angsana New" w:hAnsi="Angsana New"/>
                <w:sz w:val="30"/>
                <w:szCs w:val="30"/>
                <w:cs/>
              </w:rPr>
              <w:t>โครนาสวีเดน</w:t>
            </w:r>
          </w:p>
        </w:tc>
        <w:tc>
          <w:tcPr>
            <w:tcW w:w="1304" w:type="dxa"/>
          </w:tcPr>
          <w:p w:rsidR="0041310E" w:rsidRPr="000879CC" w:rsidRDefault="0041310E" w:rsidP="002A4A5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404</w:t>
            </w:r>
          </w:p>
        </w:tc>
        <w:tc>
          <w:tcPr>
            <w:tcW w:w="270" w:type="dxa"/>
            <w:vAlign w:val="center"/>
          </w:tcPr>
          <w:p w:rsidR="0041310E" w:rsidRPr="000879CC" w:rsidRDefault="0041310E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41310E" w:rsidRPr="000879CC" w:rsidRDefault="0041310E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Pr="000879CC">
              <w:rPr>
                <w:rFonts w:hAnsi="Angsana New"/>
                <w:sz w:val="30"/>
                <w:szCs w:val="30"/>
                <w:cs/>
              </w:rPr>
              <w:t>-</w:t>
            </w:r>
          </w:p>
        </w:tc>
        <w:tc>
          <w:tcPr>
            <w:tcW w:w="270" w:type="dxa"/>
            <w:vAlign w:val="center"/>
          </w:tcPr>
          <w:p w:rsidR="0041310E" w:rsidRPr="000879CC" w:rsidRDefault="0041310E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41310E" w:rsidRPr="000879CC" w:rsidRDefault="0041310E" w:rsidP="002A4A5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404</w:t>
            </w:r>
          </w:p>
        </w:tc>
        <w:tc>
          <w:tcPr>
            <w:tcW w:w="270" w:type="dxa"/>
            <w:vAlign w:val="center"/>
          </w:tcPr>
          <w:p w:rsidR="0041310E" w:rsidRPr="000879CC" w:rsidRDefault="0041310E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41310E" w:rsidRPr="000879CC" w:rsidRDefault="0041310E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cs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 xml:space="preserve">          </w:t>
            </w:r>
            <w:r w:rsidRPr="000879CC">
              <w:rPr>
                <w:rFonts w:hAnsi="Angsana New"/>
                <w:sz w:val="30"/>
                <w:szCs w:val="30"/>
                <w:cs/>
              </w:rPr>
              <w:t>-</w:t>
            </w:r>
          </w:p>
        </w:tc>
      </w:tr>
      <w:tr w:rsidR="0041310E" w:rsidRPr="000879CC" w:rsidTr="00470AD7">
        <w:tc>
          <w:tcPr>
            <w:tcW w:w="3596" w:type="dxa"/>
          </w:tcPr>
          <w:p w:rsidR="0041310E" w:rsidRPr="000879CC" w:rsidRDefault="0041310E" w:rsidP="000519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879CC">
              <w:rPr>
                <w:rFonts w:ascii="Angsana New" w:hAnsi="Angsana New"/>
                <w:sz w:val="30"/>
                <w:szCs w:val="30"/>
                <w:cs/>
              </w:rPr>
              <w:t>- ยูโร</w:t>
            </w:r>
          </w:p>
        </w:tc>
        <w:tc>
          <w:tcPr>
            <w:tcW w:w="1304" w:type="dxa"/>
          </w:tcPr>
          <w:p w:rsidR="0041310E" w:rsidRPr="000879CC" w:rsidRDefault="0041310E" w:rsidP="002A4A5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155</w:t>
            </w:r>
          </w:p>
        </w:tc>
        <w:tc>
          <w:tcPr>
            <w:tcW w:w="270" w:type="dxa"/>
            <w:vAlign w:val="center"/>
          </w:tcPr>
          <w:p w:rsidR="0041310E" w:rsidRPr="000879CC" w:rsidRDefault="0041310E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41310E" w:rsidRPr="000879CC" w:rsidRDefault="0041310E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>24</w:t>
            </w:r>
          </w:p>
        </w:tc>
        <w:tc>
          <w:tcPr>
            <w:tcW w:w="270" w:type="dxa"/>
            <w:vAlign w:val="center"/>
          </w:tcPr>
          <w:p w:rsidR="0041310E" w:rsidRPr="000879CC" w:rsidRDefault="0041310E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41310E" w:rsidRPr="000879CC" w:rsidRDefault="0041310E" w:rsidP="002A4A54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155</w:t>
            </w:r>
          </w:p>
        </w:tc>
        <w:tc>
          <w:tcPr>
            <w:tcW w:w="270" w:type="dxa"/>
            <w:vAlign w:val="center"/>
          </w:tcPr>
          <w:p w:rsidR="0041310E" w:rsidRPr="000879CC" w:rsidRDefault="0041310E" w:rsidP="0005192D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41310E" w:rsidRPr="000879CC" w:rsidRDefault="0041310E" w:rsidP="0000246E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0879CC">
              <w:rPr>
                <w:rFonts w:hAnsi="Angsana New"/>
                <w:sz w:val="30"/>
                <w:szCs w:val="30"/>
                <w:lang w:val="en-US"/>
              </w:rPr>
              <w:t>24</w:t>
            </w:r>
          </w:p>
        </w:tc>
      </w:tr>
    </w:tbl>
    <w:p w:rsidR="0005192D" w:rsidRPr="000879CC" w:rsidRDefault="0005192D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6B04A9" w:rsidRDefault="006B04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z w:val="30"/>
          <w:szCs w:val="30"/>
          <w:cs/>
        </w:rPr>
        <w:br w:type="page"/>
      </w:r>
    </w:p>
    <w:p w:rsidR="00E877AB" w:rsidRPr="000879CC" w:rsidRDefault="00E877AB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879CC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ความเสี่ยงจากอัตราดอกเบี้ย</w:t>
      </w:r>
    </w:p>
    <w:p w:rsidR="00CF345C" w:rsidRPr="000879CC" w:rsidRDefault="00CF345C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62AA6" w:rsidRPr="000879CC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0879CC">
        <w:rPr>
          <w:rFonts w:ascii="Angsana New" w:hAnsi="Angsana New" w:cs="Angsana New"/>
          <w:cs/>
        </w:rPr>
        <w:t>ความเสี่ยงจากอัตราดอกเบี้ยเกิดจากความผันผวนของอัตราดอกเบี้ยในตลาดในอนาคต ซึ่งจะส่งผลกระทบต่อผลการดำเนินงานและกระแสเงินสดของ</w:t>
      </w:r>
      <w:r w:rsidR="00E24685" w:rsidRPr="000879CC">
        <w:rPr>
          <w:rFonts w:ascii="Angsana New" w:hAnsi="Angsana New" w:cs="Angsana New"/>
          <w:cs/>
        </w:rPr>
        <w:t>กลุ่มบริษัท</w:t>
      </w:r>
      <w:r w:rsidRPr="000879CC">
        <w:rPr>
          <w:rFonts w:ascii="Angsana New" w:hAnsi="Angsana New" w:cs="Angsana New"/>
          <w:cs/>
        </w:rPr>
        <w:t xml:space="preserve"> ฝ่ายบริหารของ</w:t>
      </w:r>
      <w:r w:rsidR="00E24685" w:rsidRPr="000879CC">
        <w:rPr>
          <w:rFonts w:ascii="Angsana New" w:hAnsi="Angsana New" w:cs="Angsana New"/>
          <w:cs/>
        </w:rPr>
        <w:t>กลุ่มบริษัท</w:t>
      </w:r>
      <w:r w:rsidRPr="000879CC">
        <w:rPr>
          <w:rFonts w:ascii="Angsana New" w:hAnsi="Angsana New" w:cs="Angsana New"/>
          <w:cs/>
        </w:rPr>
        <w:t>เชื่อว่าไม่มีความเสี่ยงจากอัตราดอกเบี้ยที่เป็นสาระสำคัญ เนื่องจาก</w:t>
      </w:r>
      <w:r w:rsidR="005B575E" w:rsidRPr="000879CC">
        <w:rPr>
          <w:rFonts w:ascii="Angsana New" w:hAnsi="Angsana New" w:cs="Angsana New"/>
          <w:cs/>
        </w:rPr>
        <w:t xml:space="preserve">เงินฝากธนาคาร </w:t>
      </w:r>
      <w:r w:rsidRPr="000879CC">
        <w:rPr>
          <w:rFonts w:ascii="Angsana New" w:hAnsi="Angsana New" w:cs="Angsana New"/>
          <w:cs/>
        </w:rPr>
        <w:t>เงินกู้ยืมระยะสั้นและระยะยาว</w:t>
      </w:r>
      <w:r w:rsidR="00520761" w:rsidRPr="000879CC">
        <w:rPr>
          <w:rFonts w:ascii="Angsana New" w:hAnsi="Angsana New" w:cs="Angsana New"/>
          <w:cs/>
        </w:rPr>
        <w:t xml:space="preserve"> </w:t>
      </w:r>
      <w:r w:rsidR="00E24685" w:rsidRPr="000879CC">
        <w:rPr>
          <w:rFonts w:ascii="Angsana New" w:hAnsi="Angsana New" w:cs="Angsana New"/>
          <w:cs/>
        </w:rPr>
        <w:t>และหนี้สินตาม</w:t>
      </w:r>
      <w:r w:rsidR="005B575E" w:rsidRPr="000879CC">
        <w:rPr>
          <w:rFonts w:ascii="Angsana New" w:hAnsi="Angsana New" w:cs="Angsana New"/>
          <w:cs/>
        </w:rPr>
        <w:t>สัญญาเช่า</w:t>
      </w:r>
      <w:r w:rsidRPr="000879CC">
        <w:rPr>
          <w:rFonts w:ascii="Angsana New" w:hAnsi="Angsana New" w:cs="Angsana New"/>
          <w:cs/>
        </w:rPr>
        <w:t>มีอัตราดอกเบี้ยลอยตัว</w:t>
      </w:r>
      <w:r w:rsidR="005B575E" w:rsidRPr="000879CC">
        <w:rPr>
          <w:rFonts w:ascii="Angsana New" w:hAnsi="Angsana New" w:cs="Angsana New"/>
          <w:cs/>
        </w:rPr>
        <w:t>หรือคงที่ซึ่งใกล้เคียงกันกับ</w:t>
      </w:r>
      <w:r w:rsidRPr="000879CC">
        <w:rPr>
          <w:rFonts w:ascii="Angsana New" w:hAnsi="Angsana New" w:cs="Angsana New"/>
          <w:cs/>
        </w:rPr>
        <w:t>อัตราดอกเบี้ยในท้องตลาด</w:t>
      </w:r>
    </w:p>
    <w:p w:rsidR="00DA1D66" w:rsidRPr="000879CC" w:rsidRDefault="00DA1D66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877AB" w:rsidRPr="000879CC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879CC">
        <w:rPr>
          <w:rFonts w:ascii="Angsana New" w:hAnsi="Angsana New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E877AB" w:rsidRPr="000879CC" w:rsidRDefault="00E877AB" w:rsidP="00E877AB">
      <w:pPr>
        <w:pStyle w:val="NoSpacing"/>
        <w:jc w:val="thaiDistribute"/>
        <w:rPr>
          <w:rFonts w:ascii="Angsana New" w:hAnsi="Angsana New"/>
          <w:szCs w:val="30"/>
        </w:rPr>
      </w:pPr>
    </w:p>
    <w:p w:rsidR="00E877AB" w:rsidRPr="000879CC" w:rsidRDefault="00E24685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กลุ่มบริษัท</w:t>
      </w:r>
      <w:r w:rsidR="00E877AB" w:rsidRPr="000879CC">
        <w:rPr>
          <w:rFonts w:ascii="Angsana New" w:hAnsi="Angsana New"/>
          <w:sz w:val="30"/>
          <w:szCs w:val="30"/>
          <w:cs/>
        </w:rPr>
        <w:t>ใช้ข้อสมมติฐานดังต่อไปนี้ในการประมาณมูลค่ายุติธรรมของสินทรัพย์ทางการเงินและหนี้สินทางการเงิน</w:t>
      </w:r>
    </w:p>
    <w:p w:rsidR="00E877AB" w:rsidRPr="000879CC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12BB4" w:rsidRPr="000879CC" w:rsidRDefault="00412BB4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</w:t>
      </w:r>
      <w:r w:rsidR="0080742A" w:rsidRPr="000879CC">
        <w:rPr>
          <w:rFonts w:ascii="Angsana New" w:hAnsi="Angsana New"/>
          <w:sz w:val="30"/>
          <w:szCs w:val="30"/>
          <w:cs/>
        </w:rPr>
        <w:t xml:space="preserve"> เงินฝาก</w:t>
      </w:r>
      <w:r w:rsidR="00E24685" w:rsidRPr="000879CC">
        <w:rPr>
          <w:rFonts w:ascii="Angsana New" w:hAnsi="Angsana New"/>
          <w:sz w:val="30"/>
          <w:szCs w:val="30"/>
          <w:cs/>
        </w:rPr>
        <w:t>ประจำกับ</w:t>
      </w:r>
      <w:r w:rsidR="0080742A" w:rsidRPr="000879CC">
        <w:rPr>
          <w:rFonts w:ascii="Angsana New" w:hAnsi="Angsana New"/>
          <w:sz w:val="30"/>
          <w:szCs w:val="30"/>
          <w:cs/>
        </w:rPr>
        <w:t>ธนาคารที่ติดภาระค้ำประกัน</w:t>
      </w:r>
      <w:r w:rsidR="00C16353" w:rsidRPr="000879CC">
        <w:rPr>
          <w:rFonts w:ascii="Angsana New" w:hAnsi="Angsana New"/>
          <w:sz w:val="30"/>
          <w:szCs w:val="30"/>
          <w:cs/>
        </w:rPr>
        <w:t xml:space="preserve"> ลูกหนี้การค้าและลูกหนี้อื่น </w:t>
      </w:r>
      <w:r w:rsidRPr="000879CC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</w:t>
      </w:r>
      <w:r w:rsidR="00C16353" w:rsidRPr="000879CC">
        <w:rPr>
          <w:rFonts w:ascii="Angsana New" w:hAnsi="Angsana New"/>
          <w:sz w:val="30"/>
          <w:szCs w:val="30"/>
          <w:cs/>
        </w:rPr>
        <w:t xml:space="preserve"> เงินกู้ยืม</w:t>
      </w:r>
      <w:r w:rsidR="0080742A" w:rsidRPr="000879CC">
        <w:rPr>
          <w:rFonts w:ascii="Angsana New" w:hAnsi="Angsana New"/>
          <w:sz w:val="30"/>
          <w:szCs w:val="30"/>
          <w:cs/>
        </w:rPr>
        <w:t>ทั้งระยะสั้นและระยะยาว</w:t>
      </w:r>
      <w:r w:rsidR="00F83E2B" w:rsidRPr="000879CC">
        <w:rPr>
          <w:rFonts w:ascii="Angsana New" w:hAnsi="Angsana New"/>
          <w:sz w:val="30"/>
          <w:szCs w:val="30"/>
          <w:cs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และหนี้สินตามสัญญาเช่ามี</w:t>
      </w:r>
      <w:r w:rsidR="00E24685" w:rsidRPr="000879CC">
        <w:rPr>
          <w:rFonts w:ascii="Angsana New" w:hAnsi="Angsana New"/>
          <w:sz w:val="30"/>
          <w:szCs w:val="30"/>
          <w:cs/>
        </w:rPr>
        <w:t>มูลค่า</w:t>
      </w:r>
      <w:r w:rsidRPr="000879CC">
        <w:rPr>
          <w:rFonts w:ascii="Angsana New" w:hAnsi="Angsana New"/>
          <w:sz w:val="30"/>
          <w:szCs w:val="30"/>
          <w:cs/>
        </w:rPr>
        <w:t>ตามบัญชีใกล้เคียงกับมูลค่ายุติธรรมเนื่องจากสินทรัพย์ทางการเงินและหนี้สินทางการเงินเหล่านี้จะครบกำหนดในระยะเวลาอันสั้นหรือมีอัตราดอกเบี้ยใกล้เคียงหรือลอยตัวตามอัตราในท้องตลาด</w:t>
      </w:r>
      <w:r w:rsidR="00E24685" w:rsidRPr="000879CC">
        <w:rPr>
          <w:rFonts w:ascii="Angsana New" w:hAnsi="Angsana New"/>
          <w:sz w:val="30"/>
          <w:szCs w:val="30"/>
        </w:rPr>
        <w:t xml:space="preserve"> </w:t>
      </w:r>
      <w:r w:rsidR="00E24685" w:rsidRPr="000879CC">
        <w:rPr>
          <w:rFonts w:ascii="Angsana New" w:hAnsi="Angsana New"/>
          <w:sz w:val="30"/>
          <w:szCs w:val="30"/>
          <w:cs/>
        </w:rPr>
        <w:t>(ข้อมูลระดับ 2 ของลำดับชั้นมูลค่ายุติธรรม)</w:t>
      </w:r>
    </w:p>
    <w:p w:rsidR="00BC4ABE" w:rsidRPr="000879CC" w:rsidRDefault="00BC4ABE" w:rsidP="00BC4AB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437826" w:rsidRPr="000879CC" w:rsidRDefault="00437826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879CC">
        <w:rPr>
          <w:rFonts w:ascii="Angsana New" w:hAnsi="Angsana New"/>
          <w:b/>
          <w:bCs/>
          <w:sz w:val="30"/>
          <w:szCs w:val="30"/>
          <w:cs/>
        </w:rPr>
        <w:t>กองทุนสำรองเลี้ยงชีพพนักงาน</w:t>
      </w:r>
    </w:p>
    <w:p w:rsidR="00437826" w:rsidRPr="000879CC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437826" w:rsidRPr="000879CC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 xml:space="preserve">บริษัทได้จัดตั้งกองทุนสำรองเลี้ยงชีพพนักงานตามความในพระราชบัญญัติกองทุนสำรองเลี้ยงชีพ พ. ศ. </w:t>
      </w:r>
      <w:r w:rsidRPr="000879CC">
        <w:rPr>
          <w:rFonts w:ascii="Angsana New" w:hAnsi="Angsana New"/>
          <w:sz w:val="30"/>
          <w:szCs w:val="30"/>
        </w:rPr>
        <w:t xml:space="preserve">2530 </w:t>
      </w:r>
      <w:r w:rsidRPr="000879CC">
        <w:rPr>
          <w:rFonts w:ascii="Angsana New" w:hAnsi="Angsana New"/>
          <w:sz w:val="30"/>
          <w:szCs w:val="30"/>
          <w:cs/>
        </w:rPr>
        <w:t xml:space="preserve">และเข้าเป็นกองทุนจดทะเบียนโดยได้รับอนุมัติจากกระทรวงการคลังตามกฎกระทรวงฉบับที่ </w:t>
      </w:r>
      <w:r w:rsidRPr="000879CC">
        <w:rPr>
          <w:rFonts w:ascii="Angsana New" w:hAnsi="Angsana New"/>
          <w:sz w:val="30"/>
          <w:szCs w:val="30"/>
        </w:rPr>
        <w:t xml:space="preserve">183 </w:t>
      </w:r>
      <w:r w:rsidRPr="000879CC">
        <w:rPr>
          <w:rFonts w:ascii="Angsana New" w:hAnsi="Angsana New"/>
          <w:sz w:val="30"/>
          <w:szCs w:val="30"/>
          <w:cs/>
        </w:rPr>
        <w:t xml:space="preserve">(พ. ศ. </w:t>
      </w:r>
      <w:r w:rsidRPr="000879CC">
        <w:rPr>
          <w:rFonts w:ascii="Angsana New" w:hAnsi="Angsana New"/>
          <w:sz w:val="30"/>
          <w:szCs w:val="30"/>
        </w:rPr>
        <w:t xml:space="preserve">2533) </w:t>
      </w:r>
      <w:r w:rsidRPr="000879CC">
        <w:rPr>
          <w:rFonts w:ascii="Angsana New" w:hAnsi="Angsana New"/>
          <w:sz w:val="30"/>
          <w:szCs w:val="30"/>
          <w:cs/>
        </w:rPr>
        <w:t xml:space="preserve">และอยู่บนพื้นฐานความสมัครใจของพนักงานในการเป็นสมาชิกของกองทุน ภายใต้ระเบียบกองทุน พนักงานต้องจ่ายเงินสะสมและบริษัทจ่ายเงินสมทบเป็นรายเดือนเข้ากองทุนในอัตราร้อยละ </w:t>
      </w:r>
      <w:r w:rsidR="003B1C4D" w:rsidRPr="000879CC">
        <w:rPr>
          <w:rFonts w:ascii="Angsana New" w:hAnsi="Angsana New"/>
          <w:sz w:val="30"/>
          <w:szCs w:val="30"/>
        </w:rPr>
        <w:t>3-1</w:t>
      </w:r>
      <w:r w:rsidR="00351BB0" w:rsidRPr="000879CC">
        <w:rPr>
          <w:rFonts w:ascii="Angsana New" w:hAnsi="Angsana New"/>
          <w:sz w:val="30"/>
          <w:szCs w:val="30"/>
        </w:rPr>
        <w:t>5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 xml:space="preserve">ของเงินเดือนพนักงาน บริษัทได้แต่งตั้งผู้จัดการกองทุนเพื่อบริหารกองทุนให้เป็นไปตามข้อกำหนดของกฎกระทรวงฉบับที่ </w:t>
      </w:r>
      <w:r w:rsidRPr="000879CC">
        <w:rPr>
          <w:rFonts w:ascii="Angsana New" w:hAnsi="Angsana New"/>
          <w:sz w:val="30"/>
          <w:szCs w:val="30"/>
        </w:rPr>
        <w:t>2</w:t>
      </w:r>
      <w:r w:rsidRPr="000879CC">
        <w:rPr>
          <w:rFonts w:ascii="Angsana New" w:hAnsi="Angsana New"/>
          <w:sz w:val="30"/>
          <w:szCs w:val="30"/>
          <w:cs/>
        </w:rPr>
        <w:t xml:space="preserve"> (พ. ศ. </w:t>
      </w:r>
      <w:r w:rsidRPr="000879CC">
        <w:rPr>
          <w:rFonts w:ascii="Angsana New" w:hAnsi="Angsana New"/>
          <w:sz w:val="30"/>
          <w:szCs w:val="30"/>
        </w:rPr>
        <w:t>2532)</w:t>
      </w:r>
      <w:r w:rsidRPr="000879CC">
        <w:rPr>
          <w:rFonts w:ascii="Angsana New" w:hAnsi="Angsana New"/>
          <w:sz w:val="30"/>
          <w:szCs w:val="30"/>
          <w:cs/>
        </w:rPr>
        <w:t xml:space="preserve"> ออกตามความในพระราชบัญญัติกองทุนสำรองเลี้ยงชีพ พ.ศ. </w:t>
      </w:r>
      <w:r w:rsidRPr="000879CC">
        <w:rPr>
          <w:rFonts w:ascii="Angsana New" w:hAnsi="Angsana New"/>
          <w:sz w:val="30"/>
          <w:szCs w:val="30"/>
        </w:rPr>
        <w:t>2530</w:t>
      </w:r>
    </w:p>
    <w:p w:rsidR="0065301E" w:rsidRPr="000879CC" w:rsidRDefault="0065301E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B1C4D" w:rsidRPr="000879CC" w:rsidRDefault="00437826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879CC">
        <w:rPr>
          <w:rFonts w:ascii="Angsana New" w:hAnsi="Angsana New"/>
          <w:sz w:val="30"/>
          <w:szCs w:val="30"/>
          <w:cs/>
        </w:rPr>
        <w:t xml:space="preserve">บริษัทบันทึกเงินสมทบเข้ากองทุนสำรองเลี้ยงชีพพนักงานสำหรับปี </w:t>
      </w:r>
      <w:r w:rsidR="00933B93" w:rsidRPr="000879CC">
        <w:rPr>
          <w:rFonts w:ascii="Angsana New" w:hAnsi="Angsana New"/>
          <w:sz w:val="30"/>
          <w:szCs w:val="30"/>
        </w:rPr>
        <w:t xml:space="preserve">2565 </w:t>
      </w:r>
      <w:r w:rsidR="00933B93" w:rsidRPr="000879CC">
        <w:rPr>
          <w:rFonts w:ascii="Angsana New" w:hAnsi="Angsana New"/>
          <w:sz w:val="30"/>
          <w:szCs w:val="30"/>
          <w:cs/>
        </w:rPr>
        <w:t xml:space="preserve">และ </w:t>
      </w:r>
      <w:r w:rsidR="00933B93" w:rsidRPr="000879CC">
        <w:rPr>
          <w:rFonts w:ascii="Angsana New" w:hAnsi="Angsana New"/>
          <w:sz w:val="30"/>
          <w:szCs w:val="30"/>
        </w:rPr>
        <w:t>2564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จำนวนเงิน</w:t>
      </w:r>
      <w:r w:rsidR="00BE2ABE">
        <w:rPr>
          <w:rFonts w:ascii="Angsana New" w:hAnsi="Angsana New" w:hint="cs"/>
          <w:sz w:val="30"/>
          <w:szCs w:val="30"/>
          <w:cs/>
        </w:rPr>
        <w:t>ปีละ</w:t>
      </w:r>
      <w:r w:rsidRPr="000879CC">
        <w:rPr>
          <w:rFonts w:ascii="Angsana New" w:hAnsi="Angsana New"/>
          <w:sz w:val="30"/>
          <w:szCs w:val="30"/>
          <w:cs/>
        </w:rPr>
        <w:t xml:space="preserve">ประมาณ </w:t>
      </w:r>
      <w:r w:rsidR="00371D15" w:rsidRPr="000879CC">
        <w:rPr>
          <w:rFonts w:ascii="Angsana New" w:hAnsi="Angsana New"/>
          <w:sz w:val="30"/>
          <w:szCs w:val="30"/>
        </w:rPr>
        <w:t>3.</w:t>
      </w:r>
      <w:r w:rsidR="004E2A35" w:rsidRPr="000879CC">
        <w:rPr>
          <w:rFonts w:ascii="Angsana New" w:hAnsi="Angsana New"/>
          <w:sz w:val="30"/>
          <w:szCs w:val="30"/>
          <w:cs/>
        </w:rPr>
        <w:t>5</w:t>
      </w:r>
      <w:r w:rsidRPr="000879CC">
        <w:rPr>
          <w:rFonts w:ascii="Angsana New" w:hAnsi="Angsana New"/>
          <w:sz w:val="30"/>
          <w:szCs w:val="30"/>
        </w:rPr>
        <w:t xml:space="preserve"> </w:t>
      </w:r>
      <w:r w:rsidRPr="000879CC">
        <w:rPr>
          <w:rFonts w:ascii="Angsana New" w:hAnsi="Angsana New"/>
          <w:sz w:val="30"/>
          <w:szCs w:val="30"/>
          <w:cs/>
        </w:rPr>
        <w:t>ล้านบาทเป็น</w:t>
      </w:r>
      <w:r w:rsidR="00323471" w:rsidRPr="000879CC">
        <w:rPr>
          <w:rFonts w:ascii="Angsana New" w:hAnsi="Angsana New"/>
          <w:sz w:val="30"/>
          <w:szCs w:val="30"/>
          <w:cs/>
        </w:rPr>
        <w:t>ส่วนหนึ่งของ</w:t>
      </w:r>
      <w:r w:rsidR="000A51EC" w:rsidRPr="000879CC">
        <w:rPr>
          <w:rFonts w:ascii="Angsana New" w:hAnsi="Angsana New"/>
          <w:sz w:val="30"/>
          <w:szCs w:val="30"/>
          <w:cs/>
        </w:rPr>
        <w:t>ต้นทุนในการจัดจำ</w:t>
      </w:r>
      <w:r w:rsidR="00921AD8" w:rsidRPr="000879CC">
        <w:rPr>
          <w:rFonts w:ascii="Angsana New" w:hAnsi="Angsana New"/>
          <w:sz w:val="30"/>
          <w:szCs w:val="30"/>
          <w:cs/>
        </w:rPr>
        <w:t>หน่ายเป็นจำนวน</w:t>
      </w:r>
      <w:r w:rsidR="000A51EC" w:rsidRPr="000879CC">
        <w:rPr>
          <w:rFonts w:ascii="Angsana New" w:hAnsi="Angsana New"/>
          <w:sz w:val="30"/>
          <w:szCs w:val="30"/>
          <w:cs/>
        </w:rPr>
        <w:t>เงิน</w:t>
      </w:r>
      <w:r w:rsidR="00BE2ABE">
        <w:rPr>
          <w:rFonts w:ascii="Angsana New" w:hAnsi="Angsana New" w:hint="cs"/>
          <w:sz w:val="30"/>
          <w:szCs w:val="30"/>
          <w:cs/>
        </w:rPr>
        <w:t>ปีละ</w:t>
      </w:r>
      <w:r w:rsidR="000A51EC" w:rsidRPr="000879CC">
        <w:rPr>
          <w:rFonts w:ascii="Angsana New" w:hAnsi="Angsana New"/>
          <w:sz w:val="30"/>
          <w:szCs w:val="30"/>
          <w:cs/>
        </w:rPr>
        <w:t xml:space="preserve">ประมาณ </w:t>
      </w:r>
      <w:r w:rsidR="00CE24C8" w:rsidRPr="000879CC">
        <w:rPr>
          <w:rFonts w:ascii="Angsana New" w:hAnsi="Angsana New"/>
          <w:sz w:val="30"/>
          <w:szCs w:val="30"/>
          <w:cs/>
        </w:rPr>
        <w:t>0.9 ล้านบาท</w:t>
      </w:r>
      <w:r w:rsidR="000A51EC" w:rsidRPr="000879CC">
        <w:rPr>
          <w:rFonts w:ascii="Angsana New" w:hAnsi="Angsana New"/>
          <w:sz w:val="30"/>
          <w:szCs w:val="30"/>
          <w:cs/>
        </w:rPr>
        <w:t>และ</w:t>
      </w:r>
      <w:r w:rsidRPr="000879CC">
        <w:rPr>
          <w:rFonts w:ascii="Angsana New" w:hAnsi="Angsana New"/>
          <w:sz w:val="30"/>
          <w:szCs w:val="30"/>
          <w:cs/>
        </w:rPr>
        <w:t>ค่าใช้จ่ายใน</w:t>
      </w:r>
      <w:r w:rsidR="00323471" w:rsidRPr="000879CC">
        <w:rPr>
          <w:rFonts w:ascii="Angsana New" w:hAnsi="Angsana New"/>
          <w:sz w:val="30"/>
          <w:szCs w:val="30"/>
          <w:cs/>
        </w:rPr>
        <w:t>การบริหาร</w:t>
      </w:r>
      <w:r w:rsidR="00921AD8" w:rsidRPr="000879CC">
        <w:rPr>
          <w:rFonts w:ascii="Angsana New" w:hAnsi="Angsana New"/>
          <w:sz w:val="30"/>
          <w:szCs w:val="30"/>
          <w:cs/>
        </w:rPr>
        <w:t>เป็นจำนวน</w:t>
      </w:r>
      <w:r w:rsidR="000A51EC" w:rsidRPr="000879CC">
        <w:rPr>
          <w:rFonts w:ascii="Angsana New" w:hAnsi="Angsana New"/>
          <w:sz w:val="30"/>
          <w:szCs w:val="30"/>
          <w:cs/>
        </w:rPr>
        <w:t>เงิน</w:t>
      </w:r>
      <w:r w:rsidR="00BE2ABE">
        <w:rPr>
          <w:rFonts w:ascii="Angsana New" w:hAnsi="Angsana New" w:hint="cs"/>
          <w:sz w:val="30"/>
          <w:szCs w:val="30"/>
          <w:cs/>
        </w:rPr>
        <w:t>ปีละ</w:t>
      </w:r>
      <w:r w:rsidR="000A51EC" w:rsidRPr="000879CC">
        <w:rPr>
          <w:rFonts w:ascii="Angsana New" w:hAnsi="Angsana New"/>
          <w:sz w:val="30"/>
          <w:szCs w:val="30"/>
          <w:cs/>
        </w:rPr>
        <w:t xml:space="preserve">ประมาณ </w:t>
      </w:r>
      <w:r w:rsidR="00371D15" w:rsidRPr="000879CC">
        <w:rPr>
          <w:rFonts w:ascii="Angsana New" w:hAnsi="Angsana New"/>
          <w:sz w:val="30"/>
          <w:szCs w:val="30"/>
        </w:rPr>
        <w:t>2.</w:t>
      </w:r>
      <w:r w:rsidR="00713074" w:rsidRPr="000879CC">
        <w:rPr>
          <w:rFonts w:ascii="Angsana New" w:hAnsi="Angsana New"/>
          <w:sz w:val="30"/>
          <w:szCs w:val="30"/>
          <w:cs/>
        </w:rPr>
        <w:t>6</w:t>
      </w:r>
      <w:r w:rsidR="000A51EC" w:rsidRPr="000879CC">
        <w:rPr>
          <w:rFonts w:ascii="Angsana New" w:hAnsi="Angsana New"/>
          <w:sz w:val="30"/>
          <w:szCs w:val="30"/>
          <w:cs/>
        </w:rPr>
        <w:t xml:space="preserve"> ล้านบาทใน</w:t>
      </w:r>
      <w:r w:rsidRPr="000879CC">
        <w:rPr>
          <w:rFonts w:ascii="Angsana New" w:hAnsi="Angsana New"/>
          <w:sz w:val="30"/>
          <w:szCs w:val="30"/>
          <w:cs/>
        </w:rPr>
        <w:t>งบกำไรขาดทุน</w:t>
      </w:r>
      <w:r w:rsidR="008D07F7" w:rsidRPr="000879CC">
        <w:rPr>
          <w:rFonts w:ascii="Angsana New" w:hAnsi="Angsana New"/>
          <w:sz w:val="30"/>
          <w:szCs w:val="30"/>
          <w:cs/>
        </w:rPr>
        <w:t>เบ็ดเสร็จ</w:t>
      </w:r>
    </w:p>
    <w:p w:rsidR="008347B7" w:rsidRPr="000879CC" w:rsidRDefault="008347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:rsidR="00717A17" w:rsidRDefault="00717A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:rsidR="001875B9" w:rsidRPr="004C19FA" w:rsidRDefault="001875B9" w:rsidP="001875B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lastRenderedPageBreak/>
        <w:t>การบริหารจัดการทุน</w:t>
      </w:r>
    </w:p>
    <w:p w:rsidR="00890C61" w:rsidRPr="004C19FA" w:rsidRDefault="00890C61" w:rsidP="001875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Pr="004C19FA" w:rsidRDefault="00890C61" w:rsidP="00537F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4C19FA">
        <w:rPr>
          <w:rFonts w:ascii="Angsana New" w:hAnsi="Angsana New"/>
          <w:spacing w:val="-4"/>
          <w:sz w:val="30"/>
          <w:szCs w:val="30"/>
          <w:cs/>
        </w:rPr>
        <w:t>วัตถุประสงค์ในการบริหารจัดการทุนที่สำคัญของ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>กลุ่ม</w:t>
      </w:r>
      <w:r w:rsidRPr="004C19FA">
        <w:rPr>
          <w:rFonts w:ascii="Angsana New" w:hAnsi="Angsana New"/>
          <w:spacing w:val="-4"/>
          <w:sz w:val="30"/>
          <w:szCs w:val="30"/>
          <w:cs/>
        </w:rPr>
        <w:t>บริษัท คือ การจัดให้มีซึ่งโครงสร้างทางการเงินและโครงสร้างของเงินทุนที่เหมาะสมและการดำรงไว้ซึ่งสภาพคล่องทางการเงินและความสามารถในการดำเนินธุรกิจอย่างต่อเนื่องต่อไปได้ตามปกติ</w:t>
      </w:r>
      <w:r w:rsidR="00537F8F" w:rsidRPr="004C19FA">
        <w:rPr>
          <w:rFonts w:ascii="Angsana New" w:hAnsi="Angsana New"/>
          <w:sz w:val="30"/>
          <w:szCs w:val="30"/>
          <w:cs/>
        </w:rPr>
        <w:t xml:space="preserve"> </w:t>
      </w:r>
      <w:r w:rsidR="008347B7" w:rsidRPr="004C19FA">
        <w:rPr>
          <w:rFonts w:ascii="Angsana New" w:hAnsi="Angsana New"/>
          <w:sz w:val="30"/>
          <w:szCs w:val="30"/>
          <w:cs/>
        </w:rPr>
        <w:t>กลุ่ม</w:t>
      </w:r>
      <w:r w:rsidR="00537F8F" w:rsidRPr="004C19FA">
        <w:rPr>
          <w:rFonts w:ascii="Angsana New" w:hAnsi="Angsana New"/>
          <w:sz w:val="30"/>
          <w:szCs w:val="30"/>
          <w:cs/>
        </w:rPr>
        <w:t>บริษัท</w:t>
      </w:r>
      <w:r w:rsidR="00537F8F" w:rsidRPr="004C19FA">
        <w:rPr>
          <w:rFonts w:ascii="Angsana New" w:hAnsi="Angsana New"/>
          <w:spacing w:val="-4"/>
          <w:sz w:val="30"/>
          <w:szCs w:val="30"/>
          <w:cs/>
        </w:rPr>
        <w:t xml:space="preserve">ไม่มีการเปลี่ยนแปลงที่สำคัญใดๆ เกี่ยวกับนโยบายในการบริหารจัดการทุนในระหว่างปี </w:t>
      </w:r>
      <w:r w:rsidR="00933B93" w:rsidRPr="004C19FA">
        <w:rPr>
          <w:rFonts w:ascii="Angsana New" w:hAnsi="Angsana New"/>
          <w:spacing w:val="-4"/>
          <w:sz w:val="30"/>
          <w:szCs w:val="30"/>
        </w:rPr>
        <w:t xml:space="preserve">2565 </w:t>
      </w:r>
      <w:r w:rsidR="00933B93" w:rsidRPr="004C19FA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933B93" w:rsidRPr="004C19FA">
        <w:rPr>
          <w:rFonts w:ascii="Angsana New" w:hAnsi="Angsana New"/>
          <w:spacing w:val="-4"/>
          <w:sz w:val="30"/>
          <w:szCs w:val="30"/>
        </w:rPr>
        <w:t>2564</w:t>
      </w:r>
      <w:r w:rsidR="00EE4392" w:rsidRPr="004C19FA">
        <w:rPr>
          <w:rFonts w:ascii="Angsana New" w:hAnsi="Angsana New"/>
          <w:spacing w:val="-4"/>
          <w:sz w:val="30"/>
          <w:szCs w:val="30"/>
          <w:cs/>
        </w:rPr>
        <w:t xml:space="preserve"> นอกเหนือ</w:t>
      </w:r>
      <w:r w:rsidR="00AD6F01" w:rsidRPr="004C19FA">
        <w:rPr>
          <w:rFonts w:ascii="Angsana New" w:hAnsi="Angsana New"/>
          <w:spacing w:val="-4"/>
          <w:sz w:val="30"/>
          <w:szCs w:val="30"/>
          <w:cs/>
        </w:rPr>
        <w:t>ไป</w:t>
      </w:r>
      <w:r w:rsidR="00EE4392" w:rsidRPr="004C19FA">
        <w:rPr>
          <w:rFonts w:ascii="Angsana New" w:hAnsi="Angsana New"/>
          <w:spacing w:val="-4"/>
          <w:sz w:val="30"/>
          <w:szCs w:val="30"/>
          <w:cs/>
        </w:rPr>
        <w:t xml:space="preserve">จากการออกใบสำคัญแสดงสิทธิ </w:t>
      </w:r>
      <w:r w:rsidR="00EE4392" w:rsidRPr="004C19FA">
        <w:rPr>
          <w:rFonts w:ascii="Angsana New" w:hAnsi="Angsana New"/>
          <w:spacing w:val="-4"/>
          <w:sz w:val="30"/>
          <w:szCs w:val="30"/>
        </w:rPr>
        <w:t xml:space="preserve">(TM-W1) </w:t>
      </w:r>
      <w:r w:rsidR="00EE4392" w:rsidRPr="004C19FA">
        <w:rPr>
          <w:rFonts w:ascii="Angsana New" w:hAnsi="Angsana New"/>
          <w:spacing w:val="-4"/>
          <w:sz w:val="30"/>
          <w:szCs w:val="30"/>
          <w:cs/>
        </w:rPr>
        <w:t xml:space="preserve">ในปี </w:t>
      </w:r>
      <w:r w:rsidR="00EE4392" w:rsidRPr="004C19FA">
        <w:rPr>
          <w:rFonts w:ascii="Angsana New" w:hAnsi="Angsana New"/>
          <w:spacing w:val="-4"/>
          <w:sz w:val="30"/>
          <w:szCs w:val="30"/>
        </w:rPr>
        <w:t>2565</w:t>
      </w:r>
    </w:p>
    <w:p w:rsidR="00890C61" w:rsidRPr="004C19FA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</w:p>
    <w:p w:rsidR="00890C61" w:rsidRPr="004C19FA" w:rsidRDefault="004A02F3" w:rsidP="008C3CC5">
      <w:pPr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4C19FA">
        <w:rPr>
          <w:rFonts w:ascii="Angsana New" w:hAnsi="Angsana New"/>
          <w:spacing w:val="-4"/>
          <w:sz w:val="30"/>
          <w:szCs w:val="30"/>
          <w:cs/>
        </w:rPr>
        <w:t xml:space="preserve">ณ </w:t>
      </w:r>
      <w:r w:rsidR="00890C61" w:rsidRPr="004C19FA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="00890C61" w:rsidRPr="004C19FA">
        <w:rPr>
          <w:rFonts w:ascii="Angsana New" w:hAnsi="Angsana New"/>
          <w:spacing w:val="-4"/>
          <w:sz w:val="30"/>
          <w:szCs w:val="30"/>
        </w:rPr>
        <w:t xml:space="preserve">31 </w:t>
      </w:r>
      <w:r w:rsidR="00890C61" w:rsidRPr="004C19FA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933B93" w:rsidRPr="004C19FA">
        <w:rPr>
          <w:rFonts w:ascii="Angsana New" w:hAnsi="Angsana New"/>
          <w:spacing w:val="-4"/>
          <w:sz w:val="30"/>
          <w:szCs w:val="30"/>
        </w:rPr>
        <w:t xml:space="preserve">2565 </w:t>
      </w:r>
      <w:r w:rsidR="00933B93" w:rsidRPr="004C19FA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933B93" w:rsidRPr="004C19FA">
        <w:rPr>
          <w:rFonts w:ascii="Angsana New" w:hAnsi="Angsana New"/>
          <w:spacing w:val="-4"/>
          <w:sz w:val="30"/>
          <w:szCs w:val="30"/>
        </w:rPr>
        <w:t>2564</w:t>
      </w:r>
      <w:r w:rsidR="00890C61" w:rsidRPr="004C19FA">
        <w:rPr>
          <w:rFonts w:ascii="Angsana New" w:hAnsi="Angsana New"/>
          <w:spacing w:val="-4"/>
          <w:sz w:val="30"/>
          <w:szCs w:val="30"/>
        </w:rPr>
        <w:t xml:space="preserve"> </w:t>
      </w:r>
      <w:r w:rsidR="00890C61" w:rsidRPr="004C19FA">
        <w:rPr>
          <w:rFonts w:ascii="Angsana New" w:hAnsi="Angsana New"/>
          <w:spacing w:val="-4"/>
          <w:sz w:val="30"/>
          <w:szCs w:val="30"/>
          <w:cs/>
        </w:rPr>
        <w:t xml:space="preserve">บริษัทมีอัตราส่วนหนี้สินต่อทุนเท่ากับ </w:t>
      </w:r>
      <w:r w:rsidR="00890C61" w:rsidRPr="004C19FA">
        <w:rPr>
          <w:rFonts w:ascii="Angsana New" w:hAnsi="Angsana New"/>
          <w:spacing w:val="-4"/>
          <w:sz w:val="30"/>
          <w:szCs w:val="30"/>
        </w:rPr>
        <w:t>0.</w:t>
      </w:r>
      <w:r w:rsidR="00937719">
        <w:rPr>
          <w:rFonts w:ascii="Angsana New" w:hAnsi="Angsana New" w:hint="cs"/>
          <w:spacing w:val="-4"/>
          <w:sz w:val="30"/>
          <w:szCs w:val="30"/>
          <w:cs/>
        </w:rPr>
        <w:t>78</w:t>
      </w:r>
      <w:r w:rsidR="00890C61" w:rsidRPr="004C19FA">
        <w:rPr>
          <w:rFonts w:ascii="Angsana New" w:hAnsi="Angsana New"/>
          <w:spacing w:val="-4"/>
          <w:sz w:val="30"/>
          <w:szCs w:val="30"/>
        </w:rPr>
        <w:t xml:space="preserve"> : 1.00 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>และ 0.</w:t>
      </w:r>
      <w:r w:rsidR="00CE24C8" w:rsidRPr="004C19FA">
        <w:rPr>
          <w:rFonts w:ascii="Angsana New" w:hAnsi="Angsana New"/>
          <w:spacing w:val="-4"/>
          <w:sz w:val="30"/>
          <w:szCs w:val="30"/>
          <w:cs/>
        </w:rPr>
        <w:t>70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8347B7" w:rsidRPr="004C19FA">
        <w:rPr>
          <w:rFonts w:ascii="Angsana New" w:hAnsi="Angsana New"/>
          <w:spacing w:val="-4"/>
          <w:sz w:val="30"/>
          <w:szCs w:val="30"/>
        </w:rPr>
        <w:t xml:space="preserve">: 1.00 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>ตามลำดับ</w:t>
      </w:r>
      <w:r w:rsidR="009439D8" w:rsidRPr="004C19FA">
        <w:rPr>
          <w:rFonts w:ascii="Angsana New" w:hAnsi="Angsana New"/>
          <w:spacing w:val="-4"/>
          <w:sz w:val="30"/>
          <w:szCs w:val="30"/>
          <w:cs/>
        </w:rPr>
        <w:t xml:space="preserve"> ในงบการเงินเฉพาะกิจการ </w:t>
      </w:r>
      <w:r w:rsidR="008347B7" w:rsidRPr="004C19FA">
        <w:rPr>
          <w:rFonts w:ascii="Angsana New" w:hAnsi="Angsana New"/>
          <w:spacing w:val="-4"/>
          <w:sz w:val="30"/>
          <w:szCs w:val="30"/>
        </w:rPr>
        <w:t>(0.</w:t>
      </w:r>
      <w:r w:rsidR="00937719">
        <w:rPr>
          <w:rFonts w:ascii="Angsana New" w:hAnsi="Angsana New" w:hint="cs"/>
          <w:spacing w:val="-4"/>
          <w:sz w:val="30"/>
          <w:szCs w:val="30"/>
          <w:cs/>
        </w:rPr>
        <w:t>9</w:t>
      </w:r>
      <w:r w:rsidR="00CE24C8" w:rsidRPr="004C19FA">
        <w:rPr>
          <w:rFonts w:ascii="Angsana New" w:hAnsi="Angsana New"/>
          <w:spacing w:val="-4"/>
          <w:sz w:val="30"/>
          <w:szCs w:val="30"/>
          <w:cs/>
        </w:rPr>
        <w:t>0</w:t>
      </w:r>
      <w:r w:rsidR="008347B7" w:rsidRPr="004C19FA">
        <w:rPr>
          <w:rFonts w:ascii="Angsana New" w:hAnsi="Angsana New"/>
          <w:spacing w:val="-4"/>
          <w:sz w:val="30"/>
          <w:szCs w:val="30"/>
        </w:rPr>
        <w:t xml:space="preserve"> : 1.00</w:t>
      </w:r>
      <w:r w:rsidR="00CE24C8" w:rsidRPr="004C19FA">
        <w:rPr>
          <w:rFonts w:ascii="Angsana New" w:hAnsi="Angsana New"/>
          <w:spacing w:val="-4"/>
          <w:sz w:val="30"/>
          <w:szCs w:val="30"/>
          <w:cs/>
        </w:rPr>
        <w:t xml:space="preserve"> และ 0.6</w:t>
      </w:r>
      <w:r w:rsidR="00E65337" w:rsidRPr="004C19FA">
        <w:rPr>
          <w:rFonts w:ascii="Angsana New" w:hAnsi="Angsana New"/>
          <w:spacing w:val="-4"/>
          <w:sz w:val="30"/>
          <w:szCs w:val="30"/>
          <w:cs/>
        </w:rPr>
        <w:t xml:space="preserve">6 </w:t>
      </w:r>
      <w:r w:rsidR="00E65337" w:rsidRPr="004C19FA">
        <w:rPr>
          <w:rFonts w:ascii="Angsana New" w:hAnsi="Angsana New"/>
          <w:spacing w:val="-4"/>
          <w:sz w:val="30"/>
          <w:szCs w:val="30"/>
        </w:rPr>
        <w:t xml:space="preserve">: 1.00 </w:t>
      </w:r>
      <w:r w:rsidR="00E65337" w:rsidRPr="004C19FA">
        <w:rPr>
          <w:rFonts w:ascii="Angsana New" w:hAnsi="Angsana New"/>
          <w:spacing w:val="-4"/>
          <w:sz w:val="30"/>
          <w:szCs w:val="30"/>
          <w:cs/>
        </w:rPr>
        <w:t>ตามลำดับ ในงบการเงินรวม</w:t>
      </w:r>
      <w:r w:rsidR="008347B7" w:rsidRPr="004C19FA">
        <w:rPr>
          <w:rFonts w:ascii="Angsana New" w:hAnsi="Angsana New"/>
          <w:spacing w:val="-4"/>
          <w:sz w:val="30"/>
          <w:szCs w:val="30"/>
          <w:cs/>
        </w:rPr>
        <w:t>)</w:t>
      </w:r>
    </w:p>
    <w:p w:rsidR="001875B9" w:rsidRPr="004C19FA" w:rsidRDefault="001875B9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Pr="004C19FA" w:rsidRDefault="00890C6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t>อื่น ๆ</w:t>
      </w:r>
    </w:p>
    <w:p w:rsidR="00E45D09" w:rsidRPr="004C19FA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Pr="004C19FA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4C19FA">
        <w:rPr>
          <w:rFonts w:ascii="Angsana New" w:hAnsi="Angsana New"/>
          <w:spacing w:val="-4"/>
          <w:sz w:val="30"/>
          <w:szCs w:val="30"/>
          <w:cs/>
        </w:rPr>
        <w:t xml:space="preserve">ณ วันที่ </w:t>
      </w:r>
      <w:r w:rsidRPr="004C19FA">
        <w:rPr>
          <w:rFonts w:ascii="Angsana New" w:hAnsi="Angsana New"/>
          <w:spacing w:val="-4"/>
          <w:sz w:val="30"/>
          <w:szCs w:val="30"/>
        </w:rPr>
        <w:t xml:space="preserve">31 </w:t>
      </w:r>
      <w:r w:rsidRPr="004C19FA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E30B8E" w:rsidRPr="004C19FA">
        <w:rPr>
          <w:rFonts w:ascii="Angsana New" w:hAnsi="Angsana New"/>
          <w:spacing w:val="-4"/>
          <w:sz w:val="30"/>
          <w:szCs w:val="30"/>
        </w:rPr>
        <w:t>256</w:t>
      </w:r>
      <w:r w:rsidR="00702637" w:rsidRPr="004C19FA">
        <w:rPr>
          <w:rFonts w:ascii="Angsana New" w:hAnsi="Angsana New"/>
          <w:spacing w:val="-4"/>
          <w:sz w:val="30"/>
          <w:szCs w:val="30"/>
          <w:cs/>
        </w:rPr>
        <w:t>5</w:t>
      </w:r>
    </w:p>
    <w:p w:rsidR="00446C82" w:rsidRPr="004C19FA" w:rsidRDefault="00446C82" w:rsidP="00371D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E24C8" w:rsidRPr="004C19FA" w:rsidRDefault="00CE24C8" w:rsidP="00CE24C8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4C19FA">
        <w:rPr>
          <w:rFonts w:ascii="Angsana New" w:hAnsi="Angsana New"/>
          <w:sz w:val="30"/>
          <w:szCs w:val="30"/>
          <w:cs/>
        </w:rPr>
        <w:t>บริษัทมีหนังสือค้ำประกันบริษัทซึ่งออกโดยธนาคารในประเทศสองแห่งให้แก่บริษัทเอกชนและหน่วยงานรัฐบาลหลายแห่งซึ่งเป็น</w:t>
      </w:r>
      <w:r w:rsidRPr="004C19FA">
        <w:rPr>
          <w:rFonts w:ascii="Angsana New" w:hAnsi="Angsana New"/>
          <w:color w:val="000000"/>
          <w:sz w:val="30"/>
          <w:szCs w:val="30"/>
          <w:cs/>
          <w:lang w:val="th-TH"/>
        </w:rPr>
        <w:t>ลูกค้าของบริษัทเป็นจำนวน</w:t>
      </w:r>
      <w:r w:rsidR="0041310E">
        <w:rPr>
          <w:rFonts w:ascii="Angsana New" w:hAnsi="Angsana New"/>
          <w:color w:val="000000"/>
          <w:sz w:val="30"/>
          <w:szCs w:val="30"/>
          <w:cs/>
        </w:rPr>
        <w:t xml:space="preserve">เงินรวมประมาณ </w:t>
      </w:r>
      <w:r w:rsidR="0041310E">
        <w:rPr>
          <w:rFonts w:ascii="Angsana New" w:hAnsi="Angsana New"/>
          <w:color w:val="000000"/>
          <w:sz w:val="30"/>
          <w:szCs w:val="30"/>
        </w:rPr>
        <w:t>19.5</w:t>
      </w:r>
      <w:r w:rsidRPr="004C19FA">
        <w:rPr>
          <w:rFonts w:ascii="Angsana New" w:hAnsi="Angsana New"/>
          <w:color w:val="000000"/>
          <w:sz w:val="30"/>
          <w:szCs w:val="30"/>
        </w:rPr>
        <w:t xml:space="preserve"> </w:t>
      </w:r>
      <w:r w:rsidRPr="004C19FA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0041310E">
        <w:rPr>
          <w:rFonts w:ascii="Angsana New" w:hAnsi="Angsana New"/>
          <w:color w:val="000000"/>
          <w:sz w:val="30"/>
          <w:szCs w:val="30"/>
        </w:rPr>
        <w:t xml:space="preserve"> (</w:t>
      </w:r>
      <w:r w:rsidR="0041310E">
        <w:rPr>
          <w:rFonts w:ascii="Angsana New" w:hAnsi="Angsana New" w:hint="cs"/>
          <w:color w:val="000000"/>
          <w:sz w:val="30"/>
          <w:szCs w:val="30"/>
          <w:cs/>
        </w:rPr>
        <w:t xml:space="preserve">งบการเงินรวมมีจำนวนประมาณ </w:t>
      </w:r>
      <w:r w:rsidR="0041310E">
        <w:rPr>
          <w:rFonts w:ascii="Angsana New" w:hAnsi="Angsana New"/>
          <w:color w:val="000000"/>
          <w:sz w:val="30"/>
          <w:szCs w:val="30"/>
        </w:rPr>
        <w:t>20.1</w:t>
      </w:r>
      <w:r w:rsidR="0041310E">
        <w:rPr>
          <w:rFonts w:ascii="Angsana New" w:hAnsi="Angsana New" w:hint="cs"/>
          <w:color w:val="000000"/>
          <w:sz w:val="30"/>
          <w:szCs w:val="30"/>
          <w:cs/>
        </w:rPr>
        <w:t xml:space="preserve"> ล้านบาท)</w:t>
      </w:r>
    </w:p>
    <w:p w:rsidR="00CE24C8" w:rsidRPr="004C19FA" w:rsidRDefault="00CE24C8" w:rsidP="00CE24C8">
      <w:pPr>
        <w:rPr>
          <w:rFonts w:ascii="Angsana New" w:hAnsi="Angsana New"/>
          <w:color w:val="000000"/>
          <w:sz w:val="30"/>
          <w:szCs w:val="30"/>
          <w:cs/>
        </w:rPr>
      </w:pPr>
    </w:p>
    <w:p w:rsidR="004C19FA" w:rsidRDefault="004C19FA" w:rsidP="00CE24C8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>บริษัทมีสัญญาเช่าและบริการ</w:t>
      </w:r>
      <w:r w:rsidR="004766CB">
        <w:rPr>
          <w:rFonts w:ascii="Angsana New" w:hAnsi="Angsana New" w:hint="cs"/>
          <w:color w:val="000000"/>
          <w:sz w:val="30"/>
          <w:szCs w:val="30"/>
          <w:cs/>
        </w:rPr>
        <w:t>พื้นที่</w:t>
      </w:r>
      <w:r>
        <w:rPr>
          <w:rFonts w:ascii="Angsana New" w:hAnsi="Angsana New" w:hint="cs"/>
          <w:color w:val="000000"/>
          <w:sz w:val="30"/>
          <w:szCs w:val="30"/>
          <w:cs/>
        </w:rPr>
        <w:t>คลัง</w:t>
      </w:r>
      <w:r w:rsidR="0037580F">
        <w:rPr>
          <w:rFonts w:ascii="Angsana New" w:hAnsi="Angsana New" w:hint="cs"/>
          <w:color w:val="000000"/>
          <w:sz w:val="30"/>
          <w:szCs w:val="30"/>
          <w:cs/>
        </w:rPr>
        <w:t>เก็บ</w:t>
      </w:r>
      <w:r>
        <w:rPr>
          <w:rFonts w:ascii="Angsana New" w:hAnsi="Angsana New" w:hint="cs"/>
          <w:color w:val="000000"/>
          <w:sz w:val="30"/>
          <w:szCs w:val="30"/>
          <w:cs/>
        </w:rPr>
        <w:t>สินค้าส่วนเพิ่มเติมและแยกต่างหากจาก</w:t>
      </w:r>
      <w:r w:rsidR="00D95D0E">
        <w:rPr>
          <w:rFonts w:ascii="Angsana New" w:hAnsi="Angsana New" w:hint="cs"/>
          <w:color w:val="000000"/>
          <w:sz w:val="30"/>
          <w:szCs w:val="30"/>
          <w:cs/>
        </w:rPr>
        <w:t>สัญญา</w:t>
      </w:r>
      <w:r>
        <w:rPr>
          <w:rFonts w:ascii="Angsana New" w:hAnsi="Angsana New" w:hint="cs"/>
          <w:color w:val="000000"/>
          <w:sz w:val="30"/>
          <w:szCs w:val="30"/>
          <w:cs/>
        </w:rPr>
        <w:t>เดิม</w:t>
      </w:r>
      <w:r w:rsidR="00D95D0E">
        <w:rPr>
          <w:rFonts w:ascii="Angsana New" w:hAnsi="Angsana New" w:hint="cs"/>
          <w:color w:val="000000"/>
          <w:sz w:val="30"/>
          <w:szCs w:val="30"/>
          <w:cs/>
        </w:rPr>
        <w:t>ที่มีอยู่</w:t>
      </w:r>
      <w:r w:rsidR="00154130">
        <w:rPr>
          <w:rFonts w:ascii="Angsana New" w:hAnsi="Angsana New" w:hint="cs"/>
          <w:color w:val="000000"/>
          <w:sz w:val="30"/>
          <w:szCs w:val="30"/>
          <w:cs/>
        </w:rPr>
        <w:t>กับบริษัทในประเทศแห่งหนึ่ง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เป็นระยะเวลา 36 เดือนโดยเริ่มชำระค่าเช่าและค่าบริการในเดือนเมษายน 2566 </w:t>
      </w:r>
      <w:r w:rsidR="00343A93">
        <w:rPr>
          <w:rFonts w:ascii="Angsana New" w:hAnsi="Angsana New" w:hint="cs"/>
          <w:color w:val="000000"/>
          <w:sz w:val="30"/>
          <w:szCs w:val="30"/>
          <w:cs/>
        </w:rPr>
        <w:t>ภายใต้</w:t>
      </w:r>
      <w:r w:rsidR="00D95D0E">
        <w:rPr>
          <w:rFonts w:ascii="Angsana New" w:hAnsi="Angsana New" w:hint="cs"/>
          <w:color w:val="000000"/>
          <w:sz w:val="30"/>
          <w:szCs w:val="30"/>
          <w:cs/>
        </w:rPr>
        <w:t>เงื่อนไขของ</w:t>
      </w:r>
      <w:r w:rsidR="00343A93">
        <w:rPr>
          <w:rFonts w:ascii="Angsana New" w:hAnsi="Angsana New" w:hint="cs"/>
          <w:color w:val="000000"/>
          <w:sz w:val="30"/>
          <w:szCs w:val="30"/>
          <w:cs/>
        </w:rPr>
        <w:t>สัญญาดังกล่าว</w:t>
      </w:r>
      <w:r w:rsidR="00D95D0E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343A93">
        <w:rPr>
          <w:rFonts w:ascii="Angsana New" w:hAnsi="Angsana New" w:hint="cs"/>
          <w:color w:val="000000"/>
          <w:sz w:val="30"/>
          <w:szCs w:val="30"/>
          <w:cs/>
        </w:rPr>
        <w:t>บริษัทผูกพันที่จะชำระ</w:t>
      </w:r>
      <w:r>
        <w:rPr>
          <w:rFonts w:ascii="Angsana New" w:hAnsi="Angsana New" w:hint="cs"/>
          <w:color w:val="000000"/>
          <w:sz w:val="30"/>
          <w:szCs w:val="30"/>
          <w:cs/>
        </w:rPr>
        <w:t>ค่าเช่าและค่าบริการเดือนละประมาณ 0.23 ล้านบาทและ 0.15 ล้านบาท</w:t>
      </w:r>
      <w:r w:rsidR="00D92753">
        <w:rPr>
          <w:rFonts w:ascii="Angsana New" w:hAnsi="Angsana New"/>
          <w:color w:val="000000"/>
          <w:sz w:val="30"/>
          <w:szCs w:val="30"/>
        </w:rPr>
        <w:t xml:space="preserve"> </w:t>
      </w:r>
      <w:r w:rsidR="00D92753">
        <w:rPr>
          <w:rFonts w:ascii="Angsana New" w:hAnsi="Angsana New" w:hint="cs"/>
          <w:color w:val="000000"/>
          <w:sz w:val="30"/>
          <w:szCs w:val="30"/>
          <w:cs/>
        </w:rPr>
        <w:t>ตามลำดับ บริษัทสามารถเริ่มเข้าใช้งานและควบคุมสินทรัพย์ที่เช่าได้ในช่วงต้นปี 2566</w:t>
      </w:r>
      <w:r w:rsidR="00821EB1">
        <w:rPr>
          <w:rFonts w:ascii="Angsana New" w:hAnsi="Angsana New"/>
          <w:color w:val="000000"/>
          <w:sz w:val="30"/>
          <w:szCs w:val="30"/>
        </w:rPr>
        <w:t xml:space="preserve"> </w:t>
      </w:r>
      <w:r w:rsidR="00821EB1">
        <w:rPr>
          <w:rFonts w:ascii="Angsana New" w:hAnsi="Angsana New" w:hint="cs"/>
          <w:color w:val="000000"/>
          <w:sz w:val="30"/>
          <w:szCs w:val="30"/>
          <w:cs/>
        </w:rPr>
        <w:t>ทั้งนี้ ค่าเช่าและค่าบริการแยกตามช่วงของการครบกำหนดชำระเป็นดังนี้</w:t>
      </w:r>
    </w:p>
    <w:p w:rsidR="00821EB1" w:rsidRPr="009B2D45" w:rsidRDefault="009B2D45" w:rsidP="009B2D45">
      <w:pPr>
        <w:tabs>
          <w:tab w:val="clear" w:pos="227"/>
          <w:tab w:val="clear" w:pos="454"/>
          <w:tab w:val="clear" w:pos="680"/>
          <w:tab w:val="left" w:pos="-1800"/>
          <w:tab w:val="left" w:pos="540"/>
        </w:tabs>
        <w:rPr>
          <w:rFonts w:ascii="Angsana New" w:hAnsi="Angsana New"/>
          <w:color w:val="000000"/>
          <w:sz w:val="30"/>
          <w:szCs w:val="30"/>
          <w:cs/>
        </w:rPr>
      </w:pPr>
      <w:r>
        <w:rPr>
          <w:rFonts w:ascii="Angsana New" w:hAnsi="Angsana New" w:hint="cs"/>
          <w:color w:val="000000"/>
          <w:sz w:val="30"/>
          <w:szCs w:val="30"/>
          <w:cs/>
        </w:rPr>
        <w:tab/>
      </w:r>
      <w:r>
        <w:rPr>
          <w:rFonts w:ascii="Angsana New" w:hAnsi="Angsana New" w:hint="cs"/>
          <w:color w:val="000000"/>
          <w:sz w:val="30"/>
          <w:szCs w:val="30"/>
          <w:cs/>
        </w:rPr>
        <w:tab/>
      </w:r>
    </w:p>
    <w:tbl>
      <w:tblPr>
        <w:tblW w:w="8076" w:type="dxa"/>
        <w:tblLook w:val="0000"/>
      </w:tblPr>
      <w:tblGrid>
        <w:gridCol w:w="4878"/>
        <w:gridCol w:w="270"/>
        <w:gridCol w:w="1350"/>
        <w:gridCol w:w="270"/>
        <w:gridCol w:w="1308"/>
      </w:tblGrid>
      <w:tr w:rsidR="00821EB1" w:rsidRPr="000879CC" w:rsidTr="00773326">
        <w:trPr>
          <w:cantSplit/>
        </w:trPr>
        <w:tc>
          <w:tcPr>
            <w:tcW w:w="4878" w:type="dxa"/>
          </w:tcPr>
          <w:p w:rsidR="00821EB1" w:rsidRPr="000879CC" w:rsidRDefault="00821EB1" w:rsidP="00773326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21EB1" w:rsidRPr="000879CC" w:rsidRDefault="00821EB1" w:rsidP="00773326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8" w:type="dxa"/>
            <w:gridSpan w:val="3"/>
            <w:tcBorders>
              <w:bottom w:val="single" w:sz="4" w:space="0" w:color="auto"/>
            </w:tcBorders>
          </w:tcPr>
          <w:p w:rsidR="00821EB1" w:rsidRPr="000879CC" w:rsidRDefault="00821EB1" w:rsidP="00773326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0879CC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821EB1" w:rsidRPr="000879CC" w:rsidTr="00773326">
        <w:tc>
          <w:tcPr>
            <w:tcW w:w="4878" w:type="dxa"/>
          </w:tcPr>
          <w:p w:rsidR="00821EB1" w:rsidRPr="000879CC" w:rsidRDefault="00821EB1" w:rsidP="00773326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21EB1" w:rsidRPr="000879CC" w:rsidRDefault="00821EB1" w:rsidP="00773326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821EB1" w:rsidRPr="000879CC" w:rsidRDefault="005E0D29" w:rsidP="00773326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ค่าเช่า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821EB1" w:rsidRPr="000879CC" w:rsidRDefault="00821EB1" w:rsidP="00773326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821EB1" w:rsidRPr="000879CC" w:rsidRDefault="005E0D29" w:rsidP="00773326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ค่าบริการ</w:t>
            </w:r>
          </w:p>
        </w:tc>
      </w:tr>
      <w:tr w:rsidR="00821EB1" w:rsidRPr="000879CC" w:rsidTr="00773326">
        <w:tc>
          <w:tcPr>
            <w:tcW w:w="4878" w:type="dxa"/>
          </w:tcPr>
          <w:p w:rsidR="00821EB1" w:rsidRPr="000879CC" w:rsidRDefault="00821EB1" w:rsidP="00DB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270" w:type="dxa"/>
            <w:vAlign w:val="center"/>
          </w:tcPr>
          <w:p w:rsidR="00821EB1" w:rsidRPr="000879CC" w:rsidRDefault="00821EB1" w:rsidP="00773326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</w:tcPr>
          <w:p w:rsidR="00821EB1" w:rsidRPr="000879CC" w:rsidRDefault="005E0D29" w:rsidP="005E0D2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2</w:t>
            </w:r>
            <w:r>
              <w:rPr>
                <w:rFonts w:hAnsi="Angsana New"/>
                <w:sz w:val="30"/>
                <w:szCs w:val="30"/>
                <w:lang w:val="en-US"/>
              </w:rPr>
              <w:t>,052</w:t>
            </w:r>
          </w:p>
        </w:tc>
        <w:tc>
          <w:tcPr>
            <w:tcW w:w="270" w:type="dxa"/>
            <w:vAlign w:val="center"/>
          </w:tcPr>
          <w:p w:rsidR="00821EB1" w:rsidRPr="000879CC" w:rsidRDefault="00821EB1" w:rsidP="00773326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821EB1" w:rsidRPr="000879CC" w:rsidRDefault="005E0D29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1,334</w:t>
            </w:r>
          </w:p>
        </w:tc>
      </w:tr>
      <w:tr w:rsidR="00821EB1" w:rsidRPr="000879CC" w:rsidTr="005E0D29">
        <w:tc>
          <w:tcPr>
            <w:tcW w:w="4878" w:type="dxa"/>
          </w:tcPr>
          <w:p w:rsidR="00821EB1" w:rsidRPr="000879CC" w:rsidRDefault="00821EB1" w:rsidP="00654B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ส่วนที่ครบกำหนดชำระ</w:t>
            </w:r>
            <w:r w:rsidR="00654BF6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="009B2D45">
              <w:rPr>
                <w:rFonts w:ascii="Angsana New" w:hAnsi="Angsana New" w:hint="cs"/>
                <w:sz w:val="30"/>
                <w:szCs w:val="30"/>
                <w:cs/>
              </w:rPr>
              <w:t>ระหว่างสองถึง</w:t>
            </w:r>
            <w:r w:rsidR="00654BF6">
              <w:rPr>
                <w:rFonts w:ascii="Angsana New" w:hAnsi="Angsana New" w:hint="cs"/>
                <w:sz w:val="30"/>
                <w:szCs w:val="30"/>
                <w:cs/>
              </w:rPr>
              <w:t>สี่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  <w:tc>
          <w:tcPr>
            <w:tcW w:w="270" w:type="dxa"/>
            <w:vAlign w:val="center"/>
          </w:tcPr>
          <w:p w:rsidR="00821EB1" w:rsidRPr="000879CC" w:rsidRDefault="00821EB1" w:rsidP="00773326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821EB1" w:rsidRPr="005E0D29" w:rsidRDefault="005E0D29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6,156</w:t>
            </w:r>
          </w:p>
        </w:tc>
        <w:tc>
          <w:tcPr>
            <w:tcW w:w="270" w:type="dxa"/>
            <w:vAlign w:val="center"/>
          </w:tcPr>
          <w:p w:rsidR="00821EB1" w:rsidRPr="000879CC" w:rsidRDefault="00821EB1" w:rsidP="00773326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:rsidR="00821EB1" w:rsidRPr="009B2D45" w:rsidRDefault="009B2D45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4,001</w:t>
            </w:r>
          </w:p>
        </w:tc>
      </w:tr>
      <w:tr w:rsidR="00821EB1" w:rsidRPr="000879CC" w:rsidTr="005E0D29">
        <w:tc>
          <w:tcPr>
            <w:tcW w:w="4878" w:type="dxa"/>
          </w:tcPr>
          <w:p w:rsidR="00821EB1" w:rsidRPr="000879CC" w:rsidRDefault="00821EB1" w:rsidP="00DB7D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left="576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70" w:type="dxa"/>
            <w:vAlign w:val="center"/>
          </w:tcPr>
          <w:p w:rsidR="00821EB1" w:rsidRPr="000879CC" w:rsidRDefault="00821EB1" w:rsidP="00773326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821EB1" w:rsidRPr="000879CC" w:rsidRDefault="005E0D29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8,208</w:t>
            </w:r>
          </w:p>
        </w:tc>
        <w:tc>
          <w:tcPr>
            <w:tcW w:w="270" w:type="dxa"/>
            <w:vAlign w:val="center"/>
          </w:tcPr>
          <w:p w:rsidR="00821EB1" w:rsidRPr="000879CC" w:rsidRDefault="00821EB1" w:rsidP="00773326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821EB1" w:rsidRPr="009B2D45" w:rsidRDefault="009B2D45" w:rsidP="00773326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jc w:val="right"/>
              <w:rPr>
                <w:rFonts w:hAnsi="Angsana New"/>
                <w:sz w:val="30"/>
                <w:szCs w:val="30"/>
                <w:cs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5,335</w:t>
            </w:r>
          </w:p>
        </w:tc>
      </w:tr>
    </w:tbl>
    <w:p w:rsidR="00821EB1" w:rsidRPr="004C19FA" w:rsidRDefault="00821EB1" w:rsidP="00821E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color w:val="000000"/>
          <w:sz w:val="30"/>
          <w:szCs w:val="30"/>
        </w:rPr>
      </w:pPr>
    </w:p>
    <w:p w:rsidR="00821EB1" w:rsidRDefault="00821E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:rsidR="00867011" w:rsidRPr="004C19FA" w:rsidRDefault="00CE24C8" w:rsidP="00CE24C8">
      <w:pPr>
        <w:numPr>
          <w:ilvl w:val="0"/>
          <w:numId w:val="17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color w:val="000000"/>
          <w:sz w:val="30"/>
          <w:szCs w:val="30"/>
        </w:rPr>
      </w:pPr>
      <w:r w:rsidRPr="004C19FA">
        <w:rPr>
          <w:rFonts w:ascii="Angsana New" w:hAnsi="Angsana New"/>
          <w:sz w:val="30"/>
          <w:szCs w:val="30"/>
          <w:cs/>
        </w:rPr>
        <w:lastRenderedPageBreak/>
        <w:t>บริษัทย่อย (</w:t>
      </w:r>
      <w:r w:rsidRPr="004C19FA">
        <w:rPr>
          <w:rFonts w:ascii="Angsana New" w:hAnsi="Angsana New"/>
          <w:sz w:val="30"/>
          <w:szCs w:val="30"/>
        </w:rPr>
        <w:t xml:space="preserve">TMNC) </w:t>
      </w:r>
      <w:r w:rsidRPr="004C19FA">
        <w:rPr>
          <w:rFonts w:ascii="Angsana New" w:hAnsi="Angsana New"/>
          <w:sz w:val="30"/>
          <w:szCs w:val="30"/>
          <w:cs/>
        </w:rPr>
        <w:t>มีภาระผูกพันจาก</w:t>
      </w:r>
      <w:r w:rsidRPr="004C19FA">
        <w:rPr>
          <w:rFonts w:ascii="Angsana New" w:hAnsi="Angsana New"/>
          <w:sz w:val="30"/>
          <w:szCs w:val="30"/>
        </w:rPr>
        <w:t xml:space="preserve"> (1) </w:t>
      </w:r>
      <w:r w:rsidRPr="004C19FA">
        <w:rPr>
          <w:rFonts w:ascii="Angsana New" w:hAnsi="Angsana New"/>
          <w:sz w:val="30"/>
          <w:szCs w:val="30"/>
          <w:cs/>
        </w:rPr>
        <w:t>ค่าบริการบริหารจัดการโรงพยาบาลเป็นระยะเวลา 3 ปีเป็นจำนวนเงินรวมประมาณ</w:t>
      </w:r>
      <w:r w:rsidR="00E124DB">
        <w:rPr>
          <w:rFonts w:ascii="Angsana New" w:hAnsi="Angsana New"/>
          <w:color w:val="000000"/>
          <w:sz w:val="30"/>
          <w:szCs w:val="30"/>
          <w:cs/>
        </w:rPr>
        <w:t xml:space="preserve"> 2.8 ล้านบาท</w:t>
      </w:r>
      <w:r w:rsidRPr="004C19FA">
        <w:rPr>
          <w:rFonts w:ascii="Angsana New" w:hAnsi="Angsana New"/>
          <w:sz w:val="30"/>
          <w:szCs w:val="30"/>
          <w:cs/>
        </w:rPr>
        <w:t>และ</w:t>
      </w:r>
      <w:r w:rsidR="00E124DB">
        <w:rPr>
          <w:rFonts w:ascii="Angsana New" w:hAnsi="Angsana New"/>
          <w:sz w:val="30"/>
          <w:szCs w:val="30"/>
        </w:rPr>
        <w:t xml:space="preserve"> (</w:t>
      </w:r>
      <w:r w:rsidR="00E124DB">
        <w:rPr>
          <w:rFonts w:ascii="Angsana New" w:hAnsi="Angsana New" w:hint="cs"/>
          <w:sz w:val="30"/>
          <w:szCs w:val="30"/>
          <w:cs/>
        </w:rPr>
        <w:t>2</w:t>
      </w:r>
      <w:r w:rsidRPr="004C19FA">
        <w:rPr>
          <w:rFonts w:ascii="Angsana New" w:hAnsi="Angsana New"/>
          <w:sz w:val="30"/>
          <w:szCs w:val="30"/>
        </w:rPr>
        <w:t xml:space="preserve">) </w:t>
      </w:r>
      <w:r w:rsidRPr="004C19FA">
        <w:rPr>
          <w:rFonts w:ascii="Angsana New" w:hAnsi="Angsana New"/>
          <w:sz w:val="30"/>
          <w:szCs w:val="30"/>
          <w:cs/>
        </w:rPr>
        <w:t>ค่าบริการบริหารจัดการ</w:t>
      </w:r>
      <w:r w:rsidR="00E124DB">
        <w:rPr>
          <w:rFonts w:ascii="Angsana New" w:hAnsi="Angsana New" w:hint="cs"/>
          <w:sz w:val="30"/>
          <w:szCs w:val="30"/>
          <w:cs/>
        </w:rPr>
        <w:t>กิจกรรม</w:t>
      </w:r>
      <w:r w:rsidRPr="004C19FA">
        <w:rPr>
          <w:rFonts w:ascii="Angsana New" w:hAnsi="Angsana New"/>
          <w:sz w:val="30"/>
          <w:szCs w:val="30"/>
          <w:cs/>
        </w:rPr>
        <w:t xml:space="preserve">โซเชียลมีเดียรวมถึงสินทรัพย์ไม่มีตัวตนที่เกี่ยวข้องจำนวนเงินรวมประมาณ </w:t>
      </w:r>
      <w:r w:rsidRPr="004C19FA">
        <w:rPr>
          <w:rFonts w:ascii="Angsana New" w:hAnsi="Angsana New"/>
          <w:color w:val="000000"/>
          <w:sz w:val="30"/>
          <w:szCs w:val="30"/>
        </w:rPr>
        <w:t>2.</w:t>
      </w:r>
      <w:r w:rsidRPr="004C19FA">
        <w:rPr>
          <w:rFonts w:ascii="Angsana New" w:hAnsi="Angsana New"/>
          <w:color w:val="000000"/>
          <w:sz w:val="30"/>
          <w:szCs w:val="30"/>
          <w:cs/>
        </w:rPr>
        <w:t>9</w:t>
      </w:r>
      <w:r w:rsidRPr="004C19FA">
        <w:rPr>
          <w:rFonts w:ascii="Angsana New" w:hAnsi="Angsana New"/>
          <w:color w:val="000000"/>
          <w:sz w:val="30"/>
          <w:szCs w:val="30"/>
        </w:rPr>
        <w:t xml:space="preserve"> </w:t>
      </w:r>
      <w:r w:rsidRPr="004C19FA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AE2306" w:rsidRPr="00DC6DF5" w:rsidRDefault="00AE2306" w:rsidP="00AE23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4"/>
          <w:szCs w:val="24"/>
        </w:rPr>
      </w:pPr>
    </w:p>
    <w:p w:rsidR="00867011" w:rsidRPr="004C19FA" w:rsidRDefault="00867011" w:rsidP="00867011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:rsidR="003A390E" w:rsidRPr="004C19FA" w:rsidRDefault="003A390E" w:rsidP="008670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DD3667" w:rsidRPr="004C19FA" w:rsidRDefault="00DD3667" w:rsidP="003D1ED5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-3060"/>
        </w:tabs>
        <w:jc w:val="thaiDistribute"/>
        <w:rPr>
          <w:rFonts w:ascii="Angsana New" w:hAnsi="Angsana New"/>
          <w:szCs w:val="30"/>
        </w:rPr>
      </w:pPr>
      <w:r w:rsidRPr="003A007B">
        <w:rPr>
          <w:rFonts w:ascii="Angsana New" w:hAnsi="Angsana New"/>
          <w:szCs w:val="30"/>
          <w:cs/>
        </w:rPr>
        <w:t xml:space="preserve">ในที่ประชุมคณะกรรมการบริษัทเมื่อวันที่ </w:t>
      </w:r>
      <w:r w:rsidRPr="003A007B">
        <w:rPr>
          <w:rFonts w:ascii="Angsana New" w:hAnsi="Angsana New"/>
          <w:szCs w:val="30"/>
        </w:rPr>
        <w:t>1</w:t>
      </w:r>
      <w:r w:rsidR="003D1ED5" w:rsidRPr="003A007B">
        <w:rPr>
          <w:rFonts w:ascii="Angsana New" w:hAnsi="Angsana New"/>
          <w:szCs w:val="30"/>
          <w:cs/>
        </w:rPr>
        <w:t>8</w:t>
      </w:r>
      <w:r w:rsidRPr="003A007B">
        <w:rPr>
          <w:rFonts w:ascii="Angsana New" w:hAnsi="Angsana New"/>
          <w:szCs w:val="30"/>
        </w:rPr>
        <w:t xml:space="preserve"> </w:t>
      </w:r>
      <w:r w:rsidRPr="003A007B">
        <w:rPr>
          <w:rFonts w:ascii="Angsana New" w:hAnsi="Angsana New"/>
          <w:szCs w:val="30"/>
          <w:cs/>
        </w:rPr>
        <w:t>กุมภาพันธ์ 256</w:t>
      </w:r>
      <w:r w:rsidR="003D1ED5" w:rsidRPr="003A007B">
        <w:rPr>
          <w:rFonts w:ascii="Angsana New" w:hAnsi="Angsana New"/>
          <w:szCs w:val="30"/>
          <w:cs/>
        </w:rPr>
        <w:t>6</w:t>
      </w:r>
      <w:r w:rsidRPr="003A007B">
        <w:rPr>
          <w:rFonts w:ascii="Angsana New" w:hAnsi="Angsana New"/>
          <w:szCs w:val="30"/>
        </w:rPr>
        <w:t xml:space="preserve"> </w:t>
      </w:r>
      <w:r w:rsidRPr="003A007B">
        <w:rPr>
          <w:rFonts w:ascii="Angsana New" w:hAnsi="Angsana New"/>
          <w:szCs w:val="30"/>
          <w:cs/>
        </w:rPr>
        <w:t>คณะกรรมการบริษัทได้อนุมัติ</w:t>
      </w:r>
      <w:r w:rsidRPr="003A007B">
        <w:rPr>
          <w:rFonts w:ascii="Angsana New" w:eastAsia="Times New Roman" w:hAnsi="Angsana New"/>
          <w:szCs w:val="30"/>
          <w:cs/>
        </w:rPr>
        <w:t>การประกาศจ่ายเ</w:t>
      </w:r>
      <w:r w:rsidR="003D1ED5" w:rsidRPr="003A007B">
        <w:rPr>
          <w:rFonts w:ascii="Angsana New" w:eastAsia="Times New Roman" w:hAnsi="Angsana New"/>
          <w:szCs w:val="30"/>
          <w:cs/>
        </w:rPr>
        <w:t>งินปันผลจากผลการดำเนินงานปี 2565</w:t>
      </w:r>
      <w:r w:rsidRPr="003A007B">
        <w:rPr>
          <w:rFonts w:ascii="Angsana New" w:eastAsia="Times New Roman" w:hAnsi="Angsana New"/>
          <w:szCs w:val="30"/>
          <w:cs/>
        </w:rPr>
        <w:t xml:space="preserve"> ในอัตราหุ้นละ 0.</w:t>
      </w:r>
      <w:r w:rsidRPr="003A007B">
        <w:rPr>
          <w:rFonts w:ascii="Angsana New" w:eastAsia="Times New Roman" w:hAnsi="Angsana New"/>
          <w:szCs w:val="30"/>
        </w:rPr>
        <w:t>0</w:t>
      </w:r>
      <w:r w:rsidR="003A007B" w:rsidRPr="003A007B">
        <w:rPr>
          <w:rFonts w:ascii="Angsana New" w:eastAsia="Times New Roman" w:hAnsi="Angsana New"/>
          <w:szCs w:val="30"/>
        </w:rPr>
        <w:t>5</w:t>
      </w:r>
      <w:r w:rsidRPr="003A007B">
        <w:rPr>
          <w:rFonts w:ascii="Angsana New" w:eastAsia="Times New Roman" w:hAnsi="Angsana New"/>
          <w:szCs w:val="30"/>
          <w:cs/>
        </w:rPr>
        <w:t xml:space="preserve"> บาท คิดเป็นเงินรวม</w:t>
      </w:r>
      <w:r w:rsidRPr="003A007B">
        <w:rPr>
          <w:rFonts w:ascii="Angsana New" w:hAnsi="Angsana New"/>
          <w:szCs w:val="30"/>
          <w:cs/>
          <w:lang w:val="th-TH"/>
        </w:rPr>
        <w:t xml:space="preserve">ประมาณ </w:t>
      </w:r>
      <w:r w:rsidR="003A007B" w:rsidRPr="003A007B">
        <w:rPr>
          <w:rFonts w:ascii="Angsana New" w:hAnsi="Angsana New"/>
          <w:szCs w:val="30"/>
        </w:rPr>
        <w:t>15.4</w:t>
      </w:r>
      <w:r w:rsidRPr="003A007B">
        <w:rPr>
          <w:rFonts w:ascii="Angsana New" w:hAnsi="Angsana New"/>
          <w:szCs w:val="30"/>
        </w:rPr>
        <w:t xml:space="preserve"> </w:t>
      </w:r>
      <w:r w:rsidR="000A3812" w:rsidRPr="003A007B">
        <w:rPr>
          <w:rFonts w:ascii="Angsana New" w:hAnsi="Angsana New"/>
          <w:szCs w:val="30"/>
          <w:cs/>
        </w:rPr>
        <w:t>ล้านบาท</w:t>
      </w:r>
      <w:r w:rsidRPr="003A007B">
        <w:rPr>
          <w:rFonts w:ascii="Angsana New" w:hAnsi="Angsana New"/>
          <w:szCs w:val="30"/>
          <w:cs/>
        </w:rPr>
        <w:t>โดยกำหนดจ่ายเงินปันผลในวันที่</w:t>
      </w:r>
      <w:r w:rsidRPr="003A007B">
        <w:rPr>
          <w:rFonts w:ascii="Angsana New" w:hAnsi="Angsana New"/>
          <w:szCs w:val="30"/>
        </w:rPr>
        <w:t xml:space="preserve"> </w:t>
      </w:r>
      <w:r w:rsidR="003A007B" w:rsidRPr="003A007B">
        <w:rPr>
          <w:rFonts w:ascii="Angsana New" w:hAnsi="Angsana New"/>
          <w:szCs w:val="30"/>
        </w:rPr>
        <w:t>16</w:t>
      </w:r>
      <w:r w:rsidRPr="003A007B">
        <w:rPr>
          <w:rFonts w:ascii="Angsana New" w:hAnsi="Angsana New"/>
          <w:szCs w:val="30"/>
        </w:rPr>
        <w:t xml:space="preserve"> </w:t>
      </w:r>
      <w:r w:rsidRPr="003A007B">
        <w:rPr>
          <w:rFonts w:ascii="Angsana New" w:hAnsi="Angsana New"/>
          <w:szCs w:val="30"/>
          <w:cs/>
        </w:rPr>
        <w:t xml:space="preserve">พฤษภาคม </w:t>
      </w:r>
      <w:r w:rsidR="003D1ED5" w:rsidRPr="003A007B">
        <w:rPr>
          <w:rFonts w:ascii="Angsana New" w:hAnsi="Angsana New"/>
          <w:szCs w:val="30"/>
        </w:rPr>
        <w:t>256</w:t>
      </w:r>
      <w:r w:rsidR="003D1ED5" w:rsidRPr="003A007B">
        <w:rPr>
          <w:rFonts w:ascii="Angsana New" w:hAnsi="Angsana New"/>
          <w:szCs w:val="30"/>
          <w:cs/>
        </w:rPr>
        <w:t>6 ซึ่ง</w:t>
      </w:r>
      <w:r w:rsidR="00381110" w:rsidRPr="003A007B">
        <w:rPr>
          <w:rFonts w:ascii="Angsana New" w:hAnsi="Angsana New"/>
          <w:szCs w:val="30"/>
          <w:cs/>
        </w:rPr>
        <w:t>เรื่องดังกล่าวนี้</w:t>
      </w:r>
      <w:r w:rsidR="003D1ED5" w:rsidRPr="003A007B">
        <w:rPr>
          <w:rFonts w:ascii="Angsana New" w:hAnsi="Angsana New"/>
          <w:szCs w:val="30"/>
          <w:cs/>
        </w:rPr>
        <w:t>จะถูกนำเสนอเพื่อขออนุมัติในที่ประชุมผู้ถือหุ้นที่จะมีขึ้นในครั้งถัดไป</w:t>
      </w:r>
    </w:p>
    <w:p w:rsidR="008F3DCF" w:rsidRPr="004C19FA" w:rsidRDefault="008F3D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p w:rsidR="00C61518" w:rsidRPr="004C19FA" w:rsidRDefault="00B177B2" w:rsidP="000A51E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C19FA">
        <w:rPr>
          <w:rFonts w:ascii="Angsana New" w:hAnsi="Angsana New"/>
          <w:b/>
          <w:bCs/>
          <w:sz w:val="30"/>
          <w:szCs w:val="30"/>
          <w:cs/>
        </w:rPr>
        <w:t>การอนุมัติงบการเงิน</w:t>
      </w:r>
    </w:p>
    <w:p w:rsidR="00B177B2" w:rsidRPr="004C19FA" w:rsidRDefault="00B177B2" w:rsidP="00C27A9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  <w:cs/>
        </w:rPr>
      </w:pPr>
    </w:p>
    <w:p w:rsidR="00E45D09" w:rsidRPr="004C19FA" w:rsidRDefault="00E45D09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4C19FA">
        <w:rPr>
          <w:rFonts w:ascii="Angsana New" w:hAnsi="Angsana New"/>
          <w:sz w:val="30"/>
          <w:szCs w:val="30"/>
          <w:cs/>
        </w:rPr>
        <w:t xml:space="preserve">งบการเงินนี้ได้รับการอนุมัติให้ออกโดยที่ประชุมคณะกรรมการบริษัทเมื่อวันที่ </w:t>
      </w:r>
      <w:r w:rsidR="00591070" w:rsidRPr="004C19FA">
        <w:rPr>
          <w:rFonts w:ascii="Angsana New" w:hAnsi="Angsana New"/>
          <w:sz w:val="30"/>
          <w:szCs w:val="30"/>
          <w:cs/>
        </w:rPr>
        <w:t>18</w:t>
      </w:r>
      <w:r w:rsidR="00B57FB7" w:rsidRPr="004C19FA">
        <w:rPr>
          <w:rFonts w:ascii="Angsana New" w:hAnsi="Angsana New"/>
          <w:sz w:val="30"/>
          <w:szCs w:val="30"/>
        </w:rPr>
        <w:t xml:space="preserve"> </w:t>
      </w:r>
      <w:r w:rsidRPr="004C19FA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FB7322" w:rsidRPr="004C19FA">
        <w:rPr>
          <w:rFonts w:ascii="Angsana New" w:hAnsi="Angsana New"/>
          <w:sz w:val="30"/>
          <w:szCs w:val="30"/>
        </w:rPr>
        <w:t>25</w:t>
      </w:r>
      <w:r w:rsidR="00A20128" w:rsidRPr="004C19FA">
        <w:rPr>
          <w:rFonts w:ascii="Angsana New" w:hAnsi="Angsana New"/>
          <w:sz w:val="30"/>
          <w:szCs w:val="30"/>
          <w:cs/>
        </w:rPr>
        <w:t>6</w:t>
      </w:r>
      <w:r w:rsidR="00591070" w:rsidRPr="004C19FA">
        <w:rPr>
          <w:rFonts w:ascii="Angsana New" w:hAnsi="Angsana New"/>
          <w:sz w:val="30"/>
          <w:szCs w:val="30"/>
          <w:cs/>
        </w:rPr>
        <w:t>6</w:t>
      </w:r>
      <w:r w:rsidR="00857740" w:rsidRPr="004C19FA">
        <w:rPr>
          <w:rFonts w:ascii="Angsana New" w:hAnsi="Angsana New"/>
          <w:sz w:val="30"/>
          <w:szCs w:val="30"/>
          <w:cs/>
        </w:rPr>
        <w:t xml:space="preserve">          </w:t>
      </w:r>
    </w:p>
    <w:sectPr w:rsidR="00E45D09" w:rsidRPr="004C19FA" w:rsidSect="00F849DB">
      <w:headerReference w:type="default" r:id="rId8"/>
      <w:footerReference w:type="default" r:id="rId9"/>
      <w:footerReference w:type="first" r:id="rId10"/>
      <w:pgSz w:w="11909" w:h="16834" w:code="9"/>
      <w:pgMar w:top="2880" w:right="1152" w:bottom="810" w:left="1440" w:header="482" w:footer="590" w:gutter="0"/>
      <w:pgNumType w:start="14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90B" w:rsidRDefault="0042190B">
      <w:r>
        <w:separator/>
      </w:r>
    </w:p>
  </w:endnote>
  <w:endnote w:type="continuationSeparator" w:id="0">
    <w:p w:rsidR="0042190B" w:rsidRDefault="004219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9EA" w:rsidRPr="00052F48" w:rsidRDefault="007376DB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="002A09EA"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266B42">
      <w:rPr>
        <w:rFonts w:ascii="Angsana New" w:hAnsi="Angsana New"/>
        <w:noProof/>
        <w:sz w:val="30"/>
        <w:szCs w:val="30"/>
      </w:rPr>
      <w:t>39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9EA" w:rsidRPr="002C472B" w:rsidRDefault="007376DB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="002A09EA"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 w:rsidR="002A09EA"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2A09EA" w:rsidRPr="002C472B" w:rsidRDefault="002A09EA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90B" w:rsidRDefault="0042190B">
      <w:r>
        <w:separator/>
      </w:r>
    </w:p>
  </w:footnote>
  <w:footnote w:type="continuationSeparator" w:id="0">
    <w:p w:rsidR="0042190B" w:rsidRDefault="004219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9EA" w:rsidRDefault="002A09EA" w:rsidP="00CC1B0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2A09EA" w:rsidRPr="005D45D5" w:rsidRDefault="002A09EA" w:rsidP="00CC1B03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 บริษัทย่อย</w:t>
    </w:r>
  </w:p>
  <w:p w:rsidR="002A09EA" w:rsidRPr="001C29D1" w:rsidRDefault="002A09EA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 xml:space="preserve"> (ต่อ)</w:t>
    </w:r>
  </w:p>
  <w:p w:rsidR="002A09EA" w:rsidRDefault="002A09EA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 xml:space="preserve">2565 </w:t>
    </w:r>
    <w:r>
      <w:rPr>
        <w:rFonts w:ascii="Angsana New" w:hAnsi="Angsana New"/>
        <w:b/>
        <w:bCs/>
        <w:sz w:val="32"/>
        <w:szCs w:val="32"/>
        <w:cs/>
      </w:rPr>
      <w:t xml:space="preserve">และ </w:t>
    </w:r>
    <w:r>
      <w:rPr>
        <w:rFonts w:ascii="Angsana New" w:hAnsi="Angsana New"/>
        <w:b/>
        <w:bCs/>
        <w:sz w:val="32"/>
        <w:szCs w:val="32"/>
      </w:rPr>
      <w:t>2564</w:t>
    </w:r>
  </w:p>
  <w:p w:rsidR="002A09EA" w:rsidRDefault="002A09EA" w:rsidP="00CC1B0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</w:p>
  <w:p w:rsidR="002A09EA" w:rsidRDefault="002A09E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5431188"/>
    <w:multiLevelType w:val="hybridMultilevel"/>
    <w:tmpl w:val="B380AC48"/>
    <w:lvl w:ilvl="0" w:tplc="B4C45D1E">
      <w:numFmt w:val="bullet"/>
      <w:lvlText w:val=""/>
      <w:lvlJc w:val="left"/>
      <w:pPr>
        <w:ind w:left="720" w:hanging="360"/>
      </w:pPr>
      <w:rPr>
        <w:rFonts w:ascii="Symbol" w:eastAsiaTheme="minorHAnsi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2B4E2D"/>
    <w:multiLevelType w:val="hybridMultilevel"/>
    <w:tmpl w:val="CD2CC98A"/>
    <w:lvl w:ilvl="0" w:tplc="814A796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6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17">
    <w:nsid w:val="50447A18"/>
    <w:multiLevelType w:val="hybridMultilevel"/>
    <w:tmpl w:val="9C9ECE56"/>
    <w:lvl w:ilvl="0" w:tplc="873EB7B8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BDA7D85"/>
    <w:multiLevelType w:val="hybridMultilevel"/>
    <w:tmpl w:val="DCF093BA"/>
    <w:lvl w:ilvl="0" w:tplc="ECD2BFA0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A3317E"/>
    <w:multiLevelType w:val="hybridMultilevel"/>
    <w:tmpl w:val="E6FE418E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EC466B3"/>
    <w:multiLevelType w:val="hybridMultilevel"/>
    <w:tmpl w:val="710EC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1"/>
  </w:num>
  <w:num w:numId="13">
    <w:abstractNumId w:val="19"/>
  </w:num>
  <w:num w:numId="14">
    <w:abstractNumId w:val="14"/>
  </w:num>
  <w:num w:numId="15">
    <w:abstractNumId w:val="16"/>
  </w:num>
  <w:num w:numId="16">
    <w:abstractNumId w:val="17"/>
  </w:num>
  <w:num w:numId="17">
    <w:abstractNumId w:val="23"/>
  </w:num>
  <w:num w:numId="18">
    <w:abstractNumId w:val="20"/>
  </w:num>
  <w:num w:numId="19">
    <w:abstractNumId w:val="10"/>
  </w:num>
  <w:num w:numId="20">
    <w:abstractNumId w:val="22"/>
  </w:num>
  <w:num w:numId="21">
    <w:abstractNumId w:val="18"/>
  </w:num>
  <w:num w:numId="22">
    <w:abstractNumId w:val="21"/>
  </w:num>
  <w:num w:numId="23">
    <w:abstractNumId w:val="13"/>
  </w:num>
  <w:num w:numId="24">
    <w:abstractNumId w:val="12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8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6066E6"/>
    <w:rsid w:val="00000FEE"/>
    <w:rsid w:val="00001300"/>
    <w:rsid w:val="00001498"/>
    <w:rsid w:val="00001824"/>
    <w:rsid w:val="00001B23"/>
    <w:rsid w:val="00001CAE"/>
    <w:rsid w:val="00001CCE"/>
    <w:rsid w:val="00001F8D"/>
    <w:rsid w:val="000020A4"/>
    <w:rsid w:val="000023E7"/>
    <w:rsid w:val="0000246E"/>
    <w:rsid w:val="000029F8"/>
    <w:rsid w:val="000032E3"/>
    <w:rsid w:val="000036C0"/>
    <w:rsid w:val="00003B3F"/>
    <w:rsid w:val="00003D3C"/>
    <w:rsid w:val="00004413"/>
    <w:rsid w:val="000053D7"/>
    <w:rsid w:val="00006139"/>
    <w:rsid w:val="000070A6"/>
    <w:rsid w:val="00007D14"/>
    <w:rsid w:val="00011567"/>
    <w:rsid w:val="000115F9"/>
    <w:rsid w:val="00011795"/>
    <w:rsid w:val="000117B0"/>
    <w:rsid w:val="000117C9"/>
    <w:rsid w:val="000117DC"/>
    <w:rsid w:val="00011B30"/>
    <w:rsid w:val="000125C1"/>
    <w:rsid w:val="00013DE4"/>
    <w:rsid w:val="000142C2"/>
    <w:rsid w:val="00014352"/>
    <w:rsid w:val="000145ED"/>
    <w:rsid w:val="00014744"/>
    <w:rsid w:val="0001561C"/>
    <w:rsid w:val="00015852"/>
    <w:rsid w:val="00016DD0"/>
    <w:rsid w:val="00016E16"/>
    <w:rsid w:val="000170C5"/>
    <w:rsid w:val="0002004E"/>
    <w:rsid w:val="00020856"/>
    <w:rsid w:val="00020D2E"/>
    <w:rsid w:val="000215A0"/>
    <w:rsid w:val="000218B8"/>
    <w:rsid w:val="00021D31"/>
    <w:rsid w:val="00022079"/>
    <w:rsid w:val="00022104"/>
    <w:rsid w:val="00022880"/>
    <w:rsid w:val="00022C7F"/>
    <w:rsid w:val="00022D45"/>
    <w:rsid w:val="000237A3"/>
    <w:rsid w:val="00023953"/>
    <w:rsid w:val="00025888"/>
    <w:rsid w:val="0002590D"/>
    <w:rsid w:val="000261F2"/>
    <w:rsid w:val="000264A4"/>
    <w:rsid w:val="000266F3"/>
    <w:rsid w:val="0002741B"/>
    <w:rsid w:val="00030225"/>
    <w:rsid w:val="000307A2"/>
    <w:rsid w:val="00030B6B"/>
    <w:rsid w:val="00030F83"/>
    <w:rsid w:val="0003208B"/>
    <w:rsid w:val="000323E1"/>
    <w:rsid w:val="000327C7"/>
    <w:rsid w:val="00033C07"/>
    <w:rsid w:val="0003408F"/>
    <w:rsid w:val="00034099"/>
    <w:rsid w:val="000340DF"/>
    <w:rsid w:val="0003412F"/>
    <w:rsid w:val="0003542E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4E2"/>
    <w:rsid w:val="00042620"/>
    <w:rsid w:val="00043BF7"/>
    <w:rsid w:val="0004469B"/>
    <w:rsid w:val="000452F6"/>
    <w:rsid w:val="0004544A"/>
    <w:rsid w:val="0004560A"/>
    <w:rsid w:val="000457E7"/>
    <w:rsid w:val="00045AF2"/>
    <w:rsid w:val="000461DA"/>
    <w:rsid w:val="00046B21"/>
    <w:rsid w:val="00046FBF"/>
    <w:rsid w:val="0005024A"/>
    <w:rsid w:val="0005054F"/>
    <w:rsid w:val="00050964"/>
    <w:rsid w:val="0005100A"/>
    <w:rsid w:val="0005130D"/>
    <w:rsid w:val="0005192D"/>
    <w:rsid w:val="000527DC"/>
    <w:rsid w:val="00052930"/>
    <w:rsid w:val="0005295D"/>
    <w:rsid w:val="00052A05"/>
    <w:rsid w:val="00052C2B"/>
    <w:rsid w:val="00052E5C"/>
    <w:rsid w:val="00052F48"/>
    <w:rsid w:val="000531B1"/>
    <w:rsid w:val="00054CA7"/>
    <w:rsid w:val="00054D9A"/>
    <w:rsid w:val="00054EFE"/>
    <w:rsid w:val="00055E3F"/>
    <w:rsid w:val="00056678"/>
    <w:rsid w:val="00057813"/>
    <w:rsid w:val="000602A3"/>
    <w:rsid w:val="000602EC"/>
    <w:rsid w:val="00060EBB"/>
    <w:rsid w:val="000610C7"/>
    <w:rsid w:val="0006171C"/>
    <w:rsid w:val="00061853"/>
    <w:rsid w:val="000624A8"/>
    <w:rsid w:val="00062659"/>
    <w:rsid w:val="00062773"/>
    <w:rsid w:val="000629B0"/>
    <w:rsid w:val="00062B36"/>
    <w:rsid w:val="0006548F"/>
    <w:rsid w:val="000655B5"/>
    <w:rsid w:val="00065B91"/>
    <w:rsid w:val="00066A57"/>
    <w:rsid w:val="00066BBD"/>
    <w:rsid w:val="00067110"/>
    <w:rsid w:val="00070F6A"/>
    <w:rsid w:val="000712F5"/>
    <w:rsid w:val="0007135E"/>
    <w:rsid w:val="0007207D"/>
    <w:rsid w:val="00072336"/>
    <w:rsid w:val="00072F17"/>
    <w:rsid w:val="00072F7B"/>
    <w:rsid w:val="000737CF"/>
    <w:rsid w:val="00073C01"/>
    <w:rsid w:val="00074130"/>
    <w:rsid w:val="000745C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367E"/>
    <w:rsid w:val="00084564"/>
    <w:rsid w:val="00084730"/>
    <w:rsid w:val="00085996"/>
    <w:rsid w:val="000859A2"/>
    <w:rsid w:val="0008667A"/>
    <w:rsid w:val="000877D3"/>
    <w:rsid w:val="000879CC"/>
    <w:rsid w:val="00087C7C"/>
    <w:rsid w:val="00087E68"/>
    <w:rsid w:val="00090105"/>
    <w:rsid w:val="0009026F"/>
    <w:rsid w:val="00090340"/>
    <w:rsid w:val="000904CB"/>
    <w:rsid w:val="00090C94"/>
    <w:rsid w:val="0009196B"/>
    <w:rsid w:val="0009208F"/>
    <w:rsid w:val="000925EA"/>
    <w:rsid w:val="00093B05"/>
    <w:rsid w:val="00094A1B"/>
    <w:rsid w:val="00094E58"/>
    <w:rsid w:val="0009571F"/>
    <w:rsid w:val="00096B8F"/>
    <w:rsid w:val="00096E27"/>
    <w:rsid w:val="00097E2E"/>
    <w:rsid w:val="000A1579"/>
    <w:rsid w:val="000A1842"/>
    <w:rsid w:val="000A1896"/>
    <w:rsid w:val="000A1D82"/>
    <w:rsid w:val="000A224C"/>
    <w:rsid w:val="000A2B71"/>
    <w:rsid w:val="000A2FD4"/>
    <w:rsid w:val="000A349E"/>
    <w:rsid w:val="000A3812"/>
    <w:rsid w:val="000A3AB1"/>
    <w:rsid w:val="000A3BE0"/>
    <w:rsid w:val="000A3CC9"/>
    <w:rsid w:val="000A3D89"/>
    <w:rsid w:val="000A3FCF"/>
    <w:rsid w:val="000A4BDE"/>
    <w:rsid w:val="000A4D99"/>
    <w:rsid w:val="000A505B"/>
    <w:rsid w:val="000A51EC"/>
    <w:rsid w:val="000A52F7"/>
    <w:rsid w:val="000A5EEE"/>
    <w:rsid w:val="000A617A"/>
    <w:rsid w:val="000A6B67"/>
    <w:rsid w:val="000A7173"/>
    <w:rsid w:val="000A7362"/>
    <w:rsid w:val="000A7AC0"/>
    <w:rsid w:val="000B087E"/>
    <w:rsid w:val="000B0C2E"/>
    <w:rsid w:val="000B14FD"/>
    <w:rsid w:val="000B1D5F"/>
    <w:rsid w:val="000B2D4B"/>
    <w:rsid w:val="000B329B"/>
    <w:rsid w:val="000B3383"/>
    <w:rsid w:val="000B3736"/>
    <w:rsid w:val="000B42B9"/>
    <w:rsid w:val="000B4620"/>
    <w:rsid w:val="000B50EE"/>
    <w:rsid w:val="000B5594"/>
    <w:rsid w:val="000B58A9"/>
    <w:rsid w:val="000B6BC1"/>
    <w:rsid w:val="000C05F3"/>
    <w:rsid w:val="000C0DEA"/>
    <w:rsid w:val="000C1864"/>
    <w:rsid w:val="000C1915"/>
    <w:rsid w:val="000C1A10"/>
    <w:rsid w:val="000C1E9B"/>
    <w:rsid w:val="000C1EE9"/>
    <w:rsid w:val="000C237F"/>
    <w:rsid w:val="000C2897"/>
    <w:rsid w:val="000C2B5A"/>
    <w:rsid w:val="000C32AD"/>
    <w:rsid w:val="000C3438"/>
    <w:rsid w:val="000C36A5"/>
    <w:rsid w:val="000C3937"/>
    <w:rsid w:val="000C4350"/>
    <w:rsid w:val="000C464F"/>
    <w:rsid w:val="000C4881"/>
    <w:rsid w:val="000C4E2C"/>
    <w:rsid w:val="000C523D"/>
    <w:rsid w:val="000C6884"/>
    <w:rsid w:val="000C6FDE"/>
    <w:rsid w:val="000C7446"/>
    <w:rsid w:val="000D0417"/>
    <w:rsid w:val="000D08EA"/>
    <w:rsid w:val="000D1151"/>
    <w:rsid w:val="000D14CB"/>
    <w:rsid w:val="000D1681"/>
    <w:rsid w:val="000D1921"/>
    <w:rsid w:val="000D1C04"/>
    <w:rsid w:val="000D269E"/>
    <w:rsid w:val="000D2805"/>
    <w:rsid w:val="000D29CC"/>
    <w:rsid w:val="000D2B5D"/>
    <w:rsid w:val="000D300A"/>
    <w:rsid w:val="000D316B"/>
    <w:rsid w:val="000D338F"/>
    <w:rsid w:val="000D34FB"/>
    <w:rsid w:val="000D381C"/>
    <w:rsid w:val="000D3DD7"/>
    <w:rsid w:val="000D3E90"/>
    <w:rsid w:val="000D41A4"/>
    <w:rsid w:val="000D460E"/>
    <w:rsid w:val="000D50B0"/>
    <w:rsid w:val="000D50D6"/>
    <w:rsid w:val="000D57D7"/>
    <w:rsid w:val="000D57F9"/>
    <w:rsid w:val="000D59EE"/>
    <w:rsid w:val="000D618D"/>
    <w:rsid w:val="000D6CA5"/>
    <w:rsid w:val="000D6D09"/>
    <w:rsid w:val="000D7362"/>
    <w:rsid w:val="000D7754"/>
    <w:rsid w:val="000D7B32"/>
    <w:rsid w:val="000E04AD"/>
    <w:rsid w:val="000E0D40"/>
    <w:rsid w:val="000E102E"/>
    <w:rsid w:val="000E2BE3"/>
    <w:rsid w:val="000E2D49"/>
    <w:rsid w:val="000E421C"/>
    <w:rsid w:val="000E49CB"/>
    <w:rsid w:val="000E5272"/>
    <w:rsid w:val="000E52C0"/>
    <w:rsid w:val="000E52F9"/>
    <w:rsid w:val="000E5739"/>
    <w:rsid w:val="000E5894"/>
    <w:rsid w:val="000E58F3"/>
    <w:rsid w:val="000E5D20"/>
    <w:rsid w:val="000E622C"/>
    <w:rsid w:val="000E6513"/>
    <w:rsid w:val="000E68D3"/>
    <w:rsid w:val="000E691B"/>
    <w:rsid w:val="000E6967"/>
    <w:rsid w:val="000E6F45"/>
    <w:rsid w:val="000E7253"/>
    <w:rsid w:val="000F0352"/>
    <w:rsid w:val="000F036B"/>
    <w:rsid w:val="000F146E"/>
    <w:rsid w:val="000F15FA"/>
    <w:rsid w:val="000F2151"/>
    <w:rsid w:val="000F2206"/>
    <w:rsid w:val="000F2A19"/>
    <w:rsid w:val="000F2B8B"/>
    <w:rsid w:val="000F2DED"/>
    <w:rsid w:val="000F35C3"/>
    <w:rsid w:val="000F45CA"/>
    <w:rsid w:val="000F5A0F"/>
    <w:rsid w:val="000F5F04"/>
    <w:rsid w:val="000F5FE0"/>
    <w:rsid w:val="000F63E8"/>
    <w:rsid w:val="000F68C8"/>
    <w:rsid w:val="000F7EB7"/>
    <w:rsid w:val="0010025D"/>
    <w:rsid w:val="0010029E"/>
    <w:rsid w:val="00100728"/>
    <w:rsid w:val="0010081B"/>
    <w:rsid w:val="001009EA"/>
    <w:rsid w:val="00101FCC"/>
    <w:rsid w:val="001020B6"/>
    <w:rsid w:val="001024C7"/>
    <w:rsid w:val="00103022"/>
    <w:rsid w:val="00103500"/>
    <w:rsid w:val="001045EA"/>
    <w:rsid w:val="0010499B"/>
    <w:rsid w:val="00104BDB"/>
    <w:rsid w:val="0010586B"/>
    <w:rsid w:val="00105B8B"/>
    <w:rsid w:val="00105F64"/>
    <w:rsid w:val="00106DB8"/>
    <w:rsid w:val="0010748E"/>
    <w:rsid w:val="001079DA"/>
    <w:rsid w:val="00110C61"/>
    <w:rsid w:val="001117F0"/>
    <w:rsid w:val="00111831"/>
    <w:rsid w:val="00111AF8"/>
    <w:rsid w:val="0011210F"/>
    <w:rsid w:val="001124D3"/>
    <w:rsid w:val="00112943"/>
    <w:rsid w:val="00113198"/>
    <w:rsid w:val="001146C8"/>
    <w:rsid w:val="00114758"/>
    <w:rsid w:val="001152F9"/>
    <w:rsid w:val="00115395"/>
    <w:rsid w:val="00115710"/>
    <w:rsid w:val="00115DAE"/>
    <w:rsid w:val="0011628B"/>
    <w:rsid w:val="001165CA"/>
    <w:rsid w:val="00116ABE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2C4F"/>
    <w:rsid w:val="00123656"/>
    <w:rsid w:val="00123ADF"/>
    <w:rsid w:val="001240B5"/>
    <w:rsid w:val="001241A2"/>
    <w:rsid w:val="0012467A"/>
    <w:rsid w:val="0012497F"/>
    <w:rsid w:val="00124D59"/>
    <w:rsid w:val="00124FC8"/>
    <w:rsid w:val="00125DC9"/>
    <w:rsid w:val="00127336"/>
    <w:rsid w:val="00127D70"/>
    <w:rsid w:val="00130659"/>
    <w:rsid w:val="001309B6"/>
    <w:rsid w:val="00130C1C"/>
    <w:rsid w:val="00130E1E"/>
    <w:rsid w:val="001324B9"/>
    <w:rsid w:val="00132994"/>
    <w:rsid w:val="00132CC5"/>
    <w:rsid w:val="00133164"/>
    <w:rsid w:val="00134050"/>
    <w:rsid w:val="001345E4"/>
    <w:rsid w:val="00134886"/>
    <w:rsid w:val="0013542D"/>
    <w:rsid w:val="00135449"/>
    <w:rsid w:val="00135D01"/>
    <w:rsid w:val="00136246"/>
    <w:rsid w:val="00137017"/>
    <w:rsid w:val="0013757C"/>
    <w:rsid w:val="001403B1"/>
    <w:rsid w:val="00141126"/>
    <w:rsid w:val="0014123F"/>
    <w:rsid w:val="0014134D"/>
    <w:rsid w:val="00141B14"/>
    <w:rsid w:val="00141C28"/>
    <w:rsid w:val="00141DD7"/>
    <w:rsid w:val="001424E9"/>
    <w:rsid w:val="00142BC7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63C"/>
    <w:rsid w:val="00147CB1"/>
    <w:rsid w:val="0015020D"/>
    <w:rsid w:val="00150625"/>
    <w:rsid w:val="00151EF0"/>
    <w:rsid w:val="001527CE"/>
    <w:rsid w:val="00153145"/>
    <w:rsid w:val="00153264"/>
    <w:rsid w:val="00153EAB"/>
    <w:rsid w:val="00154130"/>
    <w:rsid w:val="001549F6"/>
    <w:rsid w:val="00155035"/>
    <w:rsid w:val="001551C2"/>
    <w:rsid w:val="001556B9"/>
    <w:rsid w:val="00156227"/>
    <w:rsid w:val="0015643E"/>
    <w:rsid w:val="0015732F"/>
    <w:rsid w:val="00157A5A"/>
    <w:rsid w:val="00157B47"/>
    <w:rsid w:val="00157E6B"/>
    <w:rsid w:val="00160922"/>
    <w:rsid w:val="00160FE0"/>
    <w:rsid w:val="00161296"/>
    <w:rsid w:val="001615D4"/>
    <w:rsid w:val="001616A7"/>
    <w:rsid w:val="00162A39"/>
    <w:rsid w:val="00162E98"/>
    <w:rsid w:val="00163100"/>
    <w:rsid w:val="001632A1"/>
    <w:rsid w:val="00163529"/>
    <w:rsid w:val="00163D9C"/>
    <w:rsid w:val="00164051"/>
    <w:rsid w:val="0016425B"/>
    <w:rsid w:val="0016436C"/>
    <w:rsid w:val="00164A6C"/>
    <w:rsid w:val="00164FA7"/>
    <w:rsid w:val="00165018"/>
    <w:rsid w:val="00165613"/>
    <w:rsid w:val="00166550"/>
    <w:rsid w:val="0016699E"/>
    <w:rsid w:val="00167362"/>
    <w:rsid w:val="00167D66"/>
    <w:rsid w:val="00167E54"/>
    <w:rsid w:val="00170465"/>
    <w:rsid w:val="001717A5"/>
    <w:rsid w:val="00171AB5"/>
    <w:rsid w:val="00171B19"/>
    <w:rsid w:val="0017215C"/>
    <w:rsid w:val="00172296"/>
    <w:rsid w:val="0017311F"/>
    <w:rsid w:val="00173840"/>
    <w:rsid w:val="00173C5E"/>
    <w:rsid w:val="00173E7F"/>
    <w:rsid w:val="00174E89"/>
    <w:rsid w:val="001750CE"/>
    <w:rsid w:val="001754BF"/>
    <w:rsid w:val="001766A6"/>
    <w:rsid w:val="00177C9B"/>
    <w:rsid w:val="0018098A"/>
    <w:rsid w:val="001809E1"/>
    <w:rsid w:val="00180CB2"/>
    <w:rsid w:val="00180E19"/>
    <w:rsid w:val="00181459"/>
    <w:rsid w:val="00181990"/>
    <w:rsid w:val="00181D6B"/>
    <w:rsid w:val="00182FF9"/>
    <w:rsid w:val="001833F7"/>
    <w:rsid w:val="0018406A"/>
    <w:rsid w:val="00184B98"/>
    <w:rsid w:val="00184C7B"/>
    <w:rsid w:val="00185609"/>
    <w:rsid w:val="001858F8"/>
    <w:rsid w:val="001864B7"/>
    <w:rsid w:val="001865F1"/>
    <w:rsid w:val="00186D58"/>
    <w:rsid w:val="0018712B"/>
    <w:rsid w:val="001875B9"/>
    <w:rsid w:val="001903E4"/>
    <w:rsid w:val="00191FEB"/>
    <w:rsid w:val="00193E09"/>
    <w:rsid w:val="0019411D"/>
    <w:rsid w:val="00194264"/>
    <w:rsid w:val="001947A9"/>
    <w:rsid w:val="0019503B"/>
    <w:rsid w:val="00195226"/>
    <w:rsid w:val="0019590D"/>
    <w:rsid w:val="00195939"/>
    <w:rsid w:val="00195AE1"/>
    <w:rsid w:val="00195DA0"/>
    <w:rsid w:val="00197804"/>
    <w:rsid w:val="00197887"/>
    <w:rsid w:val="00197CFE"/>
    <w:rsid w:val="001A0FA1"/>
    <w:rsid w:val="001A0FBC"/>
    <w:rsid w:val="001A0FE8"/>
    <w:rsid w:val="001A19DD"/>
    <w:rsid w:val="001A19EA"/>
    <w:rsid w:val="001A1A0A"/>
    <w:rsid w:val="001A1A26"/>
    <w:rsid w:val="001A1A6D"/>
    <w:rsid w:val="001A2288"/>
    <w:rsid w:val="001A36A1"/>
    <w:rsid w:val="001A5038"/>
    <w:rsid w:val="001A5556"/>
    <w:rsid w:val="001A5955"/>
    <w:rsid w:val="001A5E41"/>
    <w:rsid w:val="001A6D70"/>
    <w:rsid w:val="001A7257"/>
    <w:rsid w:val="001A72EF"/>
    <w:rsid w:val="001A7725"/>
    <w:rsid w:val="001B00BB"/>
    <w:rsid w:val="001B09ED"/>
    <w:rsid w:val="001B10C4"/>
    <w:rsid w:val="001B1508"/>
    <w:rsid w:val="001B181A"/>
    <w:rsid w:val="001B1BAE"/>
    <w:rsid w:val="001B1E77"/>
    <w:rsid w:val="001B24F8"/>
    <w:rsid w:val="001B2C21"/>
    <w:rsid w:val="001B2CE0"/>
    <w:rsid w:val="001B3277"/>
    <w:rsid w:val="001B37C2"/>
    <w:rsid w:val="001B444B"/>
    <w:rsid w:val="001B44D9"/>
    <w:rsid w:val="001B4759"/>
    <w:rsid w:val="001B49B4"/>
    <w:rsid w:val="001B50CF"/>
    <w:rsid w:val="001B515C"/>
    <w:rsid w:val="001B5C36"/>
    <w:rsid w:val="001B674E"/>
    <w:rsid w:val="001B75FC"/>
    <w:rsid w:val="001B76EB"/>
    <w:rsid w:val="001B79CD"/>
    <w:rsid w:val="001C0495"/>
    <w:rsid w:val="001C06AA"/>
    <w:rsid w:val="001C0894"/>
    <w:rsid w:val="001C0936"/>
    <w:rsid w:val="001C0B6B"/>
    <w:rsid w:val="001C0E10"/>
    <w:rsid w:val="001C14B1"/>
    <w:rsid w:val="001C1831"/>
    <w:rsid w:val="001C1BF5"/>
    <w:rsid w:val="001C1FBC"/>
    <w:rsid w:val="001C2183"/>
    <w:rsid w:val="001C26D0"/>
    <w:rsid w:val="001C29D1"/>
    <w:rsid w:val="001C3895"/>
    <w:rsid w:val="001C3B33"/>
    <w:rsid w:val="001C40B0"/>
    <w:rsid w:val="001C4203"/>
    <w:rsid w:val="001C4626"/>
    <w:rsid w:val="001C4690"/>
    <w:rsid w:val="001C49BF"/>
    <w:rsid w:val="001C4A80"/>
    <w:rsid w:val="001C5498"/>
    <w:rsid w:val="001C6086"/>
    <w:rsid w:val="001C79B9"/>
    <w:rsid w:val="001C7CF1"/>
    <w:rsid w:val="001D00CA"/>
    <w:rsid w:val="001D0482"/>
    <w:rsid w:val="001D0722"/>
    <w:rsid w:val="001D0A2B"/>
    <w:rsid w:val="001D0A56"/>
    <w:rsid w:val="001D0AC1"/>
    <w:rsid w:val="001D1469"/>
    <w:rsid w:val="001D2B07"/>
    <w:rsid w:val="001D2BF6"/>
    <w:rsid w:val="001D5110"/>
    <w:rsid w:val="001D520F"/>
    <w:rsid w:val="001D54EF"/>
    <w:rsid w:val="001D607F"/>
    <w:rsid w:val="001D78D0"/>
    <w:rsid w:val="001D78F5"/>
    <w:rsid w:val="001D7CAB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94F"/>
    <w:rsid w:val="001E4E7C"/>
    <w:rsid w:val="001E4EC4"/>
    <w:rsid w:val="001E508F"/>
    <w:rsid w:val="001E560F"/>
    <w:rsid w:val="001E5F67"/>
    <w:rsid w:val="001E660F"/>
    <w:rsid w:val="001E6805"/>
    <w:rsid w:val="001E68D8"/>
    <w:rsid w:val="001F0E78"/>
    <w:rsid w:val="001F101E"/>
    <w:rsid w:val="001F16F1"/>
    <w:rsid w:val="001F184A"/>
    <w:rsid w:val="001F1B0F"/>
    <w:rsid w:val="001F20C5"/>
    <w:rsid w:val="001F242C"/>
    <w:rsid w:val="001F25EF"/>
    <w:rsid w:val="001F262F"/>
    <w:rsid w:val="001F2AC9"/>
    <w:rsid w:val="001F2D6F"/>
    <w:rsid w:val="001F3813"/>
    <w:rsid w:val="001F39E2"/>
    <w:rsid w:val="001F42DF"/>
    <w:rsid w:val="001F4A45"/>
    <w:rsid w:val="001F4D40"/>
    <w:rsid w:val="001F5EE5"/>
    <w:rsid w:val="001F6615"/>
    <w:rsid w:val="001F70AA"/>
    <w:rsid w:val="001F7139"/>
    <w:rsid w:val="00200BE5"/>
    <w:rsid w:val="00200C97"/>
    <w:rsid w:val="00200CCE"/>
    <w:rsid w:val="00200D8D"/>
    <w:rsid w:val="00201699"/>
    <w:rsid w:val="0020171C"/>
    <w:rsid w:val="00202071"/>
    <w:rsid w:val="00202EEA"/>
    <w:rsid w:val="00203093"/>
    <w:rsid w:val="00203E13"/>
    <w:rsid w:val="002064EF"/>
    <w:rsid w:val="002065DC"/>
    <w:rsid w:val="0020696F"/>
    <w:rsid w:val="00206DCD"/>
    <w:rsid w:val="002075F7"/>
    <w:rsid w:val="00207D8F"/>
    <w:rsid w:val="002115B9"/>
    <w:rsid w:val="00211B08"/>
    <w:rsid w:val="00211BB0"/>
    <w:rsid w:val="00212124"/>
    <w:rsid w:val="002126DE"/>
    <w:rsid w:val="002128DB"/>
    <w:rsid w:val="00212ECD"/>
    <w:rsid w:val="0021508E"/>
    <w:rsid w:val="002150B7"/>
    <w:rsid w:val="00215818"/>
    <w:rsid w:val="00216B05"/>
    <w:rsid w:val="00216D83"/>
    <w:rsid w:val="00220B35"/>
    <w:rsid w:val="00220CDD"/>
    <w:rsid w:val="00220DD3"/>
    <w:rsid w:val="00221519"/>
    <w:rsid w:val="00222DB7"/>
    <w:rsid w:val="00222FFD"/>
    <w:rsid w:val="002230C5"/>
    <w:rsid w:val="00223143"/>
    <w:rsid w:val="00223251"/>
    <w:rsid w:val="002239EE"/>
    <w:rsid w:val="00223B84"/>
    <w:rsid w:val="002249AB"/>
    <w:rsid w:val="0022516E"/>
    <w:rsid w:val="002251B0"/>
    <w:rsid w:val="002256D6"/>
    <w:rsid w:val="00225D7E"/>
    <w:rsid w:val="00225F6C"/>
    <w:rsid w:val="002261C9"/>
    <w:rsid w:val="00226664"/>
    <w:rsid w:val="00226AD2"/>
    <w:rsid w:val="00226C2F"/>
    <w:rsid w:val="002271CB"/>
    <w:rsid w:val="002274D2"/>
    <w:rsid w:val="00227B8C"/>
    <w:rsid w:val="00231545"/>
    <w:rsid w:val="00231674"/>
    <w:rsid w:val="00231A3B"/>
    <w:rsid w:val="00231B02"/>
    <w:rsid w:val="00231BAB"/>
    <w:rsid w:val="00231C87"/>
    <w:rsid w:val="00231CC5"/>
    <w:rsid w:val="00231E08"/>
    <w:rsid w:val="00231E67"/>
    <w:rsid w:val="002324C9"/>
    <w:rsid w:val="0023264A"/>
    <w:rsid w:val="00232667"/>
    <w:rsid w:val="0023327E"/>
    <w:rsid w:val="00233525"/>
    <w:rsid w:val="00233619"/>
    <w:rsid w:val="002337AC"/>
    <w:rsid w:val="002348B1"/>
    <w:rsid w:val="00234B48"/>
    <w:rsid w:val="00235256"/>
    <w:rsid w:val="0023566F"/>
    <w:rsid w:val="0023575C"/>
    <w:rsid w:val="00235DF6"/>
    <w:rsid w:val="002364F1"/>
    <w:rsid w:val="002365B4"/>
    <w:rsid w:val="0023666D"/>
    <w:rsid w:val="00236892"/>
    <w:rsid w:val="00236C77"/>
    <w:rsid w:val="00236E7F"/>
    <w:rsid w:val="00237079"/>
    <w:rsid w:val="00237DBE"/>
    <w:rsid w:val="00240205"/>
    <w:rsid w:val="002403FC"/>
    <w:rsid w:val="00241201"/>
    <w:rsid w:val="002419A1"/>
    <w:rsid w:val="00241BC7"/>
    <w:rsid w:val="00241F21"/>
    <w:rsid w:val="002434F2"/>
    <w:rsid w:val="00243B11"/>
    <w:rsid w:val="00244215"/>
    <w:rsid w:val="00244BB4"/>
    <w:rsid w:val="00244BBA"/>
    <w:rsid w:val="00244BE1"/>
    <w:rsid w:val="00244BE9"/>
    <w:rsid w:val="00244FC4"/>
    <w:rsid w:val="002458FB"/>
    <w:rsid w:val="00246E9D"/>
    <w:rsid w:val="00247642"/>
    <w:rsid w:val="002478EB"/>
    <w:rsid w:val="0025036A"/>
    <w:rsid w:val="00251A9A"/>
    <w:rsid w:val="0025210D"/>
    <w:rsid w:val="00252676"/>
    <w:rsid w:val="002547C3"/>
    <w:rsid w:val="00255280"/>
    <w:rsid w:val="002559A7"/>
    <w:rsid w:val="00256B55"/>
    <w:rsid w:val="00256C3E"/>
    <w:rsid w:val="00256FF2"/>
    <w:rsid w:val="00257F93"/>
    <w:rsid w:val="00257FD2"/>
    <w:rsid w:val="00260547"/>
    <w:rsid w:val="00261154"/>
    <w:rsid w:val="00261B27"/>
    <w:rsid w:val="00261C41"/>
    <w:rsid w:val="00262766"/>
    <w:rsid w:val="00262787"/>
    <w:rsid w:val="002628AE"/>
    <w:rsid w:val="00262B43"/>
    <w:rsid w:val="00262CFD"/>
    <w:rsid w:val="002642CD"/>
    <w:rsid w:val="002649F2"/>
    <w:rsid w:val="002657F7"/>
    <w:rsid w:val="00265A24"/>
    <w:rsid w:val="00265C1F"/>
    <w:rsid w:val="00266054"/>
    <w:rsid w:val="00266057"/>
    <w:rsid w:val="0026632B"/>
    <w:rsid w:val="00266698"/>
    <w:rsid w:val="00266B42"/>
    <w:rsid w:val="00267116"/>
    <w:rsid w:val="00267F5B"/>
    <w:rsid w:val="00270710"/>
    <w:rsid w:val="00271023"/>
    <w:rsid w:val="00271914"/>
    <w:rsid w:val="00272135"/>
    <w:rsid w:val="002722F8"/>
    <w:rsid w:val="00272615"/>
    <w:rsid w:val="00272799"/>
    <w:rsid w:val="002732DE"/>
    <w:rsid w:val="0027366B"/>
    <w:rsid w:val="0027419F"/>
    <w:rsid w:val="0027523A"/>
    <w:rsid w:val="00275AE7"/>
    <w:rsid w:val="0027619A"/>
    <w:rsid w:val="00276601"/>
    <w:rsid w:val="002768D3"/>
    <w:rsid w:val="002768D4"/>
    <w:rsid w:val="00276DEE"/>
    <w:rsid w:val="00277166"/>
    <w:rsid w:val="002804A7"/>
    <w:rsid w:val="00280542"/>
    <w:rsid w:val="0028099F"/>
    <w:rsid w:val="00280B9F"/>
    <w:rsid w:val="00281043"/>
    <w:rsid w:val="002813B8"/>
    <w:rsid w:val="00281734"/>
    <w:rsid w:val="00282270"/>
    <w:rsid w:val="00283190"/>
    <w:rsid w:val="002832E5"/>
    <w:rsid w:val="00283CB8"/>
    <w:rsid w:val="00284029"/>
    <w:rsid w:val="002843BE"/>
    <w:rsid w:val="002848BB"/>
    <w:rsid w:val="00284906"/>
    <w:rsid w:val="00284B1B"/>
    <w:rsid w:val="00284B7C"/>
    <w:rsid w:val="00284C3A"/>
    <w:rsid w:val="00285912"/>
    <w:rsid w:val="00285E48"/>
    <w:rsid w:val="00286BFA"/>
    <w:rsid w:val="00286CCD"/>
    <w:rsid w:val="00287073"/>
    <w:rsid w:val="0028770E"/>
    <w:rsid w:val="00287747"/>
    <w:rsid w:val="002879E3"/>
    <w:rsid w:val="00290192"/>
    <w:rsid w:val="0029129B"/>
    <w:rsid w:val="00291FA7"/>
    <w:rsid w:val="002920CD"/>
    <w:rsid w:val="002922BF"/>
    <w:rsid w:val="00292DBD"/>
    <w:rsid w:val="00293227"/>
    <w:rsid w:val="00293B4B"/>
    <w:rsid w:val="00294108"/>
    <w:rsid w:val="00294585"/>
    <w:rsid w:val="002946BC"/>
    <w:rsid w:val="002947CF"/>
    <w:rsid w:val="00294A2F"/>
    <w:rsid w:val="00294D0E"/>
    <w:rsid w:val="00294FBC"/>
    <w:rsid w:val="00295157"/>
    <w:rsid w:val="00295566"/>
    <w:rsid w:val="00295D4A"/>
    <w:rsid w:val="00295D9E"/>
    <w:rsid w:val="00296859"/>
    <w:rsid w:val="002971D9"/>
    <w:rsid w:val="002971F1"/>
    <w:rsid w:val="002975A4"/>
    <w:rsid w:val="00297680"/>
    <w:rsid w:val="00297BE6"/>
    <w:rsid w:val="002A013D"/>
    <w:rsid w:val="002A0356"/>
    <w:rsid w:val="002A0977"/>
    <w:rsid w:val="002A09EA"/>
    <w:rsid w:val="002A0E5D"/>
    <w:rsid w:val="002A3A5F"/>
    <w:rsid w:val="002A3AFF"/>
    <w:rsid w:val="002A45C0"/>
    <w:rsid w:val="002A4664"/>
    <w:rsid w:val="002A4A54"/>
    <w:rsid w:val="002A50B3"/>
    <w:rsid w:val="002A57A5"/>
    <w:rsid w:val="002A59F0"/>
    <w:rsid w:val="002A5F4F"/>
    <w:rsid w:val="002A6126"/>
    <w:rsid w:val="002A7592"/>
    <w:rsid w:val="002A783B"/>
    <w:rsid w:val="002B097D"/>
    <w:rsid w:val="002B0B24"/>
    <w:rsid w:val="002B0E28"/>
    <w:rsid w:val="002B17C3"/>
    <w:rsid w:val="002B2355"/>
    <w:rsid w:val="002B2576"/>
    <w:rsid w:val="002B2C6D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176"/>
    <w:rsid w:val="002B5676"/>
    <w:rsid w:val="002B57C5"/>
    <w:rsid w:val="002B5EA3"/>
    <w:rsid w:val="002B6380"/>
    <w:rsid w:val="002B6569"/>
    <w:rsid w:val="002B66B3"/>
    <w:rsid w:val="002B6F7D"/>
    <w:rsid w:val="002B7F41"/>
    <w:rsid w:val="002C020A"/>
    <w:rsid w:val="002C0295"/>
    <w:rsid w:val="002C0A90"/>
    <w:rsid w:val="002C0F2C"/>
    <w:rsid w:val="002C13D6"/>
    <w:rsid w:val="002C2289"/>
    <w:rsid w:val="002C24BC"/>
    <w:rsid w:val="002C2545"/>
    <w:rsid w:val="002C26A2"/>
    <w:rsid w:val="002C2B85"/>
    <w:rsid w:val="002C2D13"/>
    <w:rsid w:val="002C359F"/>
    <w:rsid w:val="002C472B"/>
    <w:rsid w:val="002C4C05"/>
    <w:rsid w:val="002C610E"/>
    <w:rsid w:val="002C61CC"/>
    <w:rsid w:val="002C6470"/>
    <w:rsid w:val="002C6771"/>
    <w:rsid w:val="002C78C5"/>
    <w:rsid w:val="002C79F4"/>
    <w:rsid w:val="002C7A58"/>
    <w:rsid w:val="002C7D83"/>
    <w:rsid w:val="002D00E2"/>
    <w:rsid w:val="002D09B1"/>
    <w:rsid w:val="002D0AA4"/>
    <w:rsid w:val="002D0ECC"/>
    <w:rsid w:val="002D1AEB"/>
    <w:rsid w:val="002D255E"/>
    <w:rsid w:val="002D285A"/>
    <w:rsid w:val="002D31B6"/>
    <w:rsid w:val="002D32E4"/>
    <w:rsid w:val="002D3472"/>
    <w:rsid w:val="002D3729"/>
    <w:rsid w:val="002D3D2E"/>
    <w:rsid w:val="002D475E"/>
    <w:rsid w:val="002D4EEB"/>
    <w:rsid w:val="002D64AA"/>
    <w:rsid w:val="002D6E74"/>
    <w:rsid w:val="002D77B6"/>
    <w:rsid w:val="002D77F7"/>
    <w:rsid w:val="002D7968"/>
    <w:rsid w:val="002D79F0"/>
    <w:rsid w:val="002E11CD"/>
    <w:rsid w:val="002E208F"/>
    <w:rsid w:val="002E22F6"/>
    <w:rsid w:val="002E3385"/>
    <w:rsid w:val="002E3890"/>
    <w:rsid w:val="002E42FE"/>
    <w:rsid w:val="002E430F"/>
    <w:rsid w:val="002E4329"/>
    <w:rsid w:val="002E4716"/>
    <w:rsid w:val="002E50D2"/>
    <w:rsid w:val="002E5526"/>
    <w:rsid w:val="002E56DE"/>
    <w:rsid w:val="002E6B35"/>
    <w:rsid w:val="002E6DBF"/>
    <w:rsid w:val="002E6DF0"/>
    <w:rsid w:val="002E6E82"/>
    <w:rsid w:val="002E7339"/>
    <w:rsid w:val="002E79FD"/>
    <w:rsid w:val="002E7EEA"/>
    <w:rsid w:val="002F03CB"/>
    <w:rsid w:val="002F0EF9"/>
    <w:rsid w:val="002F1091"/>
    <w:rsid w:val="002F1144"/>
    <w:rsid w:val="002F1B08"/>
    <w:rsid w:val="002F1CB4"/>
    <w:rsid w:val="002F1D12"/>
    <w:rsid w:val="002F2019"/>
    <w:rsid w:val="002F23AC"/>
    <w:rsid w:val="002F263F"/>
    <w:rsid w:val="002F281A"/>
    <w:rsid w:val="002F2BDA"/>
    <w:rsid w:val="002F2C70"/>
    <w:rsid w:val="002F2E12"/>
    <w:rsid w:val="002F2F98"/>
    <w:rsid w:val="002F3594"/>
    <w:rsid w:val="002F4310"/>
    <w:rsid w:val="002F4404"/>
    <w:rsid w:val="002F48BE"/>
    <w:rsid w:val="002F60DA"/>
    <w:rsid w:val="002F68F9"/>
    <w:rsid w:val="002F75D6"/>
    <w:rsid w:val="00300143"/>
    <w:rsid w:val="00300872"/>
    <w:rsid w:val="00300875"/>
    <w:rsid w:val="00300C83"/>
    <w:rsid w:val="003011F0"/>
    <w:rsid w:val="0030188B"/>
    <w:rsid w:val="00301B45"/>
    <w:rsid w:val="00301B6F"/>
    <w:rsid w:val="003020A2"/>
    <w:rsid w:val="00302C42"/>
    <w:rsid w:val="0030378D"/>
    <w:rsid w:val="00303E15"/>
    <w:rsid w:val="00304485"/>
    <w:rsid w:val="0030488B"/>
    <w:rsid w:val="00304D32"/>
    <w:rsid w:val="00304E7C"/>
    <w:rsid w:val="00305960"/>
    <w:rsid w:val="003061A9"/>
    <w:rsid w:val="0030632E"/>
    <w:rsid w:val="003067EF"/>
    <w:rsid w:val="003068BB"/>
    <w:rsid w:val="00306982"/>
    <w:rsid w:val="00306D26"/>
    <w:rsid w:val="0030712D"/>
    <w:rsid w:val="00310816"/>
    <w:rsid w:val="00310AD7"/>
    <w:rsid w:val="00310FFA"/>
    <w:rsid w:val="00311998"/>
    <w:rsid w:val="00311F29"/>
    <w:rsid w:val="00312549"/>
    <w:rsid w:val="00313DCB"/>
    <w:rsid w:val="00314310"/>
    <w:rsid w:val="00314974"/>
    <w:rsid w:val="00314A3B"/>
    <w:rsid w:val="003152A0"/>
    <w:rsid w:val="00315F59"/>
    <w:rsid w:val="0031644B"/>
    <w:rsid w:val="00316C27"/>
    <w:rsid w:val="00316EEC"/>
    <w:rsid w:val="0031740A"/>
    <w:rsid w:val="0031758D"/>
    <w:rsid w:val="00317F7B"/>
    <w:rsid w:val="003201CA"/>
    <w:rsid w:val="00321235"/>
    <w:rsid w:val="00321A06"/>
    <w:rsid w:val="00322A7E"/>
    <w:rsid w:val="00322FD6"/>
    <w:rsid w:val="0032346E"/>
    <w:rsid w:val="00323471"/>
    <w:rsid w:val="0032430F"/>
    <w:rsid w:val="00324743"/>
    <w:rsid w:val="00324C25"/>
    <w:rsid w:val="003258A3"/>
    <w:rsid w:val="00325DCE"/>
    <w:rsid w:val="00325E3F"/>
    <w:rsid w:val="003269FA"/>
    <w:rsid w:val="00326F46"/>
    <w:rsid w:val="00327751"/>
    <w:rsid w:val="00327A7C"/>
    <w:rsid w:val="00327D22"/>
    <w:rsid w:val="00330518"/>
    <w:rsid w:val="00330D56"/>
    <w:rsid w:val="00330FC3"/>
    <w:rsid w:val="003310AD"/>
    <w:rsid w:val="003316D8"/>
    <w:rsid w:val="003317D0"/>
    <w:rsid w:val="00331D49"/>
    <w:rsid w:val="00331EEF"/>
    <w:rsid w:val="00332252"/>
    <w:rsid w:val="003327EF"/>
    <w:rsid w:val="00333423"/>
    <w:rsid w:val="00333768"/>
    <w:rsid w:val="00334909"/>
    <w:rsid w:val="003359A1"/>
    <w:rsid w:val="003361AB"/>
    <w:rsid w:val="00336486"/>
    <w:rsid w:val="00336D52"/>
    <w:rsid w:val="00336F3C"/>
    <w:rsid w:val="0033729B"/>
    <w:rsid w:val="0033757C"/>
    <w:rsid w:val="00337A3F"/>
    <w:rsid w:val="003406CC"/>
    <w:rsid w:val="00341213"/>
    <w:rsid w:val="0034158A"/>
    <w:rsid w:val="00341669"/>
    <w:rsid w:val="00341F23"/>
    <w:rsid w:val="0034248B"/>
    <w:rsid w:val="00342AD7"/>
    <w:rsid w:val="00342CDD"/>
    <w:rsid w:val="0034398A"/>
    <w:rsid w:val="00343A93"/>
    <w:rsid w:val="00343D98"/>
    <w:rsid w:val="0034532B"/>
    <w:rsid w:val="00345677"/>
    <w:rsid w:val="0034582E"/>
    <w:rsid w:val="00345A09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18D6"/>
    <w:rsid w:val="00351BB0"/>
    <w:rsid w:val="00352543"/>
    <w:rsid w:val="003529D2"/>
    <w:rsid w:val="00353039"/>
    <w:rsid w:val="00353135"/>
    <w:rsid w:val="00353BD6"/>
    <w:rsid w:val="00353D7A"/>
    <w:rsid w:val="00354663"/>
    <w:rsid w:val="00354820"/>
    <w:rsid w:val="00354C31"/>
    <w:rsid w:val="00355B9D"/>
    <w:rsid w:val="00355E90"/>
    <w:rsid w:val="00356416"/>
    <w:rsid w:val="00356A55"/>
    <w:rsid w:val="00357194"/>
    <w:rsid w:val="003573CF"/>
    <w:rsid w:val="003602C6"/>
    <w:rsid w:val="003606E1"/>
    <w:rsid w:val="003607D5"/>
    <w:rsid w:val="00360FF4"/>
    <w:rsid w:val="00361278"/>
    <w:rsid w:val="00362114"/>
    <w:rsid w:val="00362631"/>
    <w:rsid w:val="00362D75"/>
    <w:rsid w:val="00362D76"/>
    <w:rsid w:val="00362F11"/>
    <w:rsid w:val="003632B9"/>
    <w:rsid w:val="003632E0"/>
    <w:rsid w:val="0036388D"/>
    <w:rsid w:val="00363B03"/>
    <w:rsid w:val="00363E63"/>
    <w:rsid w:val="00363EB1"/>
    <w:rsid w:val="0036417E"/>
    <w:rsid w:val="003641F9"/>
    <w:rsid w:val="0036487F"/>
    <w:rsid w:val="00364D46"/>
    <w:rsid w:val="0036504B"/>
    <w:rsid w:val="003650F0"/>
    <w:rsid w:val="00365181"/>
    <w:rsid w:val="003651CE"/>
    <w:rsid w:val="00365AD3"/>
    <w:rsid w:val="00366353"/>
    <w:rsid w:val="00366C80"/>
    <w:rsid w:val="00370126"/>
    <w:rsid w:val="003704A5"/>
    <w:rsid w:val="0037075F"/>
    <w:rsid w:val="00370A7F"/>
    <w:rsid w:val="00370E08"/>
    <w:rsid w:val="0037103E"/>
    <w:rsid w:val="0037133B"/>
    <w:rsid w:val="00371C02"/>
    <w:rsid w:val="00371D15"/>
    <w:rsid w:val="00371FC9"/>
    <w:rsid w:val="00372190"/>
    <w:rsid w:val="00372502"/>
    <w:rsid w:val="003740F5"/>
    <w:rsid w:val="00375198"/>
    <w:rsid w:val="00375436"/>
    <w:rsid w:val="0037580F"/>
    <w:rsid w:val="00376371"/>
    <w:rsid w:val="0037655C"/>
    <w:rsid w:val="00376A1A"/>
    <w:rsid w:val="00376AD0"/>
    <w:rsid w:val="00376D77"/>
    <w:rsid w:val="00376E0C"/>
    <w:rsid w:val="00377034"/>
    <w:rsid w:val="00377E5C"/>
    <w:rsid w:val="00380818"/>
    <w:rsid w:val="00380FA5"/>
    <w:rsid w:val="00381110"/>
    <w:rsid w:val="00381646"/>
    <w:rsid w:val="003816A1"/>
    <w:rsid w:val="00381879"/>
    <w:rsid w:val="00381ADC"/>
    <w:rsid w:val="003825F4"/>
    <w:rsid w:val="0038296F"/>
    <w:rsid w:val="00382994"/>
    <w:rsid w:val="00384528"/>
    <w:rsid w:val="003849AA"/>
    <w:rsid w:val="00385144"/>
    <w:rsid w:val="003856A8"/>
    <w:rsid w:val="00385E7E"/>
    <w:rsid w:val="00386787"/>
    <w:rsid w:val="00386BB8"/>
    <w:rsid w:val="00387912"/>
    <w:rsid w:val="00387A20"/>
    <w:rsid w:val="00387E13"/>
    <w:rsid w:val="00390840"/>
    <w:rsid w:val="003916BB"/>
    <w:rsid w:val="003923E2"/>
    <w:rsid w:val="00392AE8"/>
    <w:rsid w:val="00392E5A"/>
    <w:rsid w:val="00393106"/>
    <w:rsid w:val="00394136"/>
    <w:rsid w:val="003945B4"/>
    <w:rsid w:val="00395519"/>
    <w:rsid w:val="003959E5"/>
    <w:rsid w:val="0039633C"/>
    <w:rsid w:val="0039658C"/>
    <w:rsid w:val="003969CB"/>
    <w:rsid w:val="00396B20"/>
    <w:rsid w:val="00397461"/>
    <w:rsid w:val="003975E6"/>
    <w:rsid w:val="003A007B"/>
    <w:rsid w:val="003A053E"/>
    <w:rsid w:val="003A09E4"/>
    <w:rsid w:val="003A09E7"/>
    <w:rsid w:val="003A0E25"/>
    <w:rsid w:val="003A0FA2"/>
    <w:rsid w:val="003A107A"/>
    <w:rsid w:val="003A1096"/>
    <w:rsid w:val="003A15D4"/>
    <w:rsid w:val="003A1F5D"/>
    <w:rsid w:val="003A2409"/>
    <w:rsid w:val="003A390E"/>
    <w:rsid w:val="003A3CB0"/>
    <w:rsid w:val="003A3FBC"/>
    <w:rsid w:val="003A45B6"/>
    <w:rsid w:val="003A4EBA"/>
    <w:rsid w:val="003A4EE3"/>
    <w:rsid w:val="003A57A0"/>
    <w:rsid w:val="003A5D91"/>
    <w:rsid w:val="003A6995"/>
    <w:rsid w:val="003A79C4"/>
    <w:rsid w:val="003B05DB"/>
    <w:rsid w:val="003B0CAE"/>
    <w:rsid w:val="003B0E80"/>
    <w:rsid w:val="003B0F38"/>
    <w:rsid w:val="003B0FAD"/>
    <w:rsid w:val="003B108E"/>
    <w:rsid w:val="003B12EA"/>
    <w:rsid w:val="003B1477"/>
    <w:rsid w:val="003B1892"/>
    <w:rsid w:val="003B1C4D"/>
    <w:rsid w:val="003B2537"/>
    <w:rsid w:val="003B258F"/>
    <w:rsid w:val="003B2866"/>
    <w:rsid w:val="003B28D8"/>
    <w:rsid w:val="003B2B51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079E"/>
    <w:rsid w:val="003C0856"/>
    <w:rsid w:val="003C0E21"/>
    <w:rsid w:val="003C101A"/>
    <w:rsid w:val="003C102B"/>
    <w:rsid w:val="003C1276"/>
    <w:rsid w:val="003C1852"/>
    <w:rsid w:val="003C1FF2"/>
    <w:rsid w:val="003C2077"/>
    <w:rsid w:val="003C25BB"/>
    <w:rsid w:val="003C28F5"/>
    <w:rsid w:val="003C29D6"/>
    <w:rsid w:val="003C30FC"/>
    <w:rsid w:val="003C325B"/>
    <w:rsid w:val="003C3DED"/>
    <w:rsid w:val="003C4078"/>
    <w:rsid w:val="003C5065"/>
    <w:rsid w:val="003C668A"/>
    <w:rsid w:val="003C68C1"/>
    <w:rsid w:val="003C6D10"/>
    <w:rsid w:val="003C6D51"/>
    <w:rsid w:val="003C70E9"/>
    <w:rsid w:val="003C713F"/>
    <w:rsid w:val="003C75D3"/>
    <w:rsid w:val="003C7DEC"/>
    <w:rsid w:val="003D0255"/>
    <w:rsid w:val="003D0325"/>
    <w:rsid w:val="003D04EF"/>
    <w:rsid w:val="003D11CF"/>
    <w:rsid w:val="003D1CA7"/>
    <w:rsid w:val="003D1ED5"/>
    <w:rsid w:val="003D21F7"/>
    <w:rsid w:val="003D3571"/>
    <w:rsid w:val="003D3AA3"/>
    <w:rsid w:val="003D403C"/>
    <w:rsid w:val="003D4885"/>
    <w:rsid w:val="003D505E"/>
    <w:rsid w:val="003D532A"/>
    <w:rsid w:val="003D5F67"/>
    <w:rsid w:val="003D6415"/>
    <w:rsid w:val="003D78F3"/>
    <w:rsid w:val="003D7C7B"/>
    <w:rsid w:val="003D7DEE"/>
    <w:rsid w:val="003E01CF"/>
    <w:rsid w:val="003E0F00"/>
    <w:rsid w:val="003E15EA"/>
    <w:rsid w:val="003E2E78"/>
    <w:rsid w:val="003E3023"/>
    <w:rsid w:val="003E326F"/>
    <w:rsid w:val="003E348E"/>
    <w:rsid w:val="003E34E0"/>
    <w:rsid w:val="003E3D33"/>
    <w:rsid w:val="003E44BA"/>
    <w:rsid w:val="003E4697"/>
    <w:rsid w:val="003E4BCA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540"/>
    <w:rsid w:val="003F173C"/>
    <w:rsid w:val="003F17FC"/>
    <w:rsid w:val="003F220F"/>
    <w:rsid w:val="003F2E40"/>
    <w:rsid w:val="003F2FE1"/>
    <w:rsid w:val="003F32E5"/>
    <w:rsid w:val="003F34D3"/>
    <w:rsid w:val="003F3932"/>
    <w:rsid w:val="003F3994"/>
    <w:rsid w:val="003F3D07"/>
    <w:rsid w:val="003F43EA"/>
    <w:rsid w:val="003F449F"/>
    <w:rsid w:val="003F4E22"/>
    <w:rsid w:val="003F524B"/>
    <w:rsid w:val="003F5C27"/>
    <w:rsid w:val="003F5DE4"/>
    <w:rsid w:val="003F62B3"/>
    <w:rsid w:val="003F66C7"/>
    <w:rsid w:val="003F7B79"/>
    <w:rsid w:val="00401CB0"/>
    <w:rsid w:val="00401F96"/>
    <w:rsid w:val="00402F2A"/>
    <w:rsid w:val="00403E8E"/>
    <w:rsid w:val="00404043"/>
    <w:rsid w:val="00404D2C"/>
    <w:rsid w:val="004051CB"/>
    <w:rsid w:val="004051F3"/>
    <w:rsid w:val="00405301"/>
    <w:rsid w:val="004056DB"/>
    <w:rsid w:val="004060E0"/>
    <w:rsid w:val="00406170"/>
    <w:rsid w:val="00406938"/>
    <w:rsid w:val="00407320"/>
    <w:rsid w:val="004073F1"/>
    <w:rsid w:val="004078AA"/>
    <w:rsid w:val="00407908"/>
    <w:rsid w:val="00410028"/>
    <w:rsid w:val="00410519"/>
    <w:rsid w:val="00411046"/>
    <w:rsid w:val="00411640"/>
    <w:rsid w:val="00411727"/>
    <w:rsid w:val="00411810"/>
    <w:rsid w:val="00411AA7"/>
    <w:rsid w:val="00411AB6"/>
    <w:rsid w:val="00411C3C"/>
    <w:rsid w:val="00411EF1"/>
    <w:rsid w:val="00411F53"/>
    <w:rsid w:val="0041221D"/>
    <w:rsid w:val="004129C4"/>
    <w:rsid w:val="00412BB4"/>
    <w:rsid w:val="0041304F"/>
    <w:rsid w:val="0041310E"/>
    <w:rsid w:val="00413C0A"/>
    <w:rsid w:val="004142E4"/>
    <w:rsid w:val="00414424"/>
    <w:rsid w:val="004154BA"/>
    <w:rsid w:val="0041563D"/>
    <w:rsid w:val="004157EA"/>
    <w:rsid w:val="00415B83"/>
    <w:rsid w:val="004164FA"/>
    <w:rsid w:val="00416519"/>
    <w:rsid w:val="00417118"/>
    <w:rsid w:val="00417AEA"/>
    <w:rsid w:val="004205BE"/>
    <w:rsid w:val="004205DC"/>
    <w:rsid w:val="00420640"/>
    <w:rsid w:val="00420653"/>
    <w:rsid w:val="00420663"/>
    <w:rsid w:val="0042133B"/>
    <w:rsid w:val="00421717"/>
    <w:rsid w:val="0042190B"/>
    <w:rsid w:val="004221EF"/>
    <w:rsid w:val="0042276B"/>
    <w:rsid w:val="004230DE"/>
    <w:rsid w:val="004236D3"/>
    <w:rsid w:val="00423ED1"/>
    <w:rsid w:val="00424358"/>
    <w:rsid w:val="00424511"/>
    <w:rsid w:val="00424C68"/>
    <w:rsid w:val="00424CD6"/>
    <w:rsid w:val="00424D0C"/>
    <w:rsid w:val="00424FA5"/>
    <w:rsid w:val="00425053"/>
    <w:rsid w:val="004262B2"/>
    <w:rsid w:val="0042651C"/>
    <w:rsid w:val="004270A8"/>
    <w:rsid w:val="0042790D"/>
    <w:rsid w:val="00427F96"/>
    <w:rsid w:val="00430504"/>
    <w:rsid w:val="004307B1"/>
    <w:rsid w:val="00430D6C"/>
    <w:rsid w:val="00430FE8"/>
    <w:rsid w:val="00431251"/>
    <w:rsid w:val="00431731"/>
    <w:rsid w:val="00431C0A"/>
    <w:rsid w:val="0043206D"/>
    <w:rsid w:val="0043259D"/>
    <w:rsid w:val="0043311F"/>
    <w:rsid w:val="00433238"/>
    <w:rsid w:val="004335AC"/>
    <w:rsid w:val="004339C2"/>
    <w:rsid w:val="00433FDB"/>
    <w:rsid w:val="0043432E"/>
    <w:rsid w:val="0043451B"/>
    <w:rsid w:val="004349AB"/>
    <w:rsid w:val="00434A4F"/>
    <w:rsid w:val="004356CA"/>
    <w:rsid w:val="0043595D"/>
    <w:rsid w:val="00435B02"/>
    <w:rsid w:val="00435E52"/>
    <w:rsid w:val="00436158"/>
    <w:rsid w:val="004366A9"/>
    <w:rsid w:val="004367A9"/>
    <w:rsid w:val="00437826"/>
    <w:rsid w:val="0044040D"/>
    <w:rsid w:val="0044056B"/>
    <w:rsid w:val="0044112D"/>
    <w:rsid w:val="00441929"/>
    <w:rsid w:val="00442A49"/>
    <w:rsid w:val="00442EFC"/>
    <w:rsid w:val="00443F3C"/>
    <w:rsid w:val="004449DB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C82"/>
    <w:rsid w:val="00446EA0"/>
    <w:rsid w:val="00447A30"/>
    <w:rsid w:val="00447CA8"/>
    <w:rsid w:val="0045028F"/>
    <w:rsid w:val="004507B9"/>
    <w:rsid w:val="004507D9"/>
    <w:rsid w:val="00450A8C"/>
    <w:rsid w:val="00450CF8"/>
    <w:rsid w:val="004516D3"/>
    <w:rsid w:val="00451781"/>
    <w:rsid w:val="004525B6"/>
    <w:rsid w:val="00452AAD"/>
    <w:rsid w:val="00452E65"/>
    <w:rsid w:val="00452F66"/>
    <w:rsid w:val="004532FA"/>
    <w:rsid w:val="004538A9"/>
    <w:rsid w:val="00453A78"/>
    <w:rsid w:val="00454006"/>
    <w:rsid w:val="004552D6"/>
    <w:rsid w:val="004556F4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163"/>
    <w:rsid w:val="004654F4"/>
    <w:rsid w:val="00466512"/>
    <w:rsid w:val="0046701D"/>
    <w:rsid w:val="004707E9"/>
    <w:rsid w:val="004709FF"/>
    <w:rsid w:val="00470AD7"/>
    <w:rsid w:val="00470D78"/>
    <w:rsid w:val="00471203"/>
    <w:rsid w:val="00471F15"/>
    <w:rsid w:val="00472B7A"/>
    <w:rsid w:val="00473E49"/>
    <w:rsid w:val="004766CB"/>
    <w:rsid w:val="004769F4"/>
    <w:rsid w:val="004772DB"/>
    <w:rsid w:val="004774C5"/>
    <w:rsid w:val="00480773"/>
    <w:rsid w:val="004809DC"/>
    <w:rsid w:val="004818E8"/>
    <w:rsid w:val="00482125"/>
    <w:rsid w:val="00482EF4"/>
    <w:rsid w:val="00483090"/>
    <w:rsid w:val="004835D7"/>
    <w:rsid w:val="00483917"/>
    <w:rsid w:val="00483E17"/>
    <w:rsid w:val="00483E1A"/>
    <w:rsid w:val="00484660"/>
    <w:rsid w:val="004854CE"/>
    <w:rsid w:val="00486835"/>
    <w:rsid w:val="004868D5"/>
    <w:rsid w:val="00486C25"/>
    <w:rsid w:val="004910CB"/>
    <w:rsid w:val="0049154B"/>
    <w:rsid w:val="00491564"/>
    <w:rsid w:val="00491831"/>
    <w:rsid w:val="00491A2D"/>
    <w:rsid w:val="004931BC"/>
    <w:rsid w:val="00493497"/>
    <w:rsid w:val="00493664"/>
    <w:rsid w:val="0049391F"/>
    <w:rsid w:val="00495A9A"/>
    <w:rsid w:val="00495D1C"/>
    <w:rsid w:val="00495ECC"/>
    <w:rsid w:val="00496938"/>
    <w:rsid w:val="00496951"/>
    <w:rsid w:val="00497159"/>
    <w:rsid w:val="004975F4"/>
    <w:rsid w:val="00497918"/>
    <w:rsid w:val="0049797E"/>
    <w:rsid w:val="00497F28"/>
    <w:rsid w:val="004A023A"/>
    <w:rsid w:val="004A02F3"/>
    <w:rsid w:val="004A066A"/>
    <w:rsid w:val="004A0785"/>
    <w:rsid w:val="004A0891"/>
    <w:rsid w:val="004A1870"/>
    <w:rsid w:val="004A1D46"/>
    <w:rsid w:val="004A23CC"/>
    <w:rsid w:val="004A27AD"/>
    <w:rsid w:val="004A2965"/>
    <w:rsid w:val="004A3325"/>
    <w:rsid w:val="004A343C"/>
    <w:rsid w:val="004A3742"/>
    <w:rsid w:val="004A3847"/>
    <w:rsid w:val="004A4817"/>
    <w:rsid w:val="004A56E2"/>
    <w:rsid w:val="004A57AE"/>
    <w:rsid w:val="004A586D"/>
    <w:rsid w:val="004A5D21"/>
    <w:rsid w:val="004A63FE"/>
    <w:rsid w:val="004A7B36"/>
    <w:rsid w:val="004B026C"/>
    <w:rsid w:val="004B0320"/>
    <w:rsid w:val="004B0645"/>
    <w:rsid w:val="004B0E3C"/>
    <w:rsid w:val="004B157E"/>
    <w:rsid w:val="004B1EBE"/>
    <w:rsid w:val="004B2111"/>
    <w:rsid w:val="004B2BE2"/>
    <w:rsid w:val="004B2D42"/>
    <w:rsid w:val="004B3A4C"/>
    <w:rsid w:val="004B3E4B"/>
    <w:rsid w:val="004B4EF5"/>
    <w:rsid w:val="004B50CA"/>
    <w:rsid w:val="004B6049"/>
    <w:rsid w:val="004B65F6"/>
    <w:rsid w:val="004B6755"/>
    <w:rsid w:val="004B6A78"/>
    <w:rsid w:val="004B75BA"/>
    <w:rsid w:val="004B7D4B"/>
    <w:rsid w:val="004C044D"/>
    <w:rsid w:val="004C045F"/>
    <w:rsid w:val="004C0CBE"/>
    <w:rsid w:val="004C0E85"/>
    <w:rsid w:val="004C1969"/>
    <w:rsid w:val="004C19FA"/>
    <w:rsid w:val="004C1BF9"/>
    <w:rsid w:val="004C1E4B"/>
    <w:rsid w:val="004C24A8"/>
    <w:rsid w:val="004C3180"/>
    <w:rsid w:val="004C364A"/>
    <w:rsid w:val="004C475C"/>
    <w:rsid w:val="004C4A1B"/>
    <w:rsid w:val="004C51FE"/>
    <w:rsid w:val="004C606D"/>
    <w:rsid w:val="004C69EA"/>
    <w:rsid w:val="004C6A18"/>
    <w:rsid w:val="004C6CDB"/>
    <w:rsid w:val="004C6D5A"/>
    <w:rsid w:val="004C6DFD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966"/>
    <w:rsid w:val="004D4C96"/>
    <w:rsid w:val="004D5529"/>
    <w:rsid w:val="004D5A17"/>
    <w:rsid w:val="004D64EB"/>
    <w:rsid w:val="004D6C63"/>
    <w:rsid w:val="004D6F76"/>
    <w:rsid w:val="004D77B8"/>
    <w:rsid w:val="004D79CB"/>
    <w:rsid w:val="004D7D16"/>
    <w:rsid w:val="004D7FEC"/>
    <w:rsid w:val="004E0121"/>
    <w:rsid w:val="004E0FEE"/>
    <w:rsid w:val="004E1499"/>
    <w:rsid w:val="004E17F9"/>
    <w:rsid w:val="004E1FCE"/>
    <w:rsid w:val="004E2166"/>
    <w:rsid w:val="004E2A35"/>
    <w:rsid w:val="004E2BA7"/>
    <w:rsid w:val="004E323A"/>
    <w:rsid w:val="004E35CD"/>
    <w:rsid w:val="004E3E33"/>
    <w:rsid w:val="004E42C7"/>
    <w:rsid w:val="004E49DF"/>
    <w:rsid w:val="004E4A53"/>
    <w:rsid w:val="004E5915"/>
    <w:rsid w:val="004E5F49"/>
    <w:rsid w:val="004E76CB"/>
    <w:rsid w:val="004E7B64"/>
    <w:rsid w:val="004F01CE"/>
    <w:rsid w:val="004F03C5"/>
    <w:rsid w:val="004F0412"/>
    <w:rsid w:val="004F0875"/>
    <w:rsid w:val="004F0A51"/>
    <w:rsid w:val="004F0F91"/>
    <w:rsid w:val="004F19BA"/>
    <w:rsid w:val="004F1B8E"/>
    <w:rsid w:val="004F248F"/>
    <w:rsid w:val="004F4AD9"/>
    <w:rsid w:val="004F56BB"/>
    <w:rsid w:val="004F5771"/>
    <w:rsid w:val="004F5810"/>
    <w:rsid w:val="004F5913"/>
    <w:rsid w:val="004F5CDB"/>
    <w:rsid w:val="004F5FE1"/>
    <w:rsid w:val="004F6367"/>
    <w:rsid w:val="004F6DA5"/>
    <w:rsid w:val="004F7880"/>
    <w:rsid w:val="004F7DC0"/>
    <w:rsid w:val="004F7FBD"/>
    <w:rsid w:val="0050063B"/>
    <w:rsid w:val="00500C33"/>
    <w:rsid w:val="00500D85"/>
    <w:rsid w:val="0050121E"/>
    <w:rsid w:val="00501915"/>
    <w:rsid w:val="00501AA6"/>
    <w:rsid w:val="00501DC0"/>
    <w:rsid w:val="00501E8D"/>
    <w:rsid w:val="005020EF"/>
    <w:rsid w:val="00502397"/>
    <w:rsid w:val="00502DCC"/>
    <w:rsid w:val="00502F49"/>
    <w:rsid w:val="00504283"/>
    <w:rsid w:val="005042F4"/>
    <w:rsid w:val="00504F7A"/>
    <w:rsid w:val="00505793"/>
    <w:rsid w:val="00506160"/>
    <w:rsid w:val="0050630F"/>
    <w:rsid w:val="00507B23"/>
    <w:rsid w:val="00510395"/>
    <w:rsid w:val="005108EF"/>
    <w:rsid w:val="00510BA5"/>
    <w:rsid w:val="00511021"/>
    <w:rsid w:val="005116CE"/>
    <w:rsid w:val="0051212F"/>
    <w:rsid w:val="00512631"/>
    <w:rsid w:val="005130A3"/>
    <w:rsid w:val="005147F6"/>
    <w:rsid w:val="00516047"/>
    <w:rsid w:val="0051632D"/>
    <w:rsid w:val="005165C7"/>
    <w:rsid w:val="00516D44"/>
    <w:rsid w:val="00516E03"/>
    <w:rsid w:val="005170D8"/>
    <w:rsid w:val="00517ADD"/>
    <w:rsid w:val="00520102"/>
    <w:rsid w:val="00520164"/>
    <w:rsid w:val="00520341"/>
    <w:rsid w:val="005206BB"/>
    <w:rsid w:val="00520761"/>
    <w:rsid w:val="00520CC8"/>
    <w:rsid w:val="00520F69"/>
    <w:rsid w:val="00522204"/>
    <w:rsid w:val="00522305"/>
    <w:rsid w:val="0052308A"/>
    <w:rsid w:val="005233DA"/>
    <w:rsid w:val="00523439"/>
    <w:rsid w:val="00523B3A"/>
    <w:rsid w:val="00524D9E"/>
    <w:rsid w:val="00524FBD"/>
    <w:rsid w:val="005251C0"/>
    <w:rsid w:val="00525847"/>
    <w:rsid w:val="005259CA"/>
    <w:rsid w:val="00525B09"/>
    <w:rsid w:val="0052618F"/>
    <w:rsid w:val="00526501"/>
    <w:rsid w:val="00526529"/>
    <w:rsid w:val="0052685E"/>
    <w:rsid w:val="00526B94"/>
    <w:rsid w:val="00526D2F"/>
    <w:rsid w:val="00526E3C"/>
    <w:rsid w:val="005270DB"/>
    <w:rsid w:val="005270FF"/>
    <w:rsid w:val="0052742F"/>
    <w:rsid w:val="00527684"/>
    <w:rsid w:val="00530B74"/>
    <w:rsid w:val="00530B98"/>
    <w:rsid w:val="00530DDD"/>
    <w:rsid w:val="00531FE3"/>
    <w:rsid w:val="00532084"/>
    <w:rsid w:val="005351A8"/>
    <w:rsid w:val="0053533A"/>
    <w:rsid w:val="00535721"/>
    <w:rsid w:val="005365E8"/>
    <w:rsid w:val="00536788"/>
    <w:rsid w:val="00536A11"/>
    <w:rsid w:val="00536C6A"/>
    <w:rsid w:val="00536CEC"/>
    <w:rsid w:val="00536D30"/>
    <w:rsid w:val="00537CF0"/>
    <w:rsid w:val="00537F8F"/>
    <w:rsid w:val="005407FB"/>
    <w:rsid w:val="00541601"/>
    <w:rsid w:val="005416FF"/>
    <w:rsid w:val="005422DF"/>
    <w:rsid w:val="005425D7"/>
    <w:rsid w:val="00542702"/>
    <w:rsid w:val="00542F77"/>
    <w:rsid w:val="00544267"/>
    <w:rsid w:val="005447F6"/>
    <w:rsid w:val="00544C41"/>
    <w:rsid w:val="00546023"/>
    <w:rsid w:val="0054618A"/>
    <w:rsid w:val="00547DC8"/>
    <w:rsid w:val="00547FCE"/>
    <w:rsid w:val="00550234"/>
    <w:rsid w:val="005502EB"/>
    <w:rsid w:val="0055076F"/>
    <w:rsid w:val="005516B4"/>
    <w:rsid w:val="005517F6"/>
    <w:rsid w:val="00551CF9"/>
    <w:rsid w:val="005529AB"/>
    <w:rsid w:val="00553128"/>
    <w:rsid w:val="005549A3"/>
    <w:rsid w:val="0055653D"/>
    <w:rsid w:val="00556BD7"/>
    <w:rsid w:val="0055707C"/>
    <w:rsid w:val="0055765E"/>
    <w:rsid w:val="00557E3A"/>
    <w:rsid w:val="00560021"/>
    <w:rsid w:val="00561386"/>
    <w:rsid w:val="005617B8"/>
    <w:rsid w:val="00561869"/>
    <w:rsid w:val="00561EED"/>
    <w:rsid w:val="005625FD"/>
    <w:rsid w:val="00562DFC"/>
    <w:rsid w:val="0056313E"/>
    <w:rsid w:val="00563FA5"/>
    <w:rsid w:val="00565224"/>
    <w:rsid w:val="00565C17"/>
    <w:rsid w:val="00565FDA"/>
    <w:rsid w:val="00566115"/>
    <w:rsid w:val="005661AD"/>
    <w:rsid w:val="005663ED"/>
    <w:rsid w:val="005666D8"/>
    <w:rsid w:val="00566E36"/>
    <w:rsid w:val="005674BD"/>
    <w:rsid w:val="00567B8B"/>
    <w:rsid w:val="00567C2D"/>
    <w:rsid w:val="005700D6"/>
    <w:rsid w:val="00570315"/>
    <w:rsid w:val="005711C1"/>
    <w:rsid w:val="00571AEE"/>
    <w:rsid w:val="005729AB"/>
    <w:rsid w:val="00572A16"/>
    <w:rsid w:val="00572BE4"/>
    <w:rsid w:val="005733A6"/>
    <w:rsid w:val="00573A13"/>
    <w:rsid w:val="00574F8F"/>
    <w:rsid w:val="00575198"/>
    <w:rsid w:val="0057558E"/>
    <w:rsid w:val="00576687"/>
    <w:rsid w:val="00577A71"/>
    <w:rsid w:val="00577EF8"/>
    <w:rsid w:val="00580047"/>
    <w:rsid w:val="0058039B"/>
    <w:rsid w:val="00580732"/>
    <w:rsid w:val="005815DD"/>
    <w:rsid w:val="0058169B"/>
    <w:rsid w:val="00581F62"/>
    <w:rsid w:val="00582E11"/>
    <w:rsid w:val="00583A8E"/>
    <w:rsid w:val="00583FD4"/>
    <w:rsid w:val="0058407E"/>
    <w:rsid w:val="00584849"/>
    <w:rsid w:val="0058499D"/>
    <w:rsid w:val="00584D65"/>
    <w:rsid w:val="0058568C"/>
    <w:rsid w:val="005860AD"/>
    <w:rsid w:val="005868D8"/>
    <w:rsid w:val="00587087"/>
    <w:rsid w:val="005877D9"/>
    <w:rsid w:val="00590956"/>
    <w:rsid w:val="00590B39"/>
    <w:rsid w:val="00591070"/>
    <w:rsid w:val="00592204"/>
    <w:rsid w:val="0059241D"/>
    <w:rsid w:val="00592D1A"/>
    <w:rsid w:val="00592F92"/>
    <w:rsid w:val="00593433"/>
    <w:rsid w:val="005938E9"/>
    <w:rsid w:val="005939D7"/>
    <w:rsid w:val="00594177"/>
    <w:rsid w:val="0059429F"/>
    <w:rsid w:val="005945F1"/>
    <w:rsid w:val="0059466A"/>
    <w:rsid w:val="00594D71"/>
    <w:rsid w:val="005954AE"/>
    <w:rsid w:val="00596CCF"/>
    <w:rsid w:val="00597052"/>
    <w:rsid w:val="00597570"/>
    <w:rsid w:val="005A05CA"/>
    <w:rsid w:val="005A1796"/>
    <w:rsid w:val="005A1B18"/>
    <w:rsid w:val="005A2941"/>
    <w:rsid w:val="005A2F3B"/>
    <w:rsid w:val="005A34D1"/>
    <w:rsid w:val="005A3712"/>
    <w:rsid w:val="005A37EF"/>
    <w:rsid w:val="005A404E"/>
    <w:rsid w:val="005A4371"/>
    <w:rsid w:val="005A46DC"/>
    <w:rsid w:val="005A4893"/>
    <w:rsid w:val="005A4F61"/>
    <w:rsid w:val="005A5B40"/>
    <w:rsid w:val="005A6AD7"/>
    <w:rsid w:val="005A6FE0"/>
    <w:rsid w:val="005A71C5"/>
    <w:rsid w:val="005A7249"/>
    <w:rsid w:val="005A7351"/>
    <w:rsid w:val="005A74CB"/>
    <w:rsid w:val="005A79BE"/>
    <w:rsid w:val="005A7A45"/>
    <w:rsid w:val="005B1317"/>
    <w:rsid w:val="005B2332"/>
    <w:rsid w:val="005B2871"/>
    <w:rsid w:val="005B3C0A"/>
    <w:rsid w:val="005B3DC0"/>
    <w:rsid w:val="005B47C0"/>
    <w:rsid w:val="005B499F"/>
    <w:rsid w:val="005B5692"/>
    <w:rsid w:val="005B56AB"/>
    <w:rsid w:val="005B575E"/>
    <w:rsid w:val="005B5BCA"/>
    <w:rsid w:val="005B5C79"/>
    <w:rsid w:val="005B66A0"/>
    <w:rsid w:val="005B67F8"/>
    <w:rsid w:val="005B702D"/>
    <w:rsid w:val="005B72F6"/>
    <w:rsid w:val="005C0606"/>
    <w:rsid w:val="005C0790"/>
    <w:rsid w:val="005C085F"/>
    <w:rsid w:val="005C0F2F"/>
    <w:rsid w:val="005C0F9C"/>
    <w:rsid w:val="005C10F2"/>
    <w:rsid w:val="005C17D1"/>
    <w:rsid w:val="005C2B1E"/>
    <w:rsid w:val="005C2C16"/>
    <w:rsid w:val="005C2D74"/>
    <w:rsid w:val="005C2F81"/>
    <w:rsid w:val="005C3043"/>
    <w:rsid w:val="005C43FF"/>
    <w:rsid w:val="005C4C3E"/>
    <w:rsid w:val="005C54ED"/>
    <w:rsid w:val="005C5A8B"/>
    <w:rsid w:val="005C5F4C"/>
    <w:rsid w:val="005C6897"/>
    <w:rsid w:val="005C6AA1"/>
    <w:rsid w:val="005C713F"/>
    <w:rsid w:val="005C7194"/>
    <w:rsid w:val="005C78B3"/>
    <w:rsid w:val="005C7971"/>
    <w:rsid w:val="005C7B2D"/>
    <w:rsid w:val="005D0173"/>
    <w:rsid w:val="005D08C2"/>
    <w:rsid w:val="005D0A23"/>
    <w:rsid w:val="005D0B78"/>
    <w:rsid w:val="005D1614"/>
    <w:rsid w:val="005D1806"/>
    <w:rsid w:val="005D194E"/>
    <w:rsid w:val="005D1A66"/>
    <w:rsid w:val="005D1C5C"/>
    <w:rsid w:val="005D2069"/>
    <w:rsid w:val="005D2D37"/>
    <w:rsid w:val="005D34E4"/>
    <w:rsid w:val="005D41BD"/>
    <w:rsid w:val="005D45D5"/>
    <w:rsid w:val="005D54AA"/>
    <w:rsid w:val="005D5543"/>
    <w:rsid w:val="005D57F2"/>
    <w:rsid w:val="005D6709"/>
    <w:rsid w:val="005D6F5A"/>
    <w:rsid w:val="005E0257"/>
    <w:rsid w:val="005E077F"/>
    <w:rsid w:val="005E0BE9"/>
    <w:rsid w:val="005E0D29"/>
    <w:rsid w:val="005E1FEB"/>
    <w:rsid w:val="005E208C"/>
    <w:rsid w:val="005E20A0"/>
    <w:rsid w:val="005E2139"/>
    <w:rsid w:val="005E21EE"/>
    <w:rsid w:val="005E22F9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4F36"/>
    <w:rsid w:val="005E501F"/>
    <w:rsid w:val="005E53AC"/>
    <w:rsid w:val="005E55A1"/>
    <w:rsid w:val="005E59C6"/>
    <w:rsid w:val="005E5BE6"/>
    <w:rsid w:val="005E5DDA"/>
    <w:rsid w:val="005E6CA4"/>
    <w:rsid w:val="005E7B6C"/>
    <w:rsid w:val="005F07C7"/>
    <w:rsid w:val="005F0FE2"/>
    <w:rsid w:val="005F12E7"/>
    <w:rsid w:val="005F18CA"/>
    <w:rsid w:val="005F1CAB"/>
    <w:rsid w:val="005F1F3D"/>
    <w:rsid w:val="005F2217"/>
    <w:rsid w:val="005F22F5"/>
    <w:rsid w:val="005F27EF"/>
    <w:rsid w:val="005F3837"/>
    <w:rsid w:val="005F3C94"/>
    <w:rsid w:val="005F54AC"/>
    <w:rsid w:val="005F6BDB"/>
    <w:rsid w:val="005F6C86"/>
    <w:rsid w:val="005F7173"/>
    <w:rsid w:val="005F73C1"/>
    <w:rsid w:val="005F7A72"/>
    <w:rsid w:val="005F7FCB"/>
    <w:rsid w:val="0060103F"/>
    <w:rsid w:val="006017EC"/>
    <w:rsid w:val="006018BE"/>
    <w:rsid w:val="00601FF4"/>
    <w:rsid w:val="0060302D"/>
    <w:rsid w:val="00605522"/>
    <w:rsid w:val="00605ACB"/>
    <w:rsid w:val="00605C35"/>
    <w:rsid w:val="00606537"/>
    <w:rsid w:val="006066A5"/>
    <w:rsid w:val="006066E6"/>
    <w:rsid w:val="0060673D"/>
    <w:rsid w:val="006069E3"/>
    <w:rsid w:val="00607239"/>
    <w:rsid w:val="00610801"/>
    <w:rsid w:val="00610CA5"/>
    <w:rsid w:val="00610D6B"/>
    <w:rsid w:val="00610EBC"/>
    <w:rsid w:val="006118C4"/>
    <w:rsid w:val="00612156"/>
    <w:rsid w:val="0061334B"/>
    <w:rsid w:val="006136B1"/>
    <w:rsid w:val="0061394D"/>
    <w:rsid w:val="00613A9A"/>
    <w:rsid w:val="00613D23"/>
    <w:rsid w:val="00614F47"/>
    <w:rsid w:val="0061558F"/>
    <w:rsid w:val="00615F21"/>
    <w:rsid w:val="006165EE"/>
    <w:rsid w:val="006170D4"/>
    <w:rsid w:val="00617C1E"/>
    <w:rsid w:val="00617F50"/>
    <w:rsid w:val="00620599"/>
    <w:rsid w:val="006207E2"/>
    <w:rsid w:val="00620F10"/>
    <w:rsid w:val="006217B2"/>
    <w:rsid w:val="00621EE2"/>
    <w:rsid w:val="0062216B"/>
    <w:rsid w:val="00622A38"/>
    <w:rsid w:val="00622A8E"/>
    <w:rsid w:val="006230C7"/>
    <w:rsid w:val="00623200"/>
    <w:rsid w:val="0062372A"/>
    <w:rsid w:val="00623D16"/>
    <w:rsid w:val="0062462B"/>
    <w:rsid w:val="0062475F"/>
    <w:rsid w:val="00624D23"/>
    <w:rsid w:val="00625751"/>
    <w:rsid w:val="00625D36"/>
    <w:rsid w:val="00626393"/>
    <w:rsid w:val="00626A52"/>
    <w:rsid w:val="006272FB"/>
    <w:rsid w:val="006279D2"/>
    <w:rsid w:val="00630960"/>
    <w:rsid w:val="00631586"/>
    <w:rsid w:val="00631ACA"/>
    <w:rsid w:val="006321DC"/>
    <w:rsid w:val="006325B2"/>
    <w:rsid w:val="00633511"/>
    <w:rsid w:val="00633ED8"/>
    <w:rsid w:val="006342DC"/>
    <w:rsid w:val="00634878"/>
    <w:rsid w:val="0063487E"/>
    <w:rsid w:val="006348C4"/>
    <w:rsid w:val="00634A63"/>
    <w:rsid w:val="00634AB7"/>
    <w:rsid w:val="00634C1B"/>
    <w:rsid w:val="00634D49"/>
    <w:rsid w:val="00634E81"/>
    <w:rsid w:val="00635068"/>
    <w:rsid w:val="006351AC"/>
    <w:rsid w:val="00635AEB"/>
    <w:rsid w:val="0063627D"/>
    <w:rsid w:val="006374DE"/>
    <w:rsid w:val="00637865"/>
    <w:rsid w:val="006417B4"/>
    <w:rsid w:val="00642F07"/>
    <w:rsid w:val="006438DD"/>
    <w:rsid w:val="00643B32"/>
    <w:rsid w:val="0064407A"/>
    <w:rsid w:val="0064462B"/>
    <w:rsid w:val="00644C03"/>
    <w:rsid w:val="00645662"/>
    <w:rsid w:val="006460C4"/>
    <w:rsid w:val="00646BEA"/>
    <w:rsid w:val="00646F89"/>
    <w:rsid w:val="006475C0"/>
    <w:rsid w:val="006476CE"/>
    <w:rsid w:val="006479F8"/>
    <w:rsid w:val="00647BDD"/>
    <w:rsid w:val="00647FD7"/>
    <w:rsid w:val="00650485"/>
    <w:rsid w:val="00650E65"/>
    <w:rsid w:val="00650F9B"/>
    <w:rsid w:val="0065135C"/>
    <w:rsid w:val="00651724"/>
    <w:rsid w:val="00651942"/>
    <w:rsid w:val="00652013"/>
    <w:rsid w:val="006524D2"/>
    <w:rsid w:val="00652958"/>
    <w:rsid w:val="00652DBE"/>
    <w:rsid w:val="0065301E"/>
    <w:rsid w:val="00653308"/>
    <w:rsid w:val="006541AA"/>
    <w:rsid w:val="006549E8"/>
    <w:rsid w:val="00654BF6"/>
    <w:rsid w:val="00654FEE"/>
    <w:rsid w:val="006606F6"/>
    <w:rsid w:val="00660BCD"/>
    <w:rsid w:val="00661F80"/>
    <w:rsid w:val="00662323"/>
    <w:rsid w:val="00662B16"/>
    <w:rsid w:val="00663F65"/>
    <w:rsid w:val="0066425C"/>
    <w:rsid w:val="006644C6"/>
    <w:rsid w:val="00664A4C"/>
    <w:rsid w:val="00664D49"/>
    <w:rsid w:val="00665CD3"/>
    <w:rsid w:val="0066694C"/>
    <w:rsid w:val="00667DBD"/>
    <w:rsid w:val="00667E70"/>
    <w:rsid w:val="0067098E"/>
    <w:rsid w:val="00670B9F"/>
    <w:rsid w:val="006715BD"/>
    <w:rsid w:val="00671B25"/>
    <w:rsid w:val="00671FD1"/>
    <w:rsid w:val="006726A0"/>
    <w:rsid w:val="00672713"/>
    <w:rsid w:val="00672E8E"/>
    <w:rsid w:val="006731D4"/>
    <w:rsid w:val="00673DCD"/>
    <w:rsid w:val="0067431C"/>
    <w:rsid w:val="00674AEE"/>
    <w:rsid w:val="00674F24"/>
    <w:rsid w:val="00675294"/>
    <w:rsid w:val="006753E3"/>
    <w:rsid w:val="00675403"/>
    <w:rsid w:val="006754EB"/>
    <w:rsid w:val="00676E97"/>
    <w:rsid w:val="00677688"/>
    <w:rsid w:val="00681504"/>
    <w:rsid w:val="0068189E"/>
    <w:rsid w:val="00681D49"/>
    <w:rsid w:val="006823BD"/>
    <w:rsid w:val="00682884"/>
    <w:rsid w:val="00683246"/>
    <w:rsid w:val="00683395"/>
    <w:rsid w:val="00684060"/>
    <w:rsid w:val="006867E2"/>
    <w:rsid w:val="0068756B"/>
    <w:rsid w:val="00687BB4"/>
    <w:rsid w:val="00687D0A"/>
    <w:rsid w:val="00687D38"/>
    <w:rsid w:val="00687DC9"/>
    <w:rsid w:val="006902F4"/>
    <w:rsid w:val="0069034E"/>
    <w:rsid w:val="00690622"/>
    <w:rsid w:val="00690793"/>
    <w:rsid w:val="00690ADC"/>
    <w:rsid w:val="00690AF1"/>
    <w:rsid w:val="00690F47"/>
    <w:rsid w:val="00690F83"/>
    <w:rsid w:val="00691C64"/>
    <w:rsid w:val="00691E55"/>
    <w:rsid w:val="0069241E"/>
    <w:rsid w:val="0069259A"/>
    <w:rsid w:val="00692634"/>
    <w:rsid w:val="00692842"/>
    <w:rsid w:val="00692CFB"/>
    <w:rsid w:val="00693981"/>
    <w:rsid w:val="00693A83"/>
    <w:rsid w:val="00693B42"/>
    <w:rsid w:val="006955E2"/>
    <w:rsid w:val="00695E09"/>
    <w:rsid w:val="00696BC3"/>
    <w:rsid w:val="006A0B34"/>
    <w:rsid w:val="006A2403"/>
    <w:rsid w:val="006A29B8"/>
    <w:rsid w:val="006A3DA1"/>
    <w:rsid w:val="006A4391"/>
    <w:rsid w:val="006A4A74"/>
    <w:rsid w:val="006A4A7E"/>
    <w:rsid w:val="006A4F66"/>
    <w:rsid w:val="006A5D27"/>
    <w:rsid w:val="006A61FE"/>
    <w:rsid w:val="006A63EE"/>
    <w:rsid w:val="006A6C24"/>
    <w:rsid w:val="006A708C"/>
    <w:rsid w:val="006A72B7"/>
    <w:rsid w:val="006A796E"/>
    <w:rsid w:val="006B0052"/>
    <w:rsid w:val="006B04A9"/>
    <w:rsid w:val="006B04AD"/>
    <w:rsid w:val="006B0F21"/>
    <w:rsid w:val="006B11BA"/>
    <w:rsid w:val="006B179E"/>
    <w:rsid w:val="006B19D7"/>
    <w:rsid w:val="006B1DB9"/>
    <w:rsid w:val="006B3068"/>
    <w:rsid w:val="006B3557"/>
    <w:rsid w:val="006B35FC"/>
    <w:rsid w:val="006B3EAB"/>
    <w:rsid w:val="006B50A9"/>
    <w:rsid w:val="006B5253"/>
    <w:rsid w:val="006B55F9"/>
    <w:rsid w:val="006B63FD"/>
    <w:rsid w:val="006B6BFA"/>
    <w:rsid w:val="006B7312"/>
    <w:rsid w:val="006B7920"/>
    <w:rsid w:val="006B7E25"/>
    <w:rsid w:val="006C0383"/>
    <w:rsid w:val="006C07E0"/>
    <w:rsid w:val="006C0E05"/>
    <w:rsid w:val="006C128C"/>
    <w:rsid w:val="006C12FB"/>
    <w:rsid w:val="006C1A94"/>
    <w:rsid w:val="006C1B0E"/>
    <w:rsid w:val="006C1B94"/>
    <w:rsid w:val="006C20D1"/>
    <w:rsid w:val="006C2219"/>
    <w:rsid w:val="006C334D"/>
    <w:rsid w:val="006C41FC"/>
    <w:rsid w:val="006C4B4D"/>
    <w:rsid w:val="006C4CD6"/>
    <w:rsid w:val="006C5CEB"/>
    <w:rsid w:val="006C5D92"/>
    <w:rsid w:val="006C5FB3"/>
    <w:rsid w:val="006C675A"/>
    <w:rsid w:val="006C7CAB"/>
    <w:rsid w:val="006D0DE4"/>
    <w:rsid w:val="006D1058"/>
    <w:rsid w:val="006D181F"/>
    <w:rsid w:val="006D23E3"/>
    <w:rsid w:val="006D2A63"/>
    <w:rsid w:val="006D3066"/>
    <w:rsid w:val="006D3A9F"/>
    <w:rsid w:val="006D3AD8"/>
    <w:rsid w:val="006D4BED"/>
    <w:rsid w:val="006D590F"/>
    <w:rsid w:val="006D5D75"/>
    <w:rsid w:val="006D5EE6"/>
    <w:rsid w:val="006D666E"/>
    <w:rsid w:val="006D6B99"/>
    <w:rsid w:val="006D6CAB"/>
    <w:rsid w:val="006D7017"/>
    <w:rsid w:val="006D7168"/>
    <w:rsid w:val="006D7954"/>
    <w:rsid w:val="006D7C9D"/>
    <w:rsid w:val="006E0355"/>
    <w:rsid w:val="006E0B5C"/>
    <w:rsid w:val="006E0C73"/>
    <w:rsid w:val="006E125C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06D"/>
    <w:rsid w:val="006E793A"/>
    <w:rsid w:val="006E7DB8"/>
    <w:rsid w:val="006F04FA"/>
    <w:rsid w:val="006F07C2"/>
    <w:rsid w:val="006F12DB"/>
    <w:rsid w:val="006F1BF3"/>
    <w:rsid w:val="006F1CC0"/>
    <w:rsid w:val="006F1EBD"/>
    <w:rsid w:val="006F32EA"/>
    <w:rsid w:val="006F3B23"/>
    <w:rsid w:val="006F4165"/>
    <w:rsid w:val="006F434B"/>
    <w:rsid w:val="006F4AAF"/>
    <w:rsid w:val="006F5AE2"/>
    <w:rsid w:val="006F6963"/>
    <w:rsid w:val="006F6CF5"/>
    <w:rsid w:val="006F73B9"/>
    <w:rsid w:val="006F791B"/>
    <w:rsid w:val="006F7E6B"/>
    <w:rsid w:val="006F7EB9"/>
    <w:rsid w:val="00700403"/>
    <w:rsid w:val="00700901"/>
    <w:rsid w:val="00700C95"/>
    <w:rsid w:val="007017DC"/>
    <w:rsid w:val="00701D94"/>
    <w:rsid w:val="00701FAB"/>
    <w:rsid w:val="00702637"/>
    <w:rsid w:val="00702D90"/>
    <w:rsid w:val="00703522"/>
    <w:rsid w:val="00703699"/>
    <w:rsid w:val="00704BEE"/>
    <w:rsid w:val="00705137"/>
    <w:rsid w:val="00705823"/>
    <w:rsid w:val="007058B5"/>
    <w:rsid w:val="0070626D"/>
    <w:rsid w:val="007063F9"/>
    <w:rsid w:val="00706587"/>
    <w:rsid w:val="0070665F"/>
    <w:rsid w:val="007103F5"/>
    <w:rsid w:val="00710488"/>
    <w:rsid w:val="00710977"/>
    <w:rsid w:val="00710DA1"/>
    <w:rsid w:val="007112CA"/>
    <w:rsid w:val="00711B2D"/>
    <w:rsid w:val="00711DEA"/>
    <w:rsid w:val="00713074"/>
    <w:rsid w:val="00713954"/>
    <w:rsid w:val="00713E3E"/>
    <w:rsid w:val="00713E5E"/>
    <w:rsid w:val="00713F76"/>
    <w:rsid w:val="0071401F"/>
    <w:rsid w:val="00714163"/>
    <w:rsid w:val="00714A4A"/>
    <w:rsid w:val="00715C48"/>
    <w:rsid w:val="00715F82"/>
    <w:rsid w:val="00716096"/>
    <w:rsid w:val="007166DD"/>
    <w:rsid w:val="00717861"/>
    <w:rsid w:val="00717A17"/>
    <w:rsid w:val="007202E8"/>
    <w:rsid w:val="00720346"/>
    <w:rsid w:val="00720720"/>
    <w:rsid w:val="00721895"/>
    <w:rsid w:val="00721D25"/>
    <w:rsid w:val="00722042"/>
    <w:rsid w:val="007221AC"/>
    <w:rsid w:val="00722443"/>
    <w:rsid w:val="007228D4"/>
    <w:rsid w:val="0072348E"/>
    <w:rsid w:val="00723CF0"/>
    <w:rsid w:val="00724DDD"/>
    <w:rsid w:val="00726053"/>
    <w:rsid w:val="007268FE"/>
    <w:rsid w:val="00726918"/>
    <w:rsid w:val="007270F0"/>
    <w:rsid w:val="00730013"/>
    <w:rsid w:val="00730CFD"/>
    <w:rsid w:val="00730D85"/>
    <w:rsid w:val="007312F7"/>
    <w:rsid w:val="007315B9"/>
    <w:rsid w:val="00731A78"/>
    <w:rsid w:val="00731E36"/>
    <w:rsid w:val="00731F69"/>
    <w:rsid w:val="00732259"/>
    <w:rsid w:val="0073292A"/>
    <w:rsid w:val="007331B5"/>
    <w:rsid w:val="00733A99"/>
    <w:rsid w:val="00733E46"/>
    <w:rsid w:val="00733FBB"/>
    <w:rsid w:val="007353BE"/>
    <w:rsid w:val="0073570F"/>
    <w:rsid w:val="00735834"/>
    <w:rsid w:val="0073626D"/>
    <w:rsid w:val="00736286"/>
    <w:rsid w:val="007376DB"/>
    <w:rsid w:val="00737C07"/>
    <w:rsid w:val="00737C74"/>
    <w:rsid w:val="00737CE6"/>
    <w:rsid w:val="00737E08"/>
    <w:rsid w:val="007415B4"/>
    <w:rsid w:val="00741772"/>
    <w:rsid w:val="007418F8"/>
    <w:rsid w:val="00741E96"/>
    <w:rsid w:val="00742063"/>
    <w:rsid w:val="0074297F"/>
    <w:rsid w:val="00742A28"/>
    <w:rsid w:val="0074348F"/>
    <w:rsid w:val="00744248"/>
    <w:rsid w:val="00744601"/>
    <w:rsid w:val="0074478E"/>
    <w:rsid w:val="00744D13"/>
    <w:rsid w:val="00744FB5"/>
    <w:rsid w:val="007450E0"/>
    <w:rsid w:val="0074543C"/>
    <w:rsid w:val="007455AD"/>
    <w:rsid w:val="00745612"/>
    <w:rsid w:val="00745747"/>
    <w:rsid w:val="007462D4"/>
    <w:rsid w:val="00746A78"/>
    <w:rsid w:val="00746AC6"/>
    <w:rsid w:val="00746C81"/>
    <w:rsid w:val="00747199"/>
    <w:rsid w:val="00747A02"/>
    <w:rsid w:val="007506D3"/>
    <w:rsid w:val="00751040"/>
    <w:rsid w:val="007513D8"/>
    <w:rsid w:val="007516A5"/>
    <w:rsid w:val="007518B2"/>
    <w:rsid w:val="0075192E"/>
    <w:rsid w:val="00751A41"/>
    <w:rsid w:val="00751A87"/>
    <w:rsid w:val="0075235F"/>
    <w:rsid w:val="00752481"/>
    <w:rsid w:val="0075249A"/>
    <w:rsid w:val="00752918"/>
    <w:rsid w:val="0075296C"/>
    <w:rsid w:val="00752B94"/>
    <w:rsid w:val="00753014"/>
    <w:rsid w:val="00753CE4"/>
    <w:rsid w:val="00755689"/>
    <w:rsid w:val="00755DE2"/>
    <w:rsid w:val="007563C3"/>
    <w:rsid w:val="00756463"/>
    <w:rsid w:val="007573B9"/>
    <w:rsid w:val="007607F1"/>
    <w:rsid w:val="00760982"/>
    <w:rsid w:val="007616E8"/>
    <w:rsid w:val="0076191D"/>
    <w:rsid w:val="007619D5"/>
    <w:rsid w:val="00761D80"/>
    <w:rsid w:val="00762036"/>
    <w:rsid w:val="00762905"/>
    <w:rsid w:val="00763822"/>
    <w:rsid w:val="007639FB"/>
    <w:rsid w:val="0076400A"/>
    <w:rsid w:val="00764724"/>
    <w:rsid w:val="00764A48"/>
    <w:rsid w:val="00764D28"/>
    <w:rsid w:val="00765581"/>
    <w:rsid w:val="00765FC2"/>
    <w:rsid w:val="0076689D"/>
    <w:rsid w:val="00767903"/>
    <w:rsid w:val="00767B26"/>
    <w:rsid w:val="00767BC9"/>
    <w:rsid w:val="00767DB5"/>
    <w:rsid w:val="007702E5"/>
    <w:rsid w:val="00770AB7"/>
    <w:rsid w:val="00770B3C"/>
    <w:rsid w:val="00770FDC"/>
    <w:rsid w:val="0077130B"/>
    <w:rsid w:val="0077155D"/>
    <w:rsid w:val="0077223F"/>
    <w:rsid w:val="00772312"/>
    <w:rsid w:val="0077282E"/>
    <w:rsid w:val="00772A06"/>
    <w:rsid w:val="00772D8D"/>
    <w:rsid w:val="00772FDC"/>
    <w:rsid w:val="007730B1"/>
    <w:rsid w:val="00773326"/>
    <w:rsid w:val="00773444"/>
    <w:rsid w:val="007744E9"/>
    <w:rsid w:val="00775980"/>
    <w:rsid w:val="00775E58"/>
    <w:rsid w:val="0077715D"/>
    <w:rsid w:val="007771CE"/>
    <w:rsid w:val="007774F8"/>
    <w:rsid w:val="00781E7C"/>
    <w:rsid w:val="007821F5"/>
    <w:rsid w:val="0078256D"/>
    <w:rsid w:val="00782AF0"/>
    <w:rsid w:val="007838A5"/>
    <w:rsid w:val="00783B0C"/>
    <w:rsid w:val="00783BCF"/>
    <w:rsid w:val="00783E0F"/>
    <w:rsid w:val="00783F25"/>
    <w:rsid w:val="00784073"/>
    <w:rsid w:val="007845C0"/>
    <w:rsid w:val="00784EBE"/>
    <w:rsid w:val="00785754"/>
    <w:rsid w:val="00785D43"/>
    <w:rsid w:val="00785EC3"/>
    <w:rsid w:val="00785EC8"/>
    <w:rsid w:val="00786151"/>
    <w:rsid w:val="00787009"/>
    <w:rsid w:val="007871D0"/>
    <w:rsid w:val="00787344"/>
    <w:rsid w:val="00787412"/>
    <w:rsid w:val="00787681"/>
    <w:rsid w:val="00787DF8"/>
    <w:rsid w:val="00790165"/>
    <w:rsid w:val="00790B13"/>
    <w:rsid w:val="00791100"/>
    <w:rsid w:val="0079154B"/>
    <w:rsid w:val="00791807"/>
    <w:rsid w:val="00791E51"/>
    <w:rsid w:val="00791EE8"/>
    <w:rsid w:val="00794094"/>
    <w:rsid w:val="00794427"/>
    <w:rsid w:val="00794450"/>
    <w:rsid w:val="007951DF"/>
    <w:rsid w:val="00795828"/>
    <w:rsid w:val="00795969"/>
    <w:rsid w:val="00795C66"/>
    <w:rsid w:val="00795CCD"/>
    <w:rsid w:val="00796C0E"/>
    <w:rsid w:val="00797B22"/>
    <w:rsid w:val="00797E71"/>
    <w:rsid w:val="007A01E9"/>
    <w:rsid w:val="007A0631"/>
    <w:rsid w:val="007A0CCB"/>
    <w:rsid w:val="007A18BB"/>
    <w:rsid w:val="007A1B07"/>
    <w:rsid w:val="007A23D6"/>
    <w:rsid w:val="007A27AF"/>
    <w:rsid w:val="007A2E67"/>
    <w:rsid w:val="007A3EC8"/>
    <w:rsid w:val="007A44B4"/>
    <w:rsid w:val="007A47EF"/>
    <w:rsid w:val="007A4DE0"/>
    <w:rsid w:val="007A4FF9"/>
    <w:rsid w:val="007A50CA"/>
    <w:rsid w:val="007A5913"/>
    <w:rsid w:val="007A5AC2"/>
    <w:rsid w:val="007A6511"/>
    <w:rsid w:val="007A6802"/>
    <w:rsid w:val="007B0AD4"/>
    <w:rsid w:val="007B19A3"/>
    <w:rsid w:val="007B1EE2"/>
    <w:rsid w:val="007B23BF"/>
    <w:rsid w:val="007B312D"/>
    <w:rsid w:val="007B3844"/>
    <w:rsid w:val="007B39FF"/>
    <w:rsid w:val="007B3DA5"/>
    <w:rsid w:val="007B5109"/>
    <w:rsid w:val="007B6DD6"/>
    <w:rsid w:val="007B709C"/>
    <w:rsid w:val="007B7471"/>
    <w:rsid w:val="007C06F4"/>
    <w:rsid w:val="007C129D"/>
    <w:rsid w:val="007C1542"/>
    <w:rsid w:val="007C173B"/>
    <w:rsid w:val="007C1FCC"/>
    <w:rsid w:val="007C319B"/>
    <w:rsid w:val="007C35BB"/>
    <w:rsid w:val="007C39DE"/>
    <w:rsid w:val="007C3E5E"/>
    <w:rsid w:val="007C405E"/>
    <w:rsid w:val="007C4A67"/>
    <w:rsid w:val="007C4ACA"/>
    <w:rsid w:val="007C564A"/>
    <w:rsid w:val="007C5829"/>
    <w:rsid w:val="007C75D4"/>
    <w:rsid w:val="007C7B57"/>
    <w:rsid w:val="007D1324"/>
    <w:rsid w:val="007D1858"/>
    <w:rsid w:val="007D1C4A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D7E13"/>
    <w:rsid w:val="007D7E34"/>
    <w:rsid w:val="007E0F12"/>
    <w:rsid w:val="007E1747"/>
    <w:rsid w:val="007E1BE3"/>
    <w:rsid w:val="007E207D"/>
    <w:rsid w:val="007E2136"/>
    <w:rsid w:val="007E2A26"/>
    <w:rsid w:val="007E2AE8"/>
    <w:rsid w:val="007E459A"/>
    <w:rsid w:val="007E4671"/>
    <w:rsid w:val="007E537B"/>
    <w:rsid w:val="007E5E7A"/>
    <w:rsid w:val="007E63BC"/>
    <w:rsid w:val="007E6F18"/>
    <w:rsid w:val="007E729D"/>
    <w:rsid w:val="007E77A1"/>
    <w:rsid w:val="007E7A42"/>
    <w:rsid w:val="007E7A90"/>
    <w:rsid w:val="007E7B69"/>
    <w:rsid w:val="007F0221"/>
    <w:rsid w:val="007F03E7"/>
    <w:rsid w:val="007F0E39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C8"/>
    <w:rsid w:val="007F4333"/>
    <w:rsid w:val="007F471C"/>
    <w:rsid w:val="007F49AA"/>
    <w:rsid w:val="007F59FD"/>
    <w:rsid w:val="007F6270"/>
    <w:rsid w:val="007F638A"/>
    <w:rsid w:val="007F7173"/>
    <w:rsid w:val="007F7BEE"/>
    <w:rsid w:val="007F7E60"/>
    <w:rsid w:val="00800555"/>
    <w:rsid w:val="00800803"/>
    <w:rsid w:val="00800B6F"/>
    <w:rsid w:val="00800EE7"/>
    <w:rsid w:val="00801009"/>
    <w:rsid w:val="0080151C"/>
    <w:rsid w:val="00801610"/>
    <w:rsid w:val="00801CE9"/>
    <w:rsid w:val="00803158"/>
    <w:rsid w:val="00803783"/>
    <w:rsid w:val="008037B5"/>
    <w:rsid w:val="008042FB"/>
    <w:rsid w:val="00804561"/>
    <w:rsid w:val="0080461B"/>
    <w:rsid w:val="00804975"/>
    <w:rsid w:val="008049EB"/>
    <w:rsid w:val="00804B19"/>
    <w:rsid w:val="00804C9D"/>
    <w:rsid w:val="00805479"/>
    <w:rsid w:val="008057E9"/>
    <w:rsid w:val="00806EC0"/>
    <w:rsid w:val="0080742A"/>
    <w:rsid w:val="00807471"/>
    <w:rsid w:val="0080772F"/>
    <w:rsid w:val="00807ECE"/>
    <w:rsid w:val="008103DC"/>
    <w:rsid w:val="00810AD3"/>
    <w:rsid w:val="00811651"/>
    <w:rsid w:val="00811BDA"/>
    <w:rsid w:val="00811D42"/>
    <w:rsid w:val="0081214F"/>
    <w:rsid w:val="008125C9"/>
    <w:rsid w:val="00812B3C"/>
    <w:rsid w:val="00812FDB"/>
    <w:rsid w:val="00814116"/>
    <w:rsid w:val="00814A76"/>
    <w:rsid w:val="00814AF7"/>
    <w:rsid w:val="00815D01"/>
    <w:rsid w:val="00815D25"/>
    <w:rsid w:val="00815D92"/>
    <w:rsid w:val="00815F47"/>
    <w:rsid w:val="008161E3"/>
    <w:rsid w:val="0081686D"/>
    <w:rsid w:val="00816DE3"/>
    <w:rsid w:val="00817026"/>
    <w:rsid w:val="0081796E"/>
    <w:rsid w:val="00817D39"/>
    <w:rsid w:val="008201A6"/>
    <w:rsid w:val="00820E73"/>
    <w:rsid w:val="00821560"/>
    <w:rsid w:val="00821EB1"/>
    <w:rsid w:val="008222BB"/>
    <w:rsid w:val="00822E8D"/>
    <w:rsid w:val="00823DE5"/>
    <w:rsid w:val="00823E6E"/>
    <w:rsid w:val="00823E9D"/>
    <w:rsid w:val="008242A2"/>
    <w:rsid w:val="00824506"/>
    <w:rsid w:val="0082481C"/>
    <w:rsid w:val="008253C6"/>
    <w:rsid w:val="008263CB"/>
    <w:rsid w:val="008263D1"/>
    <w:rsid w:val="0082677A"/>
    <w:rsid w:val="00827D29"/>
    <w:rsid w:val="00827DDB"/>
    <w:rsid w:val="00827EDA"/>
    <w:rsid w:val="00830098"/>
    <w:rsid w:val="00830542"/>
    <w:rsid w:val="00830733"/>
    <w:rsid w:val="00830F4A"/>
    <w:rsid w:val="0083129E"/>
    <w:rsid w:val="00831821"/>
    <w:rsid w:val="00831C06"/>
    <w:rsid w:val="008329EE"/>
    <w:rsid w:val="00832AC7"/>
    <w:rsid w:val="0083337C"/>
    <w:rsid w:val="0083420A"/>
    <w:rsid w:val="0083424D"/>
    <w:rsid w:val="008347B7"/>
    <w:rsid w:val="00834A3E"/>
    <w:rsid w:val="00834D09"/>
    <w:rsid w:val="00834D87"/>
    <w:rsid w:val="00834F0D"/>
    <w:rsid w:val="008356BE"/>
    <w:rsid w:val="008358F6"/>
    <w:rsid w:val="00836424"/>
    <w:rsid w:val="008364B5"/>
    <w:rsid w:val="00836A7E"/>
    <w:rsid w:val="0083704F"/>
    <w:rsid w:val="00837214"/>
    <w:rsid w:val="00837799"/>
    <w:rsid w:val="00837948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51E"/>
    <w:rsid w:val="008429DF"/>
    <w:rsid w:val="00843BD7"/>
    <w:rsid w:val="00844861"/>
    <w:rsid w:val="00844C10"/>
    <w:rsid w:val="00844C88"/>
    <w:rsid w:val="008451BC"/>
    <w:rsid w:val="00845294"/>
    <w:rsid w:val="008459A9"/>
    <w:rsid w:val="00845E03"/>
    <w:rsid w:val="0084610D"/>
    <w:rsid w:val="008467FD"/>
    <w:rsid w:val="00846D83"/>
    <w:rsid w:val="00847127"/>
    <w:rsid w:val="008471F8"/>
    <w:rsid w:val="00850FCD"/>
    <w:rsid w:val="0085142B"/>
    <w:rsid w:val="00851934"/>
    <w:rsid w:val="00853EA0"/>
    <w:rsid w:val="00853EAA"/>
    <w:rsid w:val="00853FD0"/>
    <w:rsid w:val="008540E2"/>
    <w:rsid w:val="008548AA"/>
    <w:rsid w:val="008556C8"/>
    <w:rsid w:val="008565E1"/>
    <w:rsid w:val="00856771"/>
    <w:rsid w:val="0085743A"/>
    <w:rsid w:val="00857740"/>
    <w:rsid w:val="00860EDC"/>
    <w:rsid w:val="008618BD"/>
    <w:rsid w:val="008628DB"/>
    <w:rsid w:val="00862DE4"/>
    <w:rsid w:val="00862F36"/>
    <w:rsid w:val="00864397"/>
    <w:rsid w:val="00864658"/>
    <w:rsid w:val="00864C89"/>
    <w:rsid w:val="00864DBE"/>
    <w:rsid w:val="008658FA"/>
    <w:rsid w:val="00865E27"/>
    <w:rsid w:val="00867011"/>
    <w:rsid w:val="0086710D"/>
    <w:rsid w:val="008671C8"/>
    <w:rsid w:val="00867287"/>
    <w:rsid w:val="00867843"/>
    <w:rsid w:val="0086798D"/>
    <w:rsid w:val="00870C6C"/>
    <w:rsid w:val="00871707"/>
    <w:rsid w:val="00872B24"/>
    <w:rsid w:val="00872B38"/>
    <w:rsid w:val="00872FB9"/>
    <w:rsid w:val="00873F4D"/>
    <w:rsid w:val="008748AD"/>
    <w:rsid w:val="00874BB1"/>
    <w:rsid w:val="00874E32"/>
    <w:rsid w:val="00875C57"/>
    <w:rsid w:val="00875C76"/>
    <w:rsid w:val="00875F78"/>
    <w:rsid w:val="0087662F"/>
    <w:rsid w:val="0087769A"/>
    <w:rsid w:val="00877D75"/>
    <w:rsid w:val="00877DA4"/>
    <w:rsid w:val="00880016"/>
    <w:rsid w:val="0088007E"/>
    <w:rsid w:val="008806A9"/>
    <w:rsid w:val="008813D1"/>
    <w:rsid w:val="008827AB"/>
    <w:rsid w:val="00882BE8"/>
    <w:rsid w:val="00882CC7"/>
    <w:rsid w:val="00882CCA"/>
    <w:rsid w:val="00882EA7"/>
    <w:rsid w:val="008836E5"/>
    <w:rsid w:val="00883BD1"/>
    <w:rsid w:val="00883C7F"/>
    <w:rsid w:val="0088447D"/>
    <w:rsid w:val="0088468B"/>
    <w:rsid w:val="00884953"/>
    <w:rsid w:val="00885364"/>
    <w:rsid w:val="00885837"/>
    <w:rsid w:val="00885A13"/>
    <w:rsid w:val="00885D24"/>
    <w:rsid w:val="0088686B"/>
    <w:rsid w:val="00886D58"/>
    <w:rsid w:val="00887386"/>
    <w:rsid w:val="0088745C"/>
    <w:rsid w:val="00887951"/>
    <w:rsid w:val="00887BF9"/>
    <w:rsid w:val="00890C61"/>
    <w:rsid w:val="00890F8C"/>
    <w:rsid w:val="0089189F"/>
    <w:rsid w:val="0089275E"/>
    <w:rsid w:val="00893205"/>
    <w:rsid w:val="008936C6"/>
    <w:rsid w:val="008943F7"/>
    <w:rsid w:val="0089511E"/>
    <w:rsid w:val="008956E8"/>
    <w:rsid w:val="00895841"/>
    <w:rsid w:val="00896071"/>
    <w:rsid w:val="008964DA"/>
    <w:rsid w:val="00896BC9"/>
    <w:rsid w:val="00896BE0"/>
    <w:rsid w:val="00896C8E"/>
    <w:rsid w:val="00896FB0"/>
    <w:rsid w:val="00897269"/>
    <w:rsid w:val="00897500"/>
    <w:rsid w:val="00897734"/>
    <w:rsid w:val="00897864"/>
    <w:rsid w:val="008A0BF8"/>
    <w:rsid w:val="008A0DA4"/>
    <w:rsid w:val="008A157E"/>
    <w:rsid w:val="008A17D3"/>
    <w:rsid w:val="008A199B"/>
    <w:rsid w:val="008A1F65"/>
    <w:rsid w:val="008A22EA"/>
    <w:rsid w:val="008A2D39"/>
    <w:rsid w:val="008A2D56"/>
    <w:rsid w:val="008A3105"/>
    <w:rsid w:val="008A33CE"/>
    <w:rsid w:val="008A3500"/>
    <w:rsid w:val="008A399F"/>
    <w:rsid w:val="008A4AEA"/>
    <w:rsid w:val="008A4B88"/>
    <w:rsid w:val="008A4EE7"/>
    <w:rsid w:val="008A5129"/>
    <w:rsid w:val="008A52BF"/>
    <w:rsid w:val="008A5E30"/>
    <w:rsid w:val="008A5EE9"/>
    <w:rsid w:val="008A6945"/>
    <w:rsid w:val="008A731A"/>
    <w:rsid w:val="008A7DE5"/>
    <w:rsid w:val="008A7E1E"/>
    <w:rsid w:val="008B00D8"/>
    <w:rsid w:val="008B0436"/>
    <w:rsid w:val="008B0614"/>
    <w:rsid w:val="008B079F"/>
    <w:rsid w:val="008B08F4"/>
    <w:rsid w:val="008B14E9"/>
    <w:rsid w:val="008B1E2D"/>
    <w:rsid w:val="008B2EE1"/>
    <w:rsid w:val="008B4804"/>
    <w:rsid w:val="008B4B2B"/>
    <w:rsid w:val="008B4F68"/>
    <w:rsid w:val="008B50C5"/>
    <w:rsid w:val="008B58DE"/>
    <w:rsid w:val="008B5B89"/>
    <w:rsid w:val="008B5D56"/>
    <w:rsid w:val="008B6D05"/>
    <w:rsid w:val="008B6D21"/>
    <w:rsid w:val="008B751E"/>
    <w:rsid w:val="008B753F"/>
    <w:rsid w:val="008B761C"/>
    <w:rsid w:val="008B77EE"/>
    <w:rsid w:val="008B7C97"/>
    <w:rsid w:val="008C0528"/>
    <w:rsid w:val="008C0F04"/>
    <w:rsid w:val="008C2326"/>
    <w:rsid w:val="008C2607"/>
    <w:rsid w:val="008C2A0F"/>
    <w:rsid w:val="008C2D9D"/>
    <w:rsid w:val="008C39BB"/>
    <w:rsid w:val="008C3AB8"/>
    <w:rsid w:val="008C3C2D"/>
    <w:rsid w:val="008C3CC5"/>
    <w:rsid w:val="008C3D49"/>
    <w:rsid w:val="008C3E16"/>
    <w:rsid w:val="008C3F78"/>
    <w:rsid w:val="008C3FF3"/>
    <w:rsid w:val="008C4AEA"/>
    <w:rsid w:val="008C54A5"/>
    <w:rsid w:val="008C5E78"/>
    <w:rsid w:val="008C6251"/>
    <w:rsid w:val="008C6953"/>
    <w:rsid w:val="008D01FE"/>
    <w:rsid w:val="008D03E2"/>
    <w:rsid w:val="008D07F7"/>
    <w:rsid w:val="008D0D26"/>
    <w:rsid w:val="008D1945"/>
    <w:rsid w:val="008D1BC6"/>
    <w:rsid w:val="008D2AA7"/>
    <w:rsid w:val="008D3CEF"/>
    <w:rsid w:val="008D3D81"/>
    <w:rsid w:val="008D3E66"/>
    <w:rsid w:val="008D4678"/>
    <w:rsid w:val="008D4C02"/>
    <w:rsid w:val="008D51C8"/>
    <w:rsid w:val="008D58B2"/>
    <w:rsid w:val="008D5C63"/>
    <w:rsid w:val="008D5F2B"/>
    <w:rsid w:val="008D61BC"/>
    <w:rsid w:val="008D77A5"/>
    <w:rsid w:val="008D77D4"/>
    <w:rsid w:val="008E0064"/>
    <w:rsid w:val="008E085E"/>
    <w:rsid w:val="008E1634"/>
    <w:rsid w:val="008E1F3A"/>
    <w:rsid w:val="008E220F"/>
    <w:rsid w:val="008E2A8A"/>
    <w:rsid w:val="008E3395"/>
    <w:rsid w:val="008E3A28"/>
    <w:rsid w:val="008E3C55"/>
    <w:rsid w:val="008E3D01"/>
    <w:rsid w:val="008E3DA3"/>
    <w:rsid w:val="008E4CCC"/>
    <w:rsid w:val="008E4E38"/>
    <w:rsid w:val="008E53D2"/>
    <w:rsid w:val="008E67B9"/>
    <w:rsid w:val="008E6879"/>
    <w:rsid w:val="008E6B44"/>
    <w:rsid w:val="008E6E21"/>
    <w:rsid w:val="008E7102"/>
    <w:rsid w:val="008E7176"/>
    <w:rsid w:val="008F05B4"/>
    <w:rsid w:val="008F0D05"/>
    <w:rsid w:val="008F0F29"/>
    <w:rsid w:val="008F13F1"/>
    <w:rsid w:val="008F1637"/>
    <w:rsid w:val="008F182B"/>
    <w:rsid w:val="008F19E1"/>
    <w:rsid w:val="008F1A83"/>
    <w:rsid w:val="008F21AE"/>
    <w:rsid w:val="008F223F"/>
    <w:rsid w:val="008F3784"/>
    <w:rsid w:val="008F3DCF"/>
    <w:rsid w:val="008F46DA"/>
    <w:rsid w:val="008F53B8"/>
    <w:rsid w:val="008F6536"/>
    <w:rsid w:val="008F6774"/>
    <w:rsid w:val="008F67BD"/>
    <w:rsid w:val="008F6A26"/>
    <w:rsid w:val="008F6E0E"/>
    <w:rsid w:val="008F7C7A"/>
    <w:rsid w:val="009012F3"/>
    <w:rsid w:val="00901422"/>
    <w:rsid w:val="00901646"/>
    <w:rsid w:val="00902156"/>
    <w:rsid w:val="0090444C"/>
    <w:rsid w:val="00904596"/>
    <w:rsid w:val="00904A7B"/>
    <w:rsid w:val="0090527F"/>
    <w:rsid w:val="00905294"/>
    <w:rsid w:val="009070F5"/>
    <w:rsid w:val="0090732B"/>
    <w:rsid w:val="0090741A"/>
    <w:rsid w:val="00910AD4"/>
    <w:rsid w:val="0091147A"/>
    <w:rsid w:val="0091164B"/>
    <w:rsid w:val="00911BE6"/>
    <w:rsid w:val="00912319"/>
    <w:rsid w:val="009134EB"/>
    <w:rsid w:val="00913C60"/>
    <w:rsid w:val="00913E06"/>
    <w:rsid w:val="00913E3D"/>
    <w:rsid w:val="00913EB1"/>
    <w:rsid w:val="00914536"/>
    <w:rsid w:val="00914FDB"/>
    <w:rsid w:val="00916351"/>
    <w:rsid w:val="0091659F"/>
    <w:rsid w:val="00917CFB"/>
    <w:rsid w:val="00920220"/>
    <w:rsid w:val="009205E0"/>
    <w:rsid w:val="00921206"/>
    <w:rsid w:val="00921405"/>
    <w:rsid w:val="00921AD8"/>
    <w:rsid w:val="0092247F"/>
    <w:rsid w:val="00922954"/>
    <w:rsid w:val="00924799"/>
    <w:rsid w:val="00924FF2"/>
    <w:rsid w:val="00925842"/>
    <w:rsid w:val="009264A5"/>
    <w:rsid w:val="009264D2"/>
    <w:rsid w:val="0092650F"/>
    <w:rsid w:val="00926B9C"/>
    <w:rsid w:val="00926EAB"/>
    <w:rsid w:val="0092793F"/>
    <w:rsid w:val="0093004C"/>
    <w:rsid w:val="00930267"/>
    <w:rsid w:val="00930ACF"/>
    <w:rsid w:val="0093114D"/>
    <w:rsid w:val="00932142"/>
    <w:rsid w:val="00932474"/>
    <w:rsid w:val="00932AAE"/>
    <w:rsid w:val="00932CCB"/>
    <w:rsid w:val="009336AA"/>
    <w:rsid w:val="00933B93"/>
    <w:rsid w:val="00933ED4"/>
    <w:rsid w:val="00934469"/>
    <w:rsid w:val="009344E3"/>
    <w:rsid w:val="00934810"/>
    <w:rsid w:val="00935237"/>
    <w:rsid w:val="00936180"/>
    <w:rsid w:val="0093687B"/>
    <w:rsid w:val="00937719"/>
    <w:rsid w:val="00937888"/>
    <w:rsid w:val="00937F32"/>
    <w:rsid w:val="009402E0"/>
    <w:rsid w:val="00940479"/>
    <w:rsid w:val="009407AA"/>
    <w:rsid w:val="009413E7"/>
    <w:rsid w:val="0094149D"/>
    <w:rsid w:val="009417BA"/>
    <w:rsid w:val="00942886"/>
    <w:rsid w:val="00942A20"/>
    <w:rsid w:val="00942AD2"/>
    <w:rsid w:val="00942B1C"/>
    <w:rsid w:val="009439D8"/>
    <w:rsid w:val="00943FD6"/>
    <w:rsid w:val="009443F7"/>
    <w:rsid w:val="009449C1"/>
    <w:rsid w:val="009455E8"/>
    <w:rsid w:val="009466F4"/>
    <w:rsid w:val="009467EA"/>
    <w:rsid w:val="00946AA9"/>
    <w:rsid w:val="00950116"/>
    <w:rsid w:val="0095026A"/>
    <w:rsid w:val="00950570"/>
    <w:rsid w:val="009505A5"/>
    <w:rsid w:val="009509F1"/>
    <w:rsid w:val="00951BE6"/>
    <w:rsid w:val="009527A9"/>
    <w:rsid w:val="009530B6"/>
    <w:rsid w:val="00953D98"/>
    <w:rsid w:val="00953EBD"/>
    <w:rsid w:val="00954097"/>
    <w:rsid w:val="0095470D"/>
    <w:rsid w:val="00954904"/>
    <w:rsid w:val="0095492D"/>
    <w:rsid w:val="00954C0B"/>
    <w:rsid w:val="009557DE"/>
    <w:rsid w:val="00955FC6"/>
    <w:rsid w:val="0095631D"/>
    <w:rsid w:val="0095675A"/>
    <w:rsid w:val="009572BC"/>
    <w:rsid w:val="009579AF"/>
    <w:rsid w:val="00957C33"/>
    <w:rsid w:val="00960247"/>
    <w:rsid w:val="00960DC9"/>
    <w:rsid w:val="00961194"/>
    <w:rsid w:val="00963726"/>
    <w:rsid w:val="00964F3D"/>
    <w:rsid w:val="009656CF"/>
    <w:rsid w:val="009656F3"/>
    <w:rsid w:val="009664C3"/>
    <w:rsid w:val="00966FE8"/>
    <w:rsid w:val="009675B5"/>
    <w:rsid w:val="00967A1D"/>
    <w:rsid w:val="00967B00"/>
    <w:rsid w:val="00967B36"/>
    <w:rsid w:val="00967C0C"/>
    <w:rsid w:val="00967D40"/>
    <w:rsid w:val="00967E38"/>
    <w:rsid w:val="00971039"/>
    <w:rsid w:val="00971CEB"/>
    <w:rsid w:val="00971ED4"/>
    <w:rsid w:val="00974835"/>
    <w:rsid w:val="0097484F"/>
    <w:rsid w:val="0097488F"/>
    <w:rsid w:val="00975D2A"/>
    <w:rsid w:val="00975FDD"/>
    <w:rsid w:val="009761BD"/>
    <w:rsid w:val="0097639A"/>
    <w:rsid w:val="00976876"/>
    <w:rsid w:val="00976C0E"/>
    <w:rsid w:val="00976E4D"/>
    <w:rsid w:val="00977070"/>
    <w:rsid w:val="009775A4"/>
    <w:rsid w:val="009775C3"/>
    <w:rsid w:val="00977B32"/>
    <w:rsid w:val="00977D59"/>
    <w:rsid w:val="009807DE"/>
    <w:rsid w:val="00980C15"/>
    <w:rsid w:val="00981496"/>
    <w:rsid w:val="00981635"/>
    <w:rsid w:val="00981746"/>
    <w:rsid w:val="009818FB"/>
    <w:rsid w:val="00981FB8"/>
    <w:rsid w:val="009821F7"/>
    <w:rsid w:val="00982D6D"/>
    <w:rsid w:val="00983364"/>
    <w:rsid w:val="0098353F"/>
    <w:rsid w:val="00983748"/>
    <w:rsid w:val="0098385C"/>
    <w:rsid w:val="00984B5A"/>
    <w:rsid w:val="00985261"/>
    <w:rsid w:val="009859C9"/>
    <w:rsid w:val="009866B7"/>
    <w:rsid w:val="009872F1"/>
    <w:rsid w:val="00987450"/>
    <w:rsid w:val="00987DA9"/>
    <w:rsid w:val="009903AA"/>
    <w:rsid w:val="00992237"/>
    <w:rsid w:val="0099285D"/>
    <w:rsid w:val="009928F3"/>
    <w:rsid w:val="00992DAA"/>
    <w:rsid w:val="009930B4"/>
    <w:rsid w:val="00994016"/>
    <w:rsid w:val="009942D3"/>
    <w:rsid w:val="00994B7A"/>
    <w:rsid w:val="00994DD3"/>
    <w:rsid w:val="00995152"/>
    <w:rsid w:val="009957DB"/>
    <w:rsid w:val="00996539"/>
    <w:rsid w:val="00996703"/>
    <w:rsid w:val="00996A30"/>
    <w:rsid w:val="00996ABE"/>
    <w:rsid w:val="00996EDB"/>
    <w:rsid w:val="00996F98"/>
    <w:rsid w:val="0099750A"/>
    <w:rsid w:val="00997531"/>
    <w:rsid w:val="009979A0"/>
    <w:rsid w:val="00997AB0"/>
    <w:rsid w:val="009A093C"/>
    <w:rsid w:val="009A0EA6"/>
    <w:rsid w:val="009A1072"/>
    <w:rsid w:val="009A10EB"/>
    <w:rsid w:val="009A131C"/>
    <w:rsid w:val="009A182B"/>
    <w:rsid w:val="009A225D"/>
    <w:rsid w:val="009A2D63"/>
    <w:rsid w:val="009A2DE6"/>
    <w:rsid w:val="009A3CDF"/>
    <w:rsid w:val="009A3F63"/>
    <w:rsid w:val="009A4099"/>
    <w:rsid w:val="009A4B55"/>
    <w:rsid w:val="009A4FA9"/>
    <w:rsid w:val="009A5309"/>
    <w:rsid w:val="009A666D"/>
    <w:rsid w:val="009A78EB"/>
    <w:rsid w:val="009B05B1"/>
    <w:rsid w:val="009B09CE"/>
    <w:rsid w:val="009B1899"/>
    <w:rsid w:val="009B18D2"/>
    <w:rsid w:val="009B1A88"/>
    <w:rsid w:val="009B1BA7"/>
    <w:rsid w:val="009B1CDE"/>
    <w:rsid w:val="009B2123"/>
    <w:rsid w:val="009B23A3"/>
    <w:rsid w:val="009B23D0"/>
    <w:rsid w:val="009B2D45"/>
    <w:rsid w:val="009B33F0"/>
    <w:rsid w:val="009B3D7F"/>
    <w:rsid w:val="009B4BFF"/>
    <w:rsid w:val="009B5A67"/>
    <w:rsid w:val="009B5B04"/>
    <w:rsid w:val="009B5CA6"/>
    <w:rsid w:val="009B5CAD"/>
    <w:rsid w:val="009B6FAA"/>
    <w:rsid w:val="009B752C"/>
    <w:rsid w:val="009B7E7A"/>
    <w:rsid w:val="009C0E39"/>
    <w:rsid w:val="009C12E9"/>
    <w:rsid w:val="009C1A38"/>
    <w:rsid w:val="009C1F4D"/>
    <w:rsid w:val="009C2229"/>
    <w:rsid w:val="009C2F44"/>
    <w:rsid w:val="009C3079"/>
    <w:rsid w:val="009C34FF"/>
    <w:rsid w:val="009C38D3"/>
    <w:rsid w:val="009C38DF"/>
    <w:rsid w:val="009C408A"/>
    <w:rsid w:val="009C420A"/>
    <w:rsid w:val="009C42D1"/>
    <w:rsid w:val="009C54CA"/>
    <w:rsid w:val="009C5BD6"/>
    <w:rsid w:val="009C659F"/>
    <w:rsid w:val="009C72A4"/>
    <w:rsid w:val="009D027E"/>
    <w:rsid w:val="009D0AD5"/>
    <w:rsid w:val="009D0F9C"/>
    <w:rsid w:val="009D20EB"/>
    <w:rsid w:val="009D43F2"/>
    <w:rsid w:val="009D459C"/>
    <w:rsid w:val="009D4628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6A53"/>
    <w:rsid w:val="009D76EE"/>
    <w:rsid w:val="009D78F5"/>
    <w:rsid w:val="009E082D"/>
    <w:rsid w:val="009E0B0D"/>
    <w:rsid w:val="009E0E4A"/>
    <w:rsid w:val="009E0F26"/>
    <w:rsid w:val="009E10C1"/>
    <w:rsid w:val="009E14EA"/>
    <w:rsid w:val="009E1749"/>
    <w:rsid w:val="009E1A4D"/>
    <w:rsid w:val="009E22ED"/>
    <w:rsid w:val="009E317B"/>
    <w:rsid w:val="009E354C"/>
    <w:rsid w:val="009E3F1E"/>
    <w:rsid w:val="009E4638"/>
    <w:rsid w:val="009E46EC"/>
    <w:rsid w:val="009E4724"/>
    <w:rsid w:val="009E48FD"/>
    <w:rsid w:val="009E4F13"/>
    <w:rsid w:val="009E4F84"/>
    <w:rsid w:val="009E51CE"/>
    <w:rsid w:val="009E54B7"/>
    <w:rsid w:val="009E54CF"/>
    <w:rsid w:val="009E54F4"/>
    <w:rsid w:val="009E59F9"/>
    <w:rsid w:val="009E6CCB"/>
    <w:rsid w:val="009E6DDD"/>
    <w:rsid w:val="009E6E1D"/>
    <w:rsid w:val="009E7255"/>
    <w:rsid w:val="009E7370"/>
    <w:rsid w:val="009E79AC"/>
    <w:rsid w:val="009E7DE4"/>
    <w:rsid w:val="009F0087"/>
    <w:rsid w:val="009F0696"/>
    <w:rsid w:val="009F0945"/>
    <w:rsid w:val="009F0E90"/>
    <w:rsid w:val="009F185A"/>
    <w:rsid w:val="009F282B"/>
    <w:rsid w:val="009F2EFD"/>
    <w:rsid w:val="009F3147"/>
    <w:rsid w:val="009F3D51"/>
    <w:rsid w:val="009F4B6D"/>
    <w:rsid w:val="009F53E7"/>
    <w:rsid w:val="009F5A02"/>
    <w:rsid w:val="009F5BDA"/>
    <w:rsid w:val="009F5DFF"/>
    <w:rsid w:val="009F6706"/>
    <w:rsid w:val="009F6E1C"/>
    <w:rsid w:val="009F73D5"/>
    <w:rsid w:val="009F7705"/>
    <w:rsid w:val="009F7794"/>
    <w:rsid w:val="009F7A53"/>
    <w:rsid w:val="009F7BE5"/>
    <w:rsid w:val="009F7EF1"/>
    <w:rsid w:val="00A00BB3"/>
    <w:rsid w:val="00A01245"/>
    <w:rsid w:val="00A0170E"/>
    <w:rsid w:val="00A01721"/>
    <w:rsid w:val="00A01D69"/>
    <w:rsid w:val="00A023C2"/>
    <w:rsid w:val="00A02402"/>
    <w:rsid w:val="00A02EDB"/>
    <w:rsid w:val="00A02F03"/>
    <w:rsid w:val="00A03573"/>
    <w:rsid w:val="00A03749"/>
    <w:rsid w:val="00A05820"/>
    <w:rsid w:val="00A05D0F"/>
    <w:rsid w:val="00A06C68"/>
    <w:rsid w:val="00A06C7D"/>
    <w:rsid w:val="00A0757E"/>
    <w:rsid w:val="00A10112"/>
    <w:rsid w:val="00A10B71"/>
    <w:rsid w:val="00A110F7"/>
    <w:rsid w:val="00A118B2"/>
    <w:rsid w:val="00A120A7"/>
    <w:rsid w:val="00A127A3"/>
    <w:rsid w:val="00A12898"/>
    <w:rsid w:val="00A12B7C"/>
    <w:rsid w:val="00A12BA3"/>
    <w:rsid w:val="00A12CDE"/>
    <w:rsid w:val="00A12FE1"/>
    <w:rsid w:val="00A1306C"/>
    <w:rsid w:val="00A1326E"/>
    <w:rsid w:val="00A1339B"/>
    <w:rsid w:val="00A1379E"/>
    <w:rsid w:val="00A13E47"/>
    <w:rsid w:val="00A13FAC"/>
    <w:rsid w:val="00A1431C"/>
    <w:rsid w:val="00A148EA"/>
    <w:rsid w:val="00A152DC"/>
    <w:rsid w:val="00A15425"/>
    <w:rsid w:val="00A155A0"/>
    <w:rsid w:val="00A1590E"/>
    <w:rsid w:val="00A15B28"/>
    <w:rsid w:val="00A15CD0"/>
    <w:rsid w:val="00A16959"/>
    <w:rsid w:val="00A16C65"/>
    <w:rsid w:val="00A17123"/>
    <w:rsid w:val="00A17181"/>
    <w:rsid w:val="00A179D0"/>
    <w:rsid w:val="00A17DF9"/>
    <w:rsid w:val="00A20128"/>
    <w:rsid w:val="00A2038A"/>
    <w:rsid w:val="00A20796"/>
    <w:rsid w:val="00A20F9F"/>
    <w:rsid w:val="00A21D23"/>
    <w:rsid w:val="00A21EA6"/>
    <w:rsid w:val="00A21ECD"/>
    <w:rsid w:val="00A22C66"/>
    <w:rsid w:val="00A22C98"/>
    <w:rsid w:val="00A245E6"/>
    <w:rsid w:val="00A24D49"/>
    <w:rsid w:val="00A25AD8"/>
    <w:rsid w:val="00A25ED1"/>
    <w:rsid w:val="00A26530"/>
    <w:rsid w:val="00A26F4C"/>
    <w:rsid w:val="00A27ACA"/>
    <w:rsid w:val="00A30256"/>
    <w:rsid w:val="00A31C31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86A"/>
    <w:rsid w:val="00A358CD"/>
    <w:rsid w:val="00A35BAC"/>
    <w:rsid w:val="00A35E39"/>
    <w:rsid w:val="00A3648C"/>
    <w:rsid w:val="00A36CC1"/>
    <w:rsid w:val="00A36EB3"/>
    <w:rsid w:val="00A37494"/>
    <w:rsid w:val="00A374C3"/>
    <w:rsid w:val="00A37EB3"/>
    <w:rsid w:val="00A40029"/>
    <w:rsid w:val="00A4019F"/>
    <w:rsid w:val="00A40372"/>
    <w:rsid w:val="00A41122"/>
    <w:rsid w:val="00A4184D"/>
    <w:rsid w:val="00A4295A"/>
    <w:rsid w:val="00A429A6"/>
    <w:rsid w:val="00A42C10"/>
    <w:rsid w:val="00A4399A"/>
    <w:rsid w:val="00A442DB"/>
    <w:rsid w:val="00A44905"/>
    <w:rsid w:val="00A44C6B"/>
    <w:rsid w:val="00A45942"/>
    <w:rsid w:val="00A45C4C"/>
    <w:rsid w:val="00A45CCD"/>
    <w:rsid w:val="00A45FAE"/>
    <w:rsid w:val="00A46657"/>
    <w:rsid w:val="00A46D84"/>
    <w:rsid w:val="00A46F6C"/>
    <w:rsid w:val="00A4764E"/>
    <w:rsid w:val="00A47847"/>
    <w:rsid w:val="00A47F02"/>
    <w:rsid w:val="00A50882"/>
    <w:rsid w:val="00A50B76"/>
    <w:rsid w:val="00A513A0"/>
    <w:rsid w:val="00A51699"/>
    <w:rsid w:val="00A51964"/>
    <w:rsid w:val="00A51E76"/>
    <w:rsid w:val="00A52070"/>
    <w:rsid w:val="00A5230D"/>
    <w:rsid w:val="00A52B03"/>
    <w:rsid w:val="00A536CC"/>
    <w:rsid w:val="00A54BDD"/>
    <w:rsid w:val="00A54DBE"/>
    <w:rsid w:val="00A5508F"/>
    <w:rsid w:val="00A55890"/>
    <w:rsid w:val="00A5598E"/>
    <w:rsid w:val="00A55C0F"/>
    <w:rsid w:val="00A55D74"/>
    <w:rsid w:val="00A5693E"/>
    <w:rsid w:val="00A570DD"/>
    <w:rsid w:val="00A57AC5"/>
    <w:rsid w:val="00A57AD5"/>
    <w:rsid w:val="00A57CD7"/>
    <w:rsid w:val="00A606D6"/>
    <w:rsid w:val="00A60C66"/>
    <w:rsid w:val="00A60D7F"/>
    <w:rsid w:val="00A610F4"/>
    <w:rsid w:val="00A61196"/>
    <w:rsid w:val="00A6215D"/>
    <w:rsid w:val="00A6244B"/>
    <w:rsid w:val="00A6245C"/>
    <w:rsid w:val="00A627A1"/>
    <w:rsid w:val="00A62BBF"/>
    <w:rsid w:val="00A62C92"/>
    <w:rsid w:val="00A62E92"/>
    <w:rsid w:val="00A63039"/>
    <w:rsid w:val="00A63085"/>
    <w:rsid w:val="00A640D2"/>
    <w:rsid w:val="00A649FE"/>
    <w:rsid w:val="00A64CC7"/>
    <w:rsid w:val="00A64F2E"/>
    <w:rsid w:val="00A64FF0"/>
    <w:rsid w:val="00A65089"/>
    <w:rsid w:val="00A6526C"/>
    <w:rsid w:val="00A665F6"/>
    <w:rsid w:val="00A66693"/>
    <w:rsid w:val="00A67671"/>
    <w:rsid w:val="00A67D87"/>
    <w:rsid w:val="00A7028C"/>
    <w:rsid w:val="00A711E8"/>
    <w:rsid w:val="00A716DB"/>
    <w:rsid w:val="00A718DE"/>
    <w:rsid w:val="00A71B2C"/>
    <w:rsid w:val="00A71DAE"/>
    <w:rsid w:val="00A72F36"/>
    <w:rsid w:val="00A73DF1"/>
    <w:rsid w:val="00A740B2"/>
    <w:rsid w:val="00A7469B"/>
    <w:rsid w:val="00A748EB"/>
    <w:rsid w:val="00A75BBF"/>
    <w:rsid w:val="00A76116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366"/>
    <w:rsid w:val="00A82C5C"/>
    <w:rsid w:val="00A83513"/>
    <w:rsid w:val="00A838F5"/>
    <w:rsid w:val="00A83E8B"/>
    <w:rsid w:val="00A841CA"/>
    <w:rsid w:val="00A8435F"/>
    <w:rsid w:val="00A8496B"/>
    <w:rsid w:val="00A8514F"/>
    <w:rsid w:val="00A854C1"/>
    <w:rsid w:val="00A85E04"/>
    <w:rsid w:val="00A861F6"/>
    <w:rsid w:val="00A86731"/>
    <w:rsid w:val="00A8695E"/>
    <w:rsid w:val="00A869BF"/>
    <w:rsid w:val="00A86C5F"/>
    <w:rsid w:val="00A87002"/>
    <w:rsid w:val="00A87078"/>
    <w:rsid w:val="00A874E5"/>
    <w:rsid w:val="00A87789"/>
    <w:rsid w:val="00A8793C"/>
    <w:rsid w:val="00A90349"/>
    <w:rsid w:val="00A9099D"/>
    <w:rsid w:val="00A91B56"/>
    <w:rsid w:val="00A9216A"/>
    <w:rsid w:val="00A93066"/>
    <w:rsid w:val="00A9347C"/>
    <w:rsid w:val="00A93768"/>
    <w:rsid w:val="00A939D8"/>
    <w:rsid w:val="00A95505"/>
    <w:rsid w:val="00A959D8"/>
    <w:rsid w:val="00A95BD2"/>
    <w:rsid w:val="00A96CF9"/>
    <w:rsid w:val="00A97ADA"/>
    <w:rsid w:val="00AA08A8"/>
    <w:rsid w:val="00AA08B9"/>
    <w:rsid w:val="00AA1050"/>
    <w:rsid w:val="00AA1AE8"/>
    <w:rsid w:val="00AA1ECA"/>
    <w:rsid w:val="00AA2742"/>
    <w:rsid w:val="00AA275F"/>
    <w:rsid w:val="00AA2D36"/>
    <w:rsid w:val="00AA3541"/>
    <w:rsid w:val="00AA3D8E"/>
    <w:rsid w:val="00AA3EF6"/>
    <w:rsid w:val="00AA3F22"/>
    <w:rsid w:val="00AA3F57"/>
    <w:rsid w:val="00AA40BF"/>
    <w:rsid w:val="00AA5B88"/>
    <w:rsid w:val="00AA5C89"/>
    <w:rsid w:val="00AA5DEB"/>
    <w:rsid w:val="00AA5EC7"/>
    <w:rsid w:val="00AA7999"/>
    <w:rsid w:val="00AA7C5A"/>
    <w:rsid w:val="00AB067E"/>
    <w:rsid w:val="00AB07CD"/>
    <w:rsid w:val="00AB0DAB"/>
    <w:rsid w:val="00AB10CF"/>
    <w:rsid w:val="00AB166B"/>
    <w:rsid w:val="00AB2AA4"/>
    <w:rsid w:val="00AB2C10"/>
    <w:rsid w:val="00AB3312"/>
    <w:rsid w:val="00AB3FD3"/>
    <w:rsid w:val="00AB4231"/>
    <w:rsid w:val="00AB4401"/>
    <w:rsid w:val="00AB4D5A"/>
    <w:rsid w:val="00AB536B"/>
    <w:rsid w:val="00AB600C"/>
    <w:rsid w:val="00AB6580"/>
    <w:rsid w:val="00AB69B6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2AB0"/>
    <w:rsid w:val="00AC32E6"/>
    <w:rsid w:val="00AC335A"/>
    <w:rsid w:val="00AC33E4"/>
    <w:rsid w:val="00AC442B"/>
    <w:rsid w:val="00AC4AE7"/>
    <w:rsid w:val="00AC4C25"/>
    <w:rsid w:val="00AC5318"/>
    <w:rsid w:val="00AC5B74"/>
    <w:rsid w:val="00AC5DFF"/>
    <w:rsid w:val="00AC6539"/>
    <w:rsid w:val="00AC7D41"/>
    <w:rsid w:val="00AD0C40"/>
    <w:rsid w:val="00AD23D8"/>
    <w:rsid w:val="00AD33F7"/>
    <w:rsid w:val="00AD3702"/>
    <w:rsid w:val="00AD3BC7"/>
    <w:rsid w:val="00AD3D6E"/>
    <w:rsid w:val="00AD5A4E"/>
    <w:rsid w:val="00AD6054"/>
    <w:rsid w:val="00AD618C"/>
    <w:rsid w:val="00AD6398"/>
    <w:rsid w:val="00AD6723"/>
    <w:rsid w:val="00AD6F01"/>
    <w:rsid w:val="00AD7ADE"/>
    <w:rsid w:val="00AD7CC9"/>
    <w:rsid w:val="00AE019A"/>
    <w:rsid w:val="00AE0915"/>
    <w:rsid w:val="00AE0930"/>
    <w:rsid w:val="00AE109E"/>
    <w:rsid w:val="00AE10AD"/>
    <w:rsid w:val="00AE119C"/>
    <w:rsid w:val="00AE15C4"/>
    <w:rsid w:val="00AE16AE"/>
    <w:rsid w:val="00AE1CBF"/>
    <w:rsid w:val="00AE1EC0"/>
    <w:rsid w:val="00AE2139"/>
    <w:rsid w:val="00AE2197"/>
    <w:rsid w:val="00AE2306"/>
    <w:rsid w:val="00AE2C9E"/>
    <w:rsid w:val="00AE3C28"/>
    <w:rsid w:val="00AE413C"/>
    <w:rsid w:val="00AE475F"/>
    <w:rsid w:val="00AE5267"/>
    <w:rsid w:val="00AE67A6"/>
    <w:rsid w:val="00AE6849"/>
    <w:rsid w:val="00AE68C1"/>
    <w:rsid w:val="00AE6947"/>
    <w:rsid w:val="00AE77F5"/>
    <w:rsid w:val="00AF0731"/>
    <w:rsid w:val="00AF1132"/>
    <w:rsid w:val="00AF13B2"/>
    <w:rsid w:val="00AF2654"/>
    <w:rsid w:val="00AF28C0"/>
    <w:rsid w:val="00AF2991"/>
    <w:rsid w:val="00AF2F68"/>
    <w:rsid w:val="00AF3430"/>
    <w:rsid w:val="00AF3AA6"/>
    <w:rsid w:val="00AF413F"/>
    <w:rsid w:val="00AF44BD"/>
    <w:rsid w:val="00AF4D1E"/>
    <w:rsid w:val="00AF576E"/>
    <w:rsid w:val="00AF6083"/>
    <w:rsid w:val="00AF60C8"/>
    <w:rsid w:val="00AF6418"/>
    <w:rsid w:val="00AF71DD"/>
    <w:rsid w:val="00AF7443"/>
    <w:rsid w:val="00AF7783"/>
    <w:rsid w:val="00AF7A3C"/>
    <w:rsid w:val="00B0028D"/>
    <w:rsid w:val="00B00FB3"/>
    <w:rsid w:val="00B0123C"/>
    <w:rsid w:val="00B01BDF"/>
    <w:rsid w:val="00B01BF5"/>
    <w:rsid w:val="00B01C59"/>
    <w:rsid w:val="00B022EB"/>
    <w:rsid w:val="00B02361"/>
    <w:rsid w:val="00B02D49"/>
    <w:rsid w:val="00B03266"/>
    <w:rsid w:val="00B03A81"/>
    <w:rsid w:val="00B03B48"/>
    <w:rsid w:val="00B03CF6"/>
    <w:rsid w:val="00B04C4C"/>
    <w:rsid w:val="00B04D86"/>
    <w:rsid w:val="00B05B1B"/>
    <w:rsid w:val="00B05D4D"/>
    <w:rsid w:val="00B0656A"/>
    <w:rsid w:val="00B06EAB"/>
    <w:rsid w:val="00B07042"/>
    <w:rsid w:val="00B10A59"/>
    <w:rsid w:val="00B10A8B"/>
    <w:rsid w:val="00B110DF"/>
    <w:rsid w:val="00B11562"/>
    <w:rsid w:val="00B12702"/>
    <w:rsid w:val="00B12936"/>
    <w:rsid w:val="00B12E05"/>
    <w:rsid w:val="00B1302F"/>
    <w:rsid w:val="00B130ED"/>
    <w:rsid w:val="00B1377F"/>
    <w:rsid w:val="00B13994"/>
    <w:rsid w:val="00B144F5"/>
    <w:rsid w:val="00B14D68"/>
    <w:rsid w:val="00B14D80"/>
    <w:rsid w:val="00B14E84"/>
    <w:rsid w:val="00B15CC2"/>
    <w:rsid w:val="00B161D7"/>
    <w:rsid w:val="00B16DAB"/>
    <w:rsid w:val="00B16EF5"/>
    <w:rsid w:val="00B177B2"/>
    <w:rsid w:val="00B178E1"/>
    <w:rsid w:val="00B209F4"/>
    <w:rsid w:val="00B20CDE"/>
    <w:rsid w:val="00B20F82"/>
    <w:rsid w:val="00B227D2"/>
    <w:rsid w:val="00B239FA"/>
    <w:rsid w:val="00B2404C"/>
    <w:rsid w:val="00B247B0"/>
    <w:rsid w:val="00B24A9E"/>
    <w:rsid w:val="00B251FF"/>
    <w:rsid w:val="00B25465"/>
    <w:rsid w:val="00B25991"/>
    <w:rsid w:val="00B25ABD"/>
    <w:rsid w:val="00B25D8C"/>
    <w:rsid w:val="00B25F71"/>
    <w:rsid w:val="00B26145"/>
    <w:rsid w:val="00B26906"/>
    <w:rsid w:val="00B26E66"/>
    <w:rsid w:val="00B2795F"/>
    <w:rsid w:val="00B305DE"/>
    <w:rsid w:val="00B3072E"/>
    <w:rsid w:val="00B30923"/>
    <w:rsid w:val="00B30A27"/>
    <w:rsid w:val="00B30CA8"/>
    <w:rsid w:val="00B31594"/>
    <w:rsid w:val="00B31681"/>
    <w:rsid w:val="00B31C70"/>
    <w:rsid w:val="00B32126"/>
    <w:rsid w:val="00B3293F"/>
    <w:rsid w:val="00B32B50"/>
    <w:rsid w:val="00B33891"/>
    <w:rsid w:val="00B340E2"/>
    <w:rsid w:val="00B3423B"/>
    <w:rsid w:val="00B345E3"/>
    <w:rsid w:val="00B34778"/>
    <w:rsid w:val="00B347BC"/>
    <w:rsid w:val="00B349EA"/>
    <w:rsid w:val="00B34BC6"/>
    <w:rsid w:val="00B34F80"/>
    <w:rsid w:val="00B35390"/>
    <w:rsid w:val="00B35E91"/>
    <w:rsid w:val="00B3620E"/>
    <w:rsid w:val="00B36BDE"/>
    <w:rsid w:val="00B377B7"/>
    <w:rsid w:val="00B409C2"/>
    <w:rsid w:val="00B40A1A"/>
    <w:rsid w:val="00B4102B"/>
    <w:rsid w:val="00B415F5"/>
    <w:rsid w:val="00B4186F"/>
    <w:rsid w:val="00B41B41"/>
    <w:rsid w:val="00B41D2C"/>
    <w:rsid w:val="00B41EE6"/>
    <w:rsid w:val="00B42AE1"/>
    <w:rsid w:val="00B431A7"/>
    <w:rsid w:val="00B439AA"/>
    <w:rsid w:val="00B43BE1"/>
    <w:rsid w:val="00B44092"/>
    <w:rsid w:val="00B4413F"/>
    <w:rsid w:val="00B4478C"/>
    <w:rsid w:val="00B44B45"/>
    <w:rsid w:val="00B45010"/>
    <w:rsid w:val="00B45315"/>
    <w:rsid w:val="00B45E25"/>
    <w:rsid w:val="00B46526"/>
    <w:rsid w:val="00B468A9"/>
    <w:rsid w:val="00B475C6"/>
    <w:rsid w:val="00B47872"/>
    <w:rsid w:val="00B50D4F"/>
    <w:rsid w:val="00B50DA0"/>
    <w:rsid w:val="00B5109C"/>
    <w:rsid w:val="00B51213"/>
    <w:rsid w:val="00B517BF"/>
    <w:rsid w:val="00B518D3"/>
    <w:rsid w:val="00B51D93"/>
    <w:rsid w:val="00B520B3"/>
    <w:rsid w:val="00B52D3D"/>
    <w:rsid w:val="00B53F44"/>
    <w:rsid w:val="00B543DA"/>
    <w:rsid w:val="00B54EF5"/>
    <w:rsid w:val="00B55B68"/>
    <w:rsid w:val="00B55DDC"/>
    <w:rsid w:val="00B56685"/>
    <w:rsid w:val="00B567ED"/>
    <w:rsid w:val="00B568B9"/>
    <w:rsid w:val="00B56D75"/>
    <w:rsid w:val="00B571A4"/>
    <w:rsid w:val="00B573B2"/>
    <w:rsid w:val="00B57A5E"/>
    <w:rsid w:val="00B57E0A"/>
    <w:rsid w:val="00B57FB7"/>
    <w:rsid w:val="00B6081E"/>
    <w:rsid w:val="00B60991"/>
    <w:rsid w:val="00B60FC9"/>
    <w:rsid w:val="00B60FF6"/>
    <w:rsid w:val="00B61596"/>
    <w:rsid w:val="00B6179B"/>
    <w:rsid w:val="00B62A6B"/>
    <w:rsid w:val="00B62BCD"/>
    <w:rsid w:val="00B63031"/>
    <w:rsid w:val="00B63E15"/>
    <w:rsid w:val="00B653C0"/>
    <w:rsid w:val="00B659B9"/>
    <w:rsid w:val="00B678F7"/>
    <w:rsid w:val="00B67E3C"/>
    <w:rsid w:val="00B7024D"/>
    <w:rsid w:val="00B70741"/>
    <w:rsid w:val="00B70794"/>
    <w:rsid w:val="00B70C59"/>
    <w:rsid w:val="00B70CF3"/>
    <w:rsid w:val="00B71142"/>
    <w:rsid w:val="00B71E4A"/>
    <w:rsid w:val="00B72072"/>
    <w:rsid w:val="00B72350"/>
    <w:rsid w:val="00B72414"/>
    <w:rsid w:val="00B725AC"/>
    <w:rsid w:val="00B728E1"/>
    <w:rsid w:val="00B72E89"/>
    <w:rsid w:val="00B7319C"/>
    <w:rsid w:val="00B73346"/>
    <w:rsid w:val="00B73E11"/>
    <w:rsid w:val="00B73EF7"/>
    <w:rsid w:val="00B74692"/>
    <w:rsid w:val="00B7490D"/>
    <w:rsid w:val="00B74FFA"/>
    <w:rsid w:val="00B75184"/>
    <w:rsid w:val="00B75633"/>
    <w:rsid w:val="00B759FC"/>
    <w:rsid w:val="00B75ED5"/>
    <w:rsid w:val="00B76B03"/>
    <w:rsid w:val="00B775F3"/>
    <w:rsid w:val="00B7761A"/>
    <w:rsid w:val="00B77650"/>
    <w:rsid w:val="00B77863"/>
    <w:rsid w:val="00B80012"/>
    <w:rsid w:val="00B804DB"/>
    <w:rsid w:val="00B805F1"/>
    <w:rsid w:val="00B80B6D"/>
    <w:rsid w:val="00B8133C"/>
    <w:rsid w:val="00B81A9B"/>
    <w:rsid w:val="00B81F5D"/>
    <w:rsid w:val="00B820A4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A94"/>
    <w:rsid w:val="00B86B8B"/>
    <w:rsid w:val="00B86F67"/>
    <w:rsid w:val="00B8757F"/>
    <w:rsid w:val="00B90056"/>
    <w:rsid w:val="00B90EA0"/>
    <w:rsid w:val="00B91614"/>
    <w:rsid w:val="00B917D0"/>
    <w:rsid w:val="00B92772"/>
    <w:rsid w:val="00B92ABF"/>
    <w:rsid w:val="00B92B51"/>
    <w:rsid w:val="00B9354E"/>
    <w:rsid w:val="00B93DF4"/>
    <w:rsid w:val="00B93ED4"/>
    <w:rsid w:val="00B93FEB"/>
    <w:rsid w:val="00B94409"/>
    <w:rsid w:val="00B9459B"/>
    <w:rsid w:val="00B948E1"/>
    <w:rsid w:val="00B94D5C"/>
    <w:rsid w:val="00B94F17"/>
    <w:rsid w:val="00B957F5"/>
    <w:rsid w:val="00B958CA"/>
    <w:rsid w:val="00B95A46"/>
    <w:rsid w:val="00B96102"/>
    <w:rsid w:val="00B96135"/>
    <w:rsid w:val="00B966F9"/>
    <w:rsid w:val="00B968C1"/>
    <w:rsid w:val="00B96FA5"/>
    <w:rsid w:val="00B97BC4"/>
    <w:rsid w:val="00B97D88"/>
    <w:rsid w:val="00BA03F8"/>
    <w:rsid w:val="00BA056B"/>
    <w:rsid w:val="00BA0BA0"/>
    <w:rsid w:val="00BA126A"/>
    <w:rsid w:val="00BA12FE"/>
    <w:rsid w:val="00BA21D3"/>
    <w:rsid w:val="00BA2377"/>
    <w:rsid w:val="00BA2634"/>
    <w:rsid w:val="00BA28ED"/>
    <w:rsid w:val="00BA3086"/>
    <w:rsid w:val="00BA35BD"/>
    <w:rsid w:val="00BA3681"/>
    <w:rsid w:val="00BA3A78"/>
    <w:rsid w:val="00BA3ADF"/>
    <w:rsid w:val="00BA3E17"/>
    <w:rsid w:val="00BA4341"/>
    <w:rsid w:val="00BA4720"/>
    <w:rsid w:val="00BA521A"/>
    <w:rsid w:val="00BA534D"/>
    <w:rsid w:val="00BA53E7"/>
    <w:rsid w:val="00BA5A56"/>
    <w:rsid w:val="00BA5B6F"/>
    <w:rsid w:val="00BA5E6A"/>
    <w:rsid w:val="00BA6947"/>
    <w:rsid w:val="00BA6CA9"/>
    <w:rsid w:val="00BA77C4"/>
    <w:rsid w:val="00BA7A83"/>
    <w:rsid w:val="00BA7EC7"/>
    <w:rsid w:val="00BB04B1"/>
    <w:rsid w:val="00BB2B4A"/>
    <w:rsid w:val="00BB30DB"/>
    <w:rsid w:val="00BB415D"/>
    <w:rsid w:val="00BB476D"/>
    <w:rsid w:val="00BB5152"/>
    <w:rsid w:val="00BB6585"/>
    <w:rsid w:val="00BB6E57"/>
    <w:rsid w:val="00BB7830"/>
    <w:rsid w:val="00BB7965"/>
    <w:rsid w:val="00BB7EB1"/>
    <w:rsid w:val="00BC01B1"/>
    <w:rsid w:val="00BC065E"/>
    <w:rsid w:val="00BC098A"/>
    <w:rsid w:val="00BC1011"/>
    <w:rsid w:val="00BC1690"/>
    <w:rsid w:val="00BC1A55"/>
    <w:rsid w:val="00BC2EDC"/>
    <w:rsid w:val="00BC3923"/>
    <w:rsid w:val="00BC3D25"/>
    <w:rsid w:val="00BC4901"/>
    <w:rsid w:val="00BC49DB"/>
    <w:rsid w:val="00BC4A8F"/>
    <w:rsid w:val="00BC4ABE"/>
    <w:rsid w:val="00BC4D43"/>
    <w:rsid w:val="00BC4E03"/>
    <w:rsid w:val="00BC5118"/>
    <w:rsid w:val="00BC66F7"/>
    <w:rsid w:val="00BC67E0"/>
    <w:rsid w:val="00BC737E"/>
    <w:rsid w:val="00BC746D"/>
    <w:rsid w:val="00BC755E"/>
    <w:rsid w:val="00BC795C"/>
    <w:rsid w:val="00BD022F"/>
    <w:rsid w:val="00BD0A71"/>
    <w:rsid w:val="00BD0DE0"/>
    <w:rsid w:val="00BD15BD"/>
    <w:rsid w:val="00BD19E1"/>
    <w:rsid w:val="00BD1B62"/>
    <w:rsid w:val="00BD28B9"/>
    <w:rsid w:val="00BD2A02"/>
    <w:rsid w:val="00BD2C0A"/>
    <w:rsid w:val="00BD2D44"/>
    <w:rsid w:val="00BD30C1"/>
    <w:rsid w:val="00BD3402"/>
    <w:rsid w:val="00BD345D"/>
    <w:rsid w:val="00BD39D2"/>
    <w:rsid w:val="00BD42CE"/>
    <w:rsid w:val="00BD4959"/>
    <w:rsid w:val="00BD4978"/>
    <w:rsid w:val="00BD5547"/>
    <w:rsid w:val="00BD63A7"/>
    <w:rsid w:val="00BD6ADB"/>
    <w:rsid w:val="00BD6C51"/>
    <w:rsid w:val="00BD6DF4"/>
    <w:rsid w:val="00BE047F"/>
    <w:rsid w:val="00BE0A8A"/>
    <w:rsid w:val="00BE0ABB"/>
    <w:rsid w:val="00BE0E32"/>
    <w:rsid w:val="00BE17E7"/>
    <w:rsid w:val="00BE245E"/>
    <w:rsid w:val="00BE24FC"/>
    <w:rsid w:val="00BE2ABE"/>
    <w:rsid w:val="00BE3034"/>
    <w:rsid w:val="00BE32C5"/>
    <w:rsid w:val="00BE4378"/>
    <w:rsid w:val="00BE45F0"/>
    <w:rsid w:val="00BE4F0E"/>
    <w:rsid w:val="00BE57A6"/>
    <w:rsid w:val="00BE57FF"/>
    <w:rsid w:val="00BE5882"/>
    <w:rsid w:val="00BE58E2"/>
    <w:rsid w:val="00BE6821"/>
    <w:rsid w:val="00BE6F3F"/>
    <w:rsid w:val="00BE70DC"/>
    <w:rsid w:val="00BE7337"/>
    <w:rsid w:val="00BE7A8E"/>
    <w:rsid w:val="00BF09DA"/>
    <w:rsid w:val="00BF0BBE"/>
    <w:rsid w:val="00BF181A"/>
    <w:rsid w:val="00BF190B"/>
    <w:rsid w:val="00BF2448"/>
    <w:rsid w:val="00BF2D5B"/>
    <w:rsid w:val="00BF2DB0"/>
    <w:rsid w:val="00BF2E0D"/>
    <w:rsid w:val="00BF3DFE"/>
    <w:rsid w:val="00BF4C9D"/>
    <w:rsid w:val="00BF4F61"/>
    <w:rsid w:val="00BF4FBA"/>
    <w:rsid w:val="00BF5AEC"/>
    <w:rsid w:val="00BF5BFA"/>
    <w:rsid w:val="00BF5EAA"/>
    <w:rsid w:val="00BF6A3D"/>
    <w:rsid w:val="00BF74C4"/>
    <w:rsid w:val="00BF793D"/>
    <w:rsid w:val="00BF7C5D"/>
    <w:rsid w:val="00BF7D59"/>
    <w:rsid w:val="00C004D9"/>
    <w:rsid w:val="00C0052E"/>
    <w:rsid w:val="00C00610"/>
    <w:rsid w:val="00C007B5"/>
    <w:rsid w:val="00C00BCC"/>
    <w:rsid w:val="00C00C18"/>
    <w:rsid w:val="00C014C3"/>
    <w:rsid w:val="00C01A85"/>
    <w:rsid w:val="00C02100"/>
    <w:rsid w:val="00C02DB2"/>
    <w:rsid w:val="00C0445A"/>
    <w:rsid w:val="00C044FD"/>
    <w:rsid w:val="00C04A62"/>
    <w:rsid w:val="00C04E05"/>
    <w:rsid w:val="00C055D7"/>
    <w:rsid w:val="00C05E0A"/>
    <w:rsid w:val="00C064C6"/>
    <w:rsid w:val="00C06CFA"/>
    <w:rsid w:val="00C076EA"/>
    <w:rsid w:val="00C10888"/>
    <w:rsid w:val="00C10B51"/>
    <w:rsid w:val="00C10D84"/>
    <w:rsid w:val="00C12354"/>
    <w:rsid w:val="00C12B4D"/>
    <w:rsid w:val="00C12BD5"/>
    <w:rsid w:val="00C12C99"/>
    <w:rsid w:val="00C12CE7"/>
    <w:rsid w:val="00C12DBE"/>
    <w:rsid w:val="00C13715"/>
    <w:rsid w:val="00C14504"/>
    <w:rsid w:val="00C159A5"/>
    <w:rsid w:val="00C15FA2"/>
    <w:rsid w:val="00C16353"/>
    <w:rsid w:val="00C16705"/>
    <w:rsid w:val="00C169DA"/>
    <w:rsid w:val="00C179FE"/>
    <w:rsid w:val="00C17B88"/>
    <w:rsid w:val="00C20943"/>
    <w:rsid w:val="00C20EC1"/>
    <w:rsid w:val="00C2146C"/>
    <w:rsid w:val="00C214B9"/>
    <w:rsid w:val="00C22127"/>
    <w:rsid w:val="00C22370"/>
    <w:rsid w:val="00C2259D"/>
    <w:rsid w:val="00C22979"/>
    <w:rsid w:val="00C22C2C"/>
    <w:rsid w:val="00C22DA4"/>
    <w:rsid w:val="00C23898"/>
    <w:rsid w:val="00C23F10"/>
    <w:rsid w:val="00C24853"/>
    <w:rsid w:val="00C248A2"/>
    <w:rsid w:val="00C248E3"/>
    <w:rsid w:val="00C24A56"/>
    <w:rsid w:val="00C24DA1"/>
    <w:rsid w:val="00C2511E"/>
    <w:rsid w:val="00C2534C"/>
    <w:rsid w:val="00C25602"/>
    <w:rsid w:val="00C25813"/>
    <w:rsid w:val="00C25ECC"/>
    <w:rsid w:val="00C264D6"/>
    <w:rsid w:val="00C266A5"/>
    <w:rsid w:val="00C2682D"/>
    <w:rsid w:val="00C269D3"/>
    <w:rsid w:val="00C2718F"/>
    <w:rsid w:val="00C278FB"/>
    <w:rsid w:val="00C27A9C"/>
    <w:rsid w:val="00C27B08"/>
    <w:rsid w:val="00C27BCD"/>
    <w:rsid w:val="00C301F6"/>
    <w:rsid w:val="00C3038B"/>
    <w:rsid w:val="00C30BFA"/>
    <w:rsid w:val="00C312E2"/>
    <w:rsid w:val="00C3163B"/>
    <w:rsid w:val="00C31CDE"/>
    <w:rsid w:val="00C31D81"/>
    <w:rsid w:val="00C3249D"/>
    <w:rsid w:val="00C32AF1"/>
    <w:rsid w:val="00C32DE4"/>
    <w:rsid w:val="00C332BA"/>
    <w:rsid w:val="00C34230"/>
    <w:rsid w:val="00C343D2"/>
    <w:rsid w:val="00C346D8"/>
    <w:rsid w:val="00C3584D"/>
    <w:rsid w:val="00C363AA"/>
    <w:rsid w:val="00C36967"/>
    <w:rsid w:val="00C372A3"/>
    <w:rsid w:val="00C37733"/>
    <w:rsid w:val="00C37CB9"/>
    <w:rsid w:val="00C37DBA"/>
    <w:rsid w:val="00C37E15"/>
    <w:rsid w:val="00C41449"/>
    <w:rsid w:val="00C445FF"/>
    <w:rsid w:val="00C44B60"/>
    <w:rsid w:val="00C44CC7"/>
    <w:rsid w:val="00C45014"/>
    <w:rsid w:val="00C4504A"/>
    <w:rsid w:val="00C45085"/>
    <w:rsid w:val="00C458F4"/>
    <w:rsid w:val="00C46679"/>
    <w:rsid w:val="00C46AEE"/>
    <w:rsid w:val="00C46F3C"/>
    <w:rsid w:val="00C4783A"/>
    <w:rsid w:val="00C47A62"/>
    <w:rsid w:val="00C47B5C"/>
    <w:rsid w:val="00C50465"/>
    <w:rsid w:val="00C5306A"/>
    <w:rsid w:val="00C5349B"/>
    <w:rsid w:val="00C53696"/>
    <w:rsid w:val="00C53708"/>
    <w:rsid w:val="00C53E1A"/>
    <w:rsid w:val="00C546BB"/>
    <w:rsid w:val="00C547B6"/>
    <w:rsid w:val="00C54C36"/>
    <w:rsid w:val="00C552C2"/>
    <w:rsid w:val="00C56714"/>
    <w:rsid w:val="00C56D8D"/>
    <w:rsid w:val="00C56EF3"/>
    <w:rsid w:val="00C57058"/>
    <w:rsid w:val="00C57143"/>
    <w:rsid w:val="00C57839"/>
    <w:rsid w:val="00C57CD6"/>
    <w:rsid w:val="00C6011F"/>
    <w:rsid w:val="00C60701"/>
    <w:rsid w:val="00C60A20"/>
    <w:rsid w:val="00C60B05"/>
    <w:rsid w:val="00C61518"/>
    <w:rsid w:val="00C617D3"/>
    <w:rsid w:val="00C6193B"/>
    <w:rsid w:val="00C63202"/>
    <w:rsid w:val="00C638A1"/>
    <w:rsid w:val="00C64209"/>
    <w:rsid w:val="00C6516C"/>
    <w:rsid w:val="00C655F5"/>
    <w:rsid w:val="00C66101"/>
    <w:rsid w:val="00C673BB"/>
    <w:rsid w:val="00C6763F"/>
    <w:rsid w:val="00C708F8"/>
    <w:rsid w:val="00C70CCE"/>
    <w:rsid w:val="00C71196"/>
    <w:rsid w:val="00C7154D"/>
    <w:rsid w:val="00C71BF9"/>
    <w:rsid w:val="00C72B37"/>
    <w:rsid w:val="00C7378A"/>
    <w:rsid w:val="00C739C6"/>
    <w:rsid w:val="00C73D02"/>
    <w:rsid w:val="00C73ECE"/>
    <w:rsid w:val="00C7442D"/>
    <w:rsid w:val="00C74F3D"/>
    <w:rsid w:val="00C75027"/>
    <w:rsid w:val="00C755B6"/>
    <w:rsid w:val="00C75C6E"/>
    <w:rsid w:val="00C77D87"/>
    <w:rsid w:val="00C80283"/>
    <w:rsid w:val="00C80A32"/>
    <w:rsid w:val="00C81CE0"/>
    <w:rsid w:val="00C820B5"/>
    <w:rsid w:val="00C82347"/>
    <w:rsid w:val="00C83207"/>
    <w:rsid w:val="00C83577"/>
    <w:rsid w:val="00C835E6"/>
    <w:rsid w:val="00C83F55"/>
    <w:rsid w:val="00C841FA"/>
    <w:rsid w:val="00C84805"/>
    <w:rsid w:val="00C84A8B"/>
    <w:rsid w:val="00C862A7"/>
    <w:rsid w:val="00C8662B"/>
    <w:rsid w:val="00C869AD"/>
    <w:rsid w:val="00C86C31"/>
    <w:rsid w:val="00C90517"/>
    <w:rsid w:val="00C90668"/>
    <w:rsid w:val="00C90C6F"/>
    <w:rsid w:val="00C90D18"/>
    <w:rsid w:val="00C90EA2"/>
    <w:rsid w:val="00C9150A"/>
    <w:rsid w:val="00C92046"/>
    <w:rsid w:val="00C9225C"/>
    <w:rsid w:val="00C92662"/>
    <w:rsid w:val="00C927E5"/>
    <w:rsid w:val="00C927E6"/>
    <w:rsid w:val="00C92CD9"/>
    <w:rsid w:val="00C92D27"/>
    <w:rsid w:val="00C92E47"/>
    <w:rsid w:val="00C93233"/>
    <w:rsid w:val="00C932BE"/>
    <w:rsid w:val="00C93756"/>
    <w:rsid w:val="00C941BB"/>
    <w:rsid w:val="00C94496"/>
    <w:rsid w:val="00C94845"/>
    <w:rsid w:val="00C952D1"/>
    <w:rsid w:val="00C955CC"/>
    <w:rsid w:val="00C95D4B"/>
    <w:rsid w:val="00C96E61"/>
    <w:rsid w:val="00C96F36"/>
    <w:rsid w:val="00CA0D71"/>
    <w:rsid w:val="00CA1066"/>
    <w:rsid w:val="00CA174B"/>
    <w:rsid w:val="00CA1A18"/>
    <w:rsid w:val="00CA1BE3"/>
    <w:rsid w:val="00CA1D4D"/>
    <w:rsid w:val="00CA2268"/>
    <w:rsid w:val="00CA27BD"/>
    <w:rsid w:val="00CA2928"/>
    <w:rsid w:val="00CA3161"/>
    <w:rsid w:val="00CA3166"/>
    <w:rsid w:val="00CA33C9"/>
    <w:rsid w:val="00CA399A"/>
    <w:rsid w:val="00CA3A79"/>
    <w:rsid w:val="00CA3DA5"/>
    <w:rsid w:val="00CA4415"/>
    <w:rsid w:val="00CA4472"/>
    <w:rsid w:val="00CA51A0"/>
    <w:rsid w:val="00CA5640"/>
    <w:rsid w:val="00CA60CB"/>
    <w:rsid w:val="00CA7020"/>
    <w:rsid w:val="00CA7100"/>
    <w:rsid w:val="00CA74E6"/>
    <w:rsid w:val="00CA7588"/>
    <w:rsid w:val="00CA7865"/>
    <w:rsid w:val="00CA7E52"/>
    <w:rsid w:val="00CA7F3D"/>
    <w:rsid w:val="00CA7F88"/>
    <w:rsid w:val="00CB070E"/>
    <w:rsid w:val="00CB0807"/>
    <w:rsid w:val="00CB196D"/>
    <w:rsid w:val="00CB2690"/>
    <w:rsid w:val="00CB2E99"/>
    <w:rsid w:val="00CB322B"/>
    <w:rsid w:val="00CB32BD"/>
    <w:rsid w:val="00CB34B0"/>
    <w:rsid w:val="00CB3CEC"/>
    <w:rsid w:val="00CB3E8D"/>
    <w:rsid w:val="00CB428B"/>
    <w:rsid w:val="00CB487F"/>
    <w:rsid w:val="00CB5262"/>
    <w:rsid w:val="00CB53CC"/>
    <w:rsid w:val="00CB5429"/>
    <w:rsid w:val="00CB5EB0"/>
    <w:rsid w:val="00CB611E"/>
    <w:rsid w:val="00CB6667"/>
    <w:rsid w:val="00CB6C8D"/>
    <w:rsid w:val="00CB77BF"/>
    <w:rsid w:val="00CB7BBE"/>
    <w:rsid w:val="00CC004D"/>
    <w:rsid w:val="00CC1B03"/>
    <w:rsid w:val="00CC2CA7"/>
    <w:rsid w:val="00CC30F4"/>
    <w:rsid w:val="00CC313D"/>
    <w:rsid w:val="00CC34A3"/>
    <w:rsid w:val="00CC36E7"/>
    <w:rsid w:val="00CC37D0"/>
    <w:rsid w:val="00CC40AD"/>
    <w:rsid w:val="00CC5500"/>
    <w:rsid w:val="00CC6B30"/>
    <w:rsid w:val="00CC6ECE"/>
    <w:rsid w:val="00CC74AF"/>
    <w:rsid w:val="00CC76CF"/>
    <w:rsid w:val="00CC7E5C"/>
    <w:rsid w:val="00CD0006"/>
    <w:rsid w:val="00CD0060"/>
    <w:rsid w:val="00CD00F5"/>
    <w:rsid w:val="00CD012F"/>
    <w:rsid w:val="00CD0418"/>
    <w:rsid w:val="00CD07DB"/>
    <w:rsid w:val="00CD0BE2"/>
    <w:rsid w:val="00CD17AC"/>
    <w:rsid w:val="00CD1C9B"/>
    <w:rsid w:val="00CD1CF6"/>
    <w:rsid w:val="00CD2584"/>
    <w:rsid w:val="00CD27AB"/>
    <w:rsid w:val="00CD2941"/>
    <w:rsid w:val="00CD2F9D"/>
    <w:rsid w:val="00CD344F"/>
    <w:rsid w:val="00CD4E2E"/>
    <w:rsid w:val="00CD5034"/>
    <w:rsid w:val="00CD57FF"/>
    <w:rsid w:val="00CD5F46"/>
    <w:rsid w:val="00CD660D"/>
    <w:rsid w:val="00CD6A6B"/>
    <w:rsid w:val="00CD6ACC"/>
    <w:rsid w:val="00CD6B21"/>
    <w:rsid w:val="00CE047C"/>
    <w:rsid w:val="00CE0890"/>
    <w:rsid w:val="00CE08BB"/>
    <w:rsid w:val="00CE1266"/>
    <w:rsid w:val="00CE1651"/>
    <w:rsid w:val="00CE195B"/>
    <w:rsid w:val="00CE1E24"/>
    <w:rsid w:val="00CE20C4"/>
    <w:rsid w:val="00CE24C8"/>
    <w:rsid w:val="00CE2E88"/>
    <w:rsid w:val="00CE44F5"/>
    <w:rsid w:val="00CE4D09"/>
    <w:rsid w:val="00CE4D83"/>
    <w:rsid w:val="00CE4DB6"/>
    <w:rsid w:val="00CE5167"/>
    <w:rsid w:val="00CE7870"/>
    <w:rsid w:val="00CF02F6"/>
    <w:rsid w:val="00CF0B01"/>
    <w:rsid w:val="00CF0E1A"/>
    <w:rsid w:val="00CF0E4E"/>
    <w:rsid w:val="00CF0EAF"/>
    <w:rsid w:val="00CF1F84"/>
    <w:rsid w:val="00CF2634"/>
    <w:rsid w:val="00CF2639"/>
    <w:rsid w:val="00CF331C"/>
    <w:rsid w:val="00CF33CD"/>
    <w:rsid w:val="00CF345C"/>
    <w:rsid w:val="00CF34FE"/>
    <w:rsid w:val="00CF35DA"/>
    <w:rsid w:val="00CF3722"/>
    <w:rsid w:val="00CF3C7A"/>
    <w:rsid w:val="00CF3CEA"/>
    <w:rsid w:val="00CF401A"/>
    <w:rsid w:val="00CF4C49"/>
    <w:rsid w:val="00CF4EC0"/>
    <w:rsid w:val="00CF636D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5EE"/>
    <w:rsid w:val="00D02D0C"/>
    <w:rsid w:val="00D04314"/>
    <w:rsid w:val="00D048E5"/>
    <w:rsid w:val="00D04C86"/>
    <w:rsid w:val="00D05694"/>
    <w:rsid w:val="00D05BE1"/>
    <w:rsid w:val="00D05C2D"/>
    <w:rsid w:val="00D05DD1"/>
    <w:rsid w:val="00D06662"/>
    <w:rsid w:val="00D07C8F"/>
    <w:rsid w:val="00D1016C"/>
    <w:rsid w:val="00D11101"/>
    <w:rsid w:val="00D11202"/>
    <w:rsid w:val="00D114E9"/>
    <w:rsid w:val="00D1186A"/>
    <w:rsid w:val="00D136E3"/>
    <w:rsid w:val="00D1392A"/>
    <w:rsid w:val="00D13E1C"/>
    <w:rsid w:val="00D149D0"/>
    <w:rsid w:val="00D161AF"/>
    <w:rsid w:val="00D16AA6"/>
    <w:rsid w:val="00D1735C"/>
    <w:rsid w:val="00D1762B"/>
    <w:rsid w:val="00D1779F"/>
    <w:rsid w:val="00D1784F"/>
    <w:rsid w:val="00D17962"/>
    <w:rsid w:val="00D17B12"/>
    <w:rsid w:val="00D17C3C"/>
    <w:rsid w:val="00D205B1"/>
    <w:rsid w:val="00D207E8"/>
    <w:rsid w:val="00D20BDB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3621"/>
    <w:rsid w:val="00D23C5A"/>
    <w:rsid w:val="00D24E6E"/>
    <w:rsid w:val="00D24F39"/>
    <w:rsid w:val="00D250A7"/>
    <w:rsid w:val="00D2529F"/>
    <w:rsid w:val="00D259CC"/>
    <w:rsid w:val="00D267D4"/>
    <w:rsid w:val="00D271AF"/>
    <w:rsid w:val="00D272DB"/>
    <w:rsid w:val="00D2780A"/>
    <w:rsid w:val="00D27F4A"/>
    <w:rsid w:val="00D314A6"/>
    <w:rsid w:val="00D31DEC"/>
    <w:rsid w:val="00D32AAC"/>
    <w:rsid w:val="00D336D9"/>
    <w:rsid w:val="00D33F02"/>
    <w:rsid w:val="00D34622"/>
    <w:rsid w:val="00D35331"/>
    <w:rsid w:val="00D355B7"/>
    <w:rsid w:val="00D365EB"/>
    <w:rsid w:val="00D3676A"/>
    <w:rsid w:val="00D36D01"/>
    <w:rsid w:val="00D37DD6"/>
    <w:rsid w:val="00D405D1"/>
    <w:rsid w:val="00D40F21"/>
    <w:rsid w:val="00D41653"/>
    <w:rsid w:val="00D416AA"/>
    <w:rsid w:val="00D41D76"/>
    <w:rsid w:val="00D4205C"/>
    <w:rsid w:val="00D42B1C"/>
    <w:rsid w:val="00D42B80"/>
    <w:rsid w:val="00D42E0B"/>
    <w:rsid w:val="00D4450F"/>
    <w:rsid w:val="00D446B4"/>
    <w:rsid w:val="00D448AB"/>
    <w:rsid w:val="00D44E86"/>
    <w:rsid w:val="00D456C7"/>
    <w:rsid w:val="00D45A8E"/>
    <w:rsid w:val="00D46135"/>
    <w:rsid w:val="00D463E6"/>
    <w:rsid w:val="00D46C28"/>
    <w:rsid w:val="00D47D8A"/>
    <w:rsid w:val="00D50320"/>
    <w:rsid w:val="00D50596"/>
    <w:rsid w:val="00D50AAB"/>
    <w:rsid w:val="00D50F3C"/>
    <w:rsid w:val="00D51B36"/>
    <w:rsid w:val="00D52559"/>
    <w:rsid w:val="00D52A1B"/>
    <w:rsid w:val="00D53B5E"/>
    <w:rsid w:val="00D54374"/>
    <w:rsid w:val="00D54D9D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C56"/>
    <w:rsid w:val="00D63EF4"/>
    <w:rsid w:val="00D6464E"/>
    <w:rsid w:val="00D64778"/>
    <w:rsid w:val="00D64A28"/>
    <w:rsid w:val="00D6550C"/>
    <w:rsid w:val="00D656A3"/>
    <w:rsid w:val="00D658DD"/>
    <w:rsid w:val="00D659E0"/>
    <w:rsid w:val="00D66359"/>
    <w:rsid w:val="00D66706"/>
    <w:rsid w:val="00D673B4"/>
    <w:rsid w:val="00D67F24"/>
    <w:rsid w:val="00D67FC5"/>
    <w:rsid w:val="00D67FFE"/>
    <w:rsid w:val="00D707CA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77616"/>
    <w:rsid w:val="00D80593"/>
    <w:rsid w:val="00D80CDC"/>
    <w:rsid w:val="00D81896"/>
    <w:rsid w:val="00D818DF"/>
    <w:rsid w:val="00D81DEB"/>
    <w:rsid w:val="00D81E0F"/>
    <w:rsid w:val="00D822FA"/>
    <w:rsid w:val="00D83424"/>
    <w:rsid w:val="00D836B8"/>
    <w:rsid w:val="00D85136"/>
    <w:rsid w:val="00D8520B"/>
    <w:rsid w:val="00D8520E"/>
    <w:rsid w:val="00D85394"/>
    <w:rsid w:val="00D8545E"/>
    <w:rsid w:val="00D85E19"/>
    <w:rsid w:val="00D8607C"/>
    <w:rsid w:val="00D8607E"/>
    <w:rsid w:val="00D862C7"/>
    <w:rsid w:val="00D86FFA"/>
    <w:rsid w:val="00D8797B"/>
    <w:rsid w:val="00D87A9D"/>
    <w:rsid w:val="00D87E12"/>
    <w:rsid w:val="00D90144"/>
    <w:rsid w:val="00D90B68"/>
    <w:rsid w:val="00D90CA3"/>
    <w:rsid w:val="00D90D38"/>
    <w:rsid w:val="00D90F31"/>
    <w:rsid w:val="00D91588"/>
    <w:rsid w:val="00D918B4"/>
    <w:rsid w:val="00D92753"/>
    <w:rsid w:val="00D92B64"/>
    <w:rsid w:val="00D92D66"/>
    <w:rsid w:val="00D92F8F"/>
    <w:rsid w:val="00D93470"/>
    <w:rsid w:val="00D934EF"/>
    <w:rsid w:val="00D93CD1"/>
    <w:rsid w:val="00D9443D"/>
    <w:rsid w:val="00D9445B"/>
    <w:rsid w:val="00D944FA"/>
    <w:rsid w:val="00D9493B"/>
    <w:rsid w:val="00D951DD"/>
    <w:rsid w:val="00D955A8"/>
    <w:rsid w:val="00D95D0E"/>
    <w:rsid w:val="00D97D05"/>
    <w:rsid w:val="00D97EF5"/>
    <w:rsid w:val="00DA04D7"/>
    <w:rsid w:val="00DA0B09"/>
    <w:rsid w:val="00DA172F"/>
    <w:rsid w:val="00DA19E1"/>
    <w:rsid w:val="00DA1D66"/>
    <w:rsid w:val="00DA1F02"/>
    <w:rsid w:val="00DA2EA9"/>
    <w:rsid w:val="00DA2FCE"/>
    <w:rsid w:val="00DA3707"/>
    <w:rsid w:val="00DA3867"/>
    <w:rsid w:val="00DA3D1B"/>
    <w:rsid w:val="00DA41E0"/>
    <w:rsid w:val="00DA44A1"/>
    <w:rsid w:val="00DA62D6"/>
    <w:rsid w:val="00DA63B4"/>
    <w:rsid w:val="00DA6A1B"/>
    <w:rsid w:val="00DA6EB0"/>
    <w:rsid w:val="00DA7BF0"/>
    <w:rsid w:val="00DB007A"/>
    <w:rsid w:val="00DB030E"/>
    <w:rsid w:val="00DB044D"/>
    <w:rsid w:val="00DB08F8"/>
    <w:rsid w:val="00DB0C30"/>
    <w:rsid w:val="00DB0C54"/>
    <w:rsid w:val="00DB3457"/>
    <w:rsid w:val="00DB3942"/>
    <w:rsid w:val="00DB3ED8"/>
    <w:rsid w:val="00DB4A0C"/>
    <w:rsid w:val="00DB4D68"/>
    <w:rsid w:val="00DB5344"/>
    <w:rsid w:val="00DB65D0"/>
    <w:rsid w:val="00DB6835"/>
    <w:rsid w:val="00DB6978"/>
    <w:rsid w:val="00DB6DE8"/>
    <w:rsid w:val="00DB779E"/>
    <w:rsid w:val="00DB7DE2"/>
    <w:rsid w:val="00DC0025"/>
    <w:rsid w:val="00DC250F"/>
    <w:rsid w:val="00DC287F"/>
    <w:rsid w:val="00DC2F6A"/>
    <w:rsid w:val="00DC38BC"/>
    <w:rsid w:val="00DC3EDC"/>
    <w:rsid w:val="00DC42AD"/>
    <w:rsid w:val="00DC4507"/>
    <w:rsid w:val="00DC4E0E"/>
    <w:rsid w:val="00DC677E"/>
    <w:rsid w:val="00DC6DF5"/>
    <w:rsid w:val="00DC7228"/>
    <w:rsid w:val="00DC76C5"/>
    <w:rsid w:val="00DC7945"/>
    <w:rsid w:val="00DD0054"/>
    <w:rsid w:val="00DD076F"/>
    <w:rsid w:val="00DD0DB6"/>
    <w:rsid w:val="00DD0F9A"/>
    <w:rsid w:val="00DD11D5"/>
    <w:rsid w:val="00DD1235"/>
    <w:rsid w:val="00DD132E"/>
    <w:rsid w:val="00DD1623"/>
    <w:rsid w:val="00DD164B"/>
    <w:rsid w:val="00DD183D"/>
    <w:rsid w:val="00DD1AD4"/>
    <w:rsid w:val="00DD1D19"/>
    <w:rsid w:val="00DD1EB5"/>
    <w:rsid w:val="00DD30A9"/>
    <w:rsid w:val="00DD3667"/>
    <w:rsid w:val="00DD36ED"/>
    <w:rsid w:val="00DD37A7"/>
    <w:rsid w:val="00DD3D48"/>
    <w:rsid w:val="00DD42F2"/>
    <w:rsid w:val="00DD4889"/>
    <w:rsid w:val="00DD4D99"/>
    <w:rsid w:val="00DD5CB9"/>
    <w:rsid w:val="00DD6031"/>
    <w:rsid w:val="00DD6196"/>
    <w:rsid w:val="00DD68B5"/>
    <w:rsid w:val="00DD7E61"/>
    <w:rsid w:val="00DD7EF6"/>
    <w:rsid w:val="00DE0694"/>
    <w:rsid w:val="00DE0A41"/>
    <w:rsid w:val="00DE0DB3"/>
    <w:rsid w:val="00DE11DE"/>
    <w:rsid w:val="00DE16F2"/>
    <w:rsid w:val="00DE2895"/>
    <w:rsid w:val="00DE2A78"/>
    <w:rsid w:val="00DE2B4B"/>
    <w:rsid w:val="00DE33E2"/>
    <w:rsid w:val="00DE3714"/>
    <w:rsid w:val="00DE381E"/>
    <w:rsid w:val="00DE4216"/>
    <w:rsid w:val="00DE57E6"/>
    <w:rsid w:val="00DE5950"/>
    <w:rsid w:val="00DE616C"/>
    <w:rsid w:val="00DE7A13"/>
    <w:rsid w:val="00DE7BA4"/>
    <w:rsid w:val="00DF07F5"/>
    <w:rsid w:val="00DF0A16"/>
    <w:rsid w:val="00DF0A7E"/>
    <w:rsid w:val="00DF11A9"/>
    <w:rsid w:val="00DF19E3"/>
    <w:rsid w:val="00DF1F50"/>
    <w:rsid w:val="00DF2ED2"/>
    <w:rsid w:val="00DF370B"/>
    <w:rsid w:val="00DF48E8"/>
    <w:rsid w:val="00DF5716"/>
    <w:rsid w:val="00DF7C6B"/>
    <w:rsid w:val="00E00502"/>
    <w:rsid w:val="00E00552"/>
    <w:rsid w:val="00E00A68"/>
    <w:rsid w:val="00E011BC"/>
    <w:rsid w:val="00E011C3"/>
    <w:rsid w:val="00E01E3F"/>
    <w:rsid w:val="00E027E7"/>
    <w:rsid w:val="00E02BE1"/>
    <w:rsid w:val="00E02FA0"/>
    <w:rsid w:val="00E03D72"/>
    <w:rsid w:val="00E0433F"/>
    <w:rsid w:val="00E044C0"/>
    <w:rsid w:val="00E04EA6"/>
    <w:rsid w:val="00E062DF"/>
    <w:rsid w:val="00E06581"/>
    <w:rsid w:val="00E074DC"/>
    <w:rsid w:val="00E07884"/>
    <w:rsid w:val="00E1049F"/>
    <w:rsid w:val="00E10A6E"/>
    <w:rsid w:val="00E1193E"/>
    <w:rsid w:val="00E124DB"/>
    <w:rsid w:val="00E147A4"/>
    <w:rsid w:val="00E14A95"/>
    <w:rsid w:val="00E14C6C"/>
    <w:rsid w:val="00E15BCC"/>
    <w:rsid w:val="00E17038"/>
    <w:rsid w:val="00E17E3E"/>
    <w:rsid w:val="00E207DA"/>
    <w:rsid w:val="00E207F5"/>
    <w:rsid w:val="00E20A21"/>
    <w:rsid w:val="00E210A0"/>
    <w:rsid w:val="00E218F5"/>
    <w:rsid w:val="00E22A19"/>
    <w:rsid w:val="00E23690"/>
    <w:rsid w:val="00E23FF2"/>
    <w:rsid w:val="00E241B2"/>
    <w:rsid w:val="00E24685"/>
    <w:rsid w:val="00E24BB5"/>
    <w:rsid w:val="00E24DF8"/>
    <w:rsid w:val="00E24E3C"/>
    <w:rsid w:val="00E24FA3"/>
    <w:rsid w:val="00E25086"/>
    <w:rsid w:val="00E25F4D"/>
    <w:rsid w:val="00E26326"/>
    <w:rsid w:val="00E267CD"/>
    <w:rsid w:val="00E26A13"/>
    <w:rsid w:val="00E27B6A"/>
    <w:rsid w:val="00E27E15"/>
    <w:rsid w:val="00E30B8E"/>
    <w:rsid w:val="00E30C6D"/>
    <w:rsid w:val="00E31C17"/>
    <w:rsid w:val="00E31D46"/>
    <w:rsid w:val="00E322BF"/>
    <w:rsid w:val="00E32562"/>
    <w:rsid w:val="00E33AFC"/>
    <w:rsid w:val="00E345F1"/>
    <w:rsid w:val="00E3501E"/>
    <w:rsid w:val="00E35F64"/>
    <w:rsid w:val="00E36A15"/>
    <w:rsid w:val="00E36B98"/>
    <w:rsid w:val="00E36D74"/>
    <w:rsid w:val="00E404EC"/>
    <w:rsid w:val="00E40BEF"/>
    <w:rsid w:val="00E4164F"/>
    <w:rsid w:val="00E4195D"/>
    <w:rsid w:val="00E41A35"/>
    <w:rsid w:val="00E41BAC"/>
    <w:rsid w:val="00E423D9"/>
    <w:rsid w:val="00E42867"/>
    <w:rsid w:val="00E433BF"/>
    <w:rsid w:val="00E43575"/>
    <w:rsid w:val="00E43B73"/>
    <w:rsid w:val="00E44841"/>
    <w:rsid w:val="00E44ABB"/>
    <w:rsid w:val="00E45D09"/>
    <w:rsid w:val="00E45F11"/>
    <w:rsid w:val="00E468C4"/>
    <w:rsid w:val="00E46F45"/>
    <w:rsid w:val="00E50534"/>
    <w:rsid w:val="00E50AA7"/>
    <w:rsid w:val="00E5125B"/>
    <w:rsid w:val="00E51A28"/>
    <w:rsid w:val="00E521EF"/>
    <w:rsid w:val="00E528C8"/>
    <w:rsid w:val="00E535E0"/>
    <w:rsid w:val="00E5394C"/>
    <w:rsid w:val="00E539D2"/>
    <w:rsid w:val="00E53C15"/>
    <w:rsid w:val="00E547F2"/>
    <w:rsid w:val="00E54F9D"/>
    <w:rsid w:val="00E5545F"/>
    <w:rsid w:val="00E55B64"/>
    <w:rsid w:val="00E57129"/>
    <w:rsid w:val="00E578E2"/>
    <w:rsid w:val="00E57F83"/>
    <w:rsid w:val="00E600AD"/>
    <w:rsid w:val="00E6080D"/>
    <w:rsid w:val="00E60F5E"/>
    <w:rsid w:val="00E610AE"/>
    <w:rsid w:val="00E612B0"/>
    <w:rsid w:val="00E61500"/>
    <w:rsid w:val="00E61577"/>
    <w:rsid w:val="00E61AEA"/>
    <w:rsid w:val="00E61C27"/>
    <w:rsid w:val="00E622F1"/>
    <w:rsid w:val="00E62A65"/>
    <w:rsid w:val="00E62AA6"/>
    <w:rsid w:val="00E62CFA"/>
    <w:rsid w:val="00E63983"/>
    <w:rsid w:val="00E648AB"/>
    <w:rsid w:val="00E64C95"/>
    <w:rsid w:val="00E65016"/>
    <w:rsid w:val="00E6529D"/>
    <w:rsid w:val="00E65337"/>
    <w:rsid w:val="00E658BB"/>
    <w:rsid w:val="00E658FB"/>
    <w:rsid w:val="00E65F65"/>
    <w:rsid w:val="00E66846"/>
    <w:rsid w:val="00E6689C"/>
    <w:rsid w:val="00E66BFA"/>
    <w:rsid w:val="00E6721A"/>
    <w:rsid w:val="00E703BA"/>
    <w:rsid w:val="00E70B79"/>
    <w:rsid w:val="00E70ED8"/>
    <w:rsid w:val="00E7119C"/>
    <w:rsid w:val="00E7190E"/>
    <w:rsid w:val="00E725C6"/>
    <w:rsid w:val="00E731E8"/>
    <w:rsid w:val="00E7382B"/>
    <w:rsid w:val="00E756B5"/>
    <w:rsid w:val="00E76647"/>
    <w:rsid w:val="00E76B19"/>
    <w:rsid w:val="00E771EE"/>
    <w:rsid w:val="00E80248"/>
    <w:rsid w:val="00E80AA3"/>
    <w:rsid w:val="00E80BB1"/>
    <w:rsid w:val="00E80C0D"/>
    <w:rsid w:val="00E811E8"/>
    <w:rsid w:val="00E81637"/>
    <w:rsid w:val="00E8169A"/>
    <w:rsid w:val="00E81C33"/>
    <w:rsid w:val="00E81FF4"/>
    <w:rsid w:val="00E822E0"/>
    <w:rsid w:val="00E82402"/>
    <w:rsid w:val="00E82B53"/>
    <w:rsid w:val="00E82C4C"/>
    <w:rsid w:val="00E82CA4"/>
    <w:rsid w:val="00E82DDB"/>
    <w:rsid w:val="00E83041"/>
    <w:rsid w:val="00E83C6D"/>
    <w:rsid w:val="00E83E67"/>
    <w:rsid w:val="00E84A4B"/>
    <w:rsid w:val="00E85E75"/>
    <w:rsid w:val="00E85F1A"/>
    <w:rsid w:val="00E86186"/>
    <w:rsid w:val="00E86316"/>
    <w:rsid w:val="00E865D5"/>
    <w:rsid w:val="00E86BA0"/>
    <w:rsid w:val="00E874B1"/>
    <w:rsid w:val="00E877AB"/>
    <w:rsid w:val="00E901D4"/>
    <w:rsid w:val="00E9065C"/>
    <w:rsid w:val="00E90FEC"/>
    <w:rsid w:val="00E93038"/>
    <w:rsid w:val="00E937C5"/>
    <w:rsid w:val="00E9462A"/>
    <w:rsid w:val="00E948FC"/>
    <w:rsid w:val="00E94BF3"/>
    <w:rsid w:val="00E95811"/>
    <w:rsid w:val="00E96322"/>
    <w:rsid w:val="00E96597"/>
    <w:rsid w:val="00E9736B"/>
    <w:rsid w:val="00E97953"/>
    <w:rsid w:val="00EA0214"/>
    <w:rsid w:val="00EA0534"/>
    <w:rsid w:val="00EA0B4B"/>
    <w:rsid w:val="00EA0F31"/>
    <w:rsid w:val="00EA10EB"/>
    <w:rsid w:val="00EA11B8"/>
    <w:rsid w:val="00EA1314"/>
    <w:rsid w:val="00EA1BBE"/>
    <w:rsid w:val="00EA23D8"/>
    <w:rsid w:val="00EA241C"/>
    <w:rsid w:val="00EA2A4C"/>
    <w:rsid w:val="00EA2D00"/>
    <w:rsid w:val="00EA342D"/>
    <w:rsid w:val="00EA47ED"/>
    <w:rsid w:val="00EA5745"/>
    <w:rsid w:val="00EA5838"/>
    <w:rsid w:val="00EA59FC"/>
    <w:rsid w:val="00EA641B"/>
    <w:rsid w:val="00EA66D0"/>
    <w:rsid w:val="00EA6DA9"/>
    <w:rsid w:val="00EA6E44"/>
    <w:rsid w:val="00EA6F76"/>
    <w:rsid w:val="00EB0064"/>
    <w:rsid w:val="00EB00ED"/>
    <w:rsid w:val="00EB00F6"/>
    <w:rsid w:val="00EB0437"/>
    <w:rsid w:val="00EB0493"/>
    <w:rsid w:val="00EB0A22"/>
    <w:rsid w:val="00EB0E0A"/>
    <w:rsid w:val="00EB122A"/>
    <w:rsid w:val="00EB12CC"/>
    <w:rsid w:val="00EB1766"/>
    <w:rsid w:val="00EB1A6E"/>
    <w:rsid w:val="00EB22E2"/>
    <w:rsid w:val="00EB2834"/>
    <w:rsid w:val="00EB43E0"/>
    <w:rsid w:val="00EB4A85"/>
    <w:rsid w:val="00EB4DDE"/>
    <w:rsid w:val="00EB5C32"/>
    <w:rsid w:val="00EB719E"/>
    <w:rsid w:val="00EB7F81"/>
    <w:rsid w:val="00EC0C0A"/>
    <w:rsid w:val="00EC13CC"/>
    <w:rsid w:val="00EC1ED9"/>
    <w:rsid w:val="00EC22E7"/>
    <w:rsid w:val="00EC28D3"/>
    <w:rsid w:val="00EC2C43"/>
    <w:rsid w:val="00EC35BA"/>
    <w:rsid w:val="00EC3AF8"/>
    <w:rsid w:val="00EC3E95"/>
    <w:rsid w:val="00EC40D9"/>
    <w:rsid w:val="00EC428F"/>
    <w:rsid w:val="00EC4601"/>
    <w:rsid w:val="00EC4C3E"/>
    <w:rsid w:val="00EC5790"/>
    <w:rsid w:val="00EC5980"/>
    <w:rsid w:val="00EC59CE"/>
    <w:rsid w:val="00EC5BCA"/>
    <w:rsid w:val="00EC5D93"/>
    <w:rsid w:val="00EC6089"/>
    <w:rsid w:val="00EC61CF"/>
    <w:rsid w:val="00EC6605"/>
    <w:rsid w:val="00EC6886"/>
    <w:rsid w:val="00EC6911"/>
    <w:rsid w:val="00EC6AAA"/>
    <w:rsid w:val="00EC700F"/>
    <w:rsid w:val="00EC792C"/>
    <w:rsid w:val="00EC7FCE"/>
    <w:rsid w:val="00ED0112"/>
    <w:rsid w:val="00ED06E0"/>
    <w:rsid w:val="00ED09D9"/>
    <w:rsid w:val="00ED0A41"/>
    <w:rsid w:val="00ED187C"/>
    <w:rsid w:val="00ED18F5"/>
    <w:rsid w:val="00ED2353"/>
    <w:rsid w:val="00ED25A5"/>
    <w:rsid w:val="00ED2796"/>
    <w:rsid w:val="00ED28DF"/>
    <w:rsid w:val="00ED2AF2"/>
    <w:rsid w:val="00ED2EB7"/>
    <w:rsid w:val="00ED36F5"/>
    <w:rsid w:val="00ED3725"/>
    <w:rsid w:val="00ED435E"/>
    <w:rsid w:val="00ED4C6F"/>
    <w:rsid w:val="00ED5285"/>
    <w:rsid w:val="00ED538D"/>
    <w:rsid w:val="00ED59FB"/>
    <w:rsid w:val="00ED5A61"/>
    <w:rsid w:val="00ED6AA0"/>
    <w:rsid w:val="00ED710F"/>
    <w:rsid w:val="00ED77C3"/>
    <w:rsid w:val="00ED7F49"/>
    <w:rsid w:val="00EE0904"/>
    <w:rsid w:val="00EE0FD4"/>
    <w:rsid w:val="00EE1BF1"/>
    <w:rsid w:val="00EE2B51"/>
    <w:rsid w:val="00EE2C8F"/>
    <w:rsid w:val="00EE2E1B"/>
    <w:rsid w:val="00EE35A6"/>
    <w:rsid w:val="00EE4392"/>
    <w:rsid w:val="00EE4458"/>
    <w:rsid w:val="00EE483A"/>
    <w:rsid w:val="00EE4889"/>
    <w:rsid w:val="00EE57D9"/>
    <w:rsid w:val="00EE68D6"/>
    <w:rsid w:val="00EE6ABE"/>
    <w:rsid w:val="00EE74F5"/>
    <w:rsid w:val="00EE789B"/>
    <w:rsid w:val="00EE7A2D"/>
    <w:rsid w:val="00EE7E13"/>
    <w:rsid w:val="00EF0168"/>
    <w:rsid w:val="00EF074C"/>
    <w:rsid w:val="00EF096E"/>
    <w:rsid w:val="00EF13E7"/>
    <w:rsid w:val="00EF16A7"/>
    <w:rsid w:val="00EF183F"/>
    <w:rsid w:val="00EF1C3F"/>
    <w:rsid w:val="00EF1C78"/>
    <w:rsid w:val="00EF2A19"/>
    <w:rsid w:val="00EF2B0C"/>
    <w:rsid w:val="00EF3072"/>
    <w:rsid w:val="00EF3708"/>
    <w:rsid w:val="00EF384D"/>
    <w:rsid w:val="00EF38E0"/>
    <w:rsid w:val="00EF3AA7"/>
    <w:rsid w:val="00EF4325"/>
    <w:rsid w:val="00EF4924"/>
    <w:rsid w:val="00EF4BE8"/>
    <w:rsid w:val="00EF4BFF"/>
    <w:rsid w:val="00EF5524"/>
    <w:rsid w:val="00EF6737"/>
    <w:rsid w:val="00EF6872"/>
    <w:rsid w:val="00EF69AC"/>
    <w:rsid w:val="00EF7261"/>
    <w:rsid w:val="00EF73C7"/>
    <w:rsid w:val="00EF74B6"/>
    <w:rsid w:val="00EF77B5"/>
    <w:rsid w:val="00F00536"/>
    <w:rsid w:val="00F00A4A"/>
    <w:rsid w:val="00F00B0F"/>
    <w:rsid w:val="00F011CA"/>
    <w:rsid w:val="00F01D5F"/>
    <w:rsid w:val="00F01F46"/>
    <w:rsid w:val="00F021A9"/>
    <w:rsid w:val="00F022F4"/>
    <w:rsid w:val="00F027C8"/>
    <w:rsid w:val="00F02890"/>
    <w:rsid w:val="00F02A7A"/>
    <w:rsid w:val="00F02E72"/>
    <w:rsid w:val="00F031A3"/>
    <w:rsid w:val="00F03B11"/>
    <w:rsid w:val="00F0416A"/>
    <w:rsid w:val="00F043B5"/>
    <w:rsid w:val="00F04485"/>
    <w:rsid w:val="00F04594"/>
    <w:rsid w:val="00F04EE3"/>
    <w:rsid w:val="00F05CA4"/>
    <w:rsid w:val="00F05D5E"/>
    <w:rsid w:val="00F06299"/>
    <w:rsid w:val="00F06C84"/>
    <w:rsid w:val="00F0716F"/>
    <w:rsid w:val="00F07737"/>
    <w:rsid w:val="00F07E2C"/>
    <w:rsid w:val="00F104C1"/>
    <w:rsid w:val="00F10712"/>
    <w:rsid w:val="00F107F7"/>
    <w:rsid w:val="00F10EEB"/>
    <w:rsid w:val="00F11AD4"/>
    <w:rsid w:val="00F11D10"/>
    <w:rsid w:val="00F12FC7"/>
    <w:rsid w:val="00F1368E"/>
    <w:rsid w:val="00F14133"/>
    <w:rsid w:val="00F143AD"/>
    <w:rsid w:val="00F14414"/>
    <w:rsid w:val="00F155B0"/>
    <w:rsid w:val="00F15618"/>
    <w:rsid w:val="00F15707"/>
    <w:rsid w:val="00F157DA"/>
    <w:rsid w:val="00F16A66"/>
    <w:rsid w:val="00F17041"/>
    <w:rsid w:val="00F17277"/>
    <w:rsid w:val="00F17299"/>
    <w:rsid w:val="00F20438"/>
    <w:rsid w:val="00F20C81"/>
    <w:rsid w:val="00F2184D"/>
    <w:rsid w:val="00F21BC1"/>
    <w:rsid w:val="00F23AAA"/>
    <w:rsid w:val="00F23CFE"/>
    <w:rsid w:val="00F242F1"/>
    <w:rsid w:val="00F2583C"/>
    <w:rsid w:val="00F25EE8"/>
    <w:rsid w:val="00F2648E"/>
    <w:rsid w:val="00F26B0F"/>
    <w:rsid w:val="00F26EF8"/>
    <w:rsid w:val="00F30514"/>
    <w:rsid w:val="00F30528"/>
    <w:rsid w:val="00F30765"/>
    <w:rsid w:val="00F30E58"/>
    <w:rsid w:val="00F31590"/>
    <w:rsid w:val="00F31AD0"/>
    <w:rsid w:val="00F32C0D"/>
    <w:rsid w:val="00F3343E"/>
    <w:rsid w:val="00F338E2"/>
    <w:rsid w:val="00F34083"/>
    <w:rsid w:val="00F340FA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40555"/>
    <w:rsid w:val="00F412F8"/>
    <w:rsid w:val="00F413EA"/>
    <w:rsid w:val="00F41884"/>
    <w:rsid w:val="00F41CF0"/>
    <w:rsid w:val="00F41E59"/>
    <w:rsid w:val="00F4282F"/>
    <w:rsid w:val="00F43084"/>
    <w:rsid w:val="00F43AF4"/>
    <w:rsid w:val="00F44350"/>
    <w:rsid w:val="00F4444A"/>
    <w:rsid w:val="00F44E1E"/>
    <w:rsid w:val="00F45C05"/>
    <w:rsid w:val="00F46643"/>
    <w:rsid w:val="00F4690F"/>
    <w:rsid w:val="00F46ADF"/>
    <w:rsid w:val="00F472AC"/>
    <w:rsid w:val="00F4794E"/>
    <w:rsid w:val="00F514E6"/>
    <w:rsid w:val="00F5155C"/>
    <w:rsid w:val="00F527EA"/>
    <w:rsid w:val="00F539D2"/>
    <w:rsid w:val="00F53B26"/>
    <w:rsid w:val="00F53D08"/>
    <w:rsid w:val="00F53F13"/>
    <w:rsid w:val="00F548A7"/>
    <w:rsid w:val="00F552BC"/>
    <w:rsid w:val="00F55985"/>
    <w:rsid w:val="00F56175"/>
    <w:rsid w:val="00F56338"/>
    <w:rsid w:val="00F56583"/>
    <w:rsid w:val="00F5678C"/>
    <w:rsid w:val="00F571EB"/>
    <w:rsid w:val="00F60130"/>
    <w:rsid w:val="00F60711"/>
    <w:rsid w:val="00F60F00"/>
    <w:rsid w:val="00F61738"/>
    <w:rsid w:val="00F62291"/>
    <w:rsid w:val="00F624AD"/>
    <w:rsid w:val="00F628D9"/>
    <w:rsid w:val="00F62B80"/>
    <w:rsid w:val="00F6489D"/>
    <w:rsid w:val="00F6499C"/>
    <w:rsid w:val="00F64AD6"/>
    <w:rsid w:val="00F64D05"/>
    <w:rsid w:val="00F64E5F"/>
    <w:rsid w:val="00F659EF"/>
    <w:rsid w:val="00F6669C"/>
    <w:rsid w:val="00F6799B"/>
    <w:rsid w:val="00F70786"/>
    <w:rsid w:val="00F71275"/>
    <w:rsid w:val="00F7155F"/>
    <w:rsid w:val="00F71813"/>
    <w:rsid w:val="00F718F4"/>
    <w:rsid w:val="00F7228C"/>
    <w:rsid w:val="00F72692"/>
    <w:rsid w:val="00F729BA"/>
    <w:rsid w:val="00F72D07"/>
    <w:rsid w:val="00F73005"/>
    <w:rsid w:val="00F73A61"/>
    <w:rsid w:val="00F73A84"/>
    <w:rsid w:val="00F73BB1"/>
    <w:rsid w:val="00F73D70"/>
    <w:rsid w:val="00F73E89"/>
    <w:rsid w:val="00F73EC4"/>
    <w:rsid w:val="00F7422C"/>
    <w:rsid w:val="00F74788"/>
    <w:rsid w:val="00F74E57"/>
    <w:rsid w:val="00F74F86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812"/>
    <w:rsid w:val="00F80DA7"/>
    <w:rsid w:val="00F81F14"/>
    <w:rsid w:val="00F8257B"/>
    <w:rsid w:val="00F828F0"/>
    <w:rsid w:val="00F82FC6"/>
    <w:rsid w:val="00F82FE4"/>
    <w:rsid w:val="00F83145"/>
    <w:rsid w:val="00F835B9"/>
    <w:rsid w:val="00F83761"/>
    <w:rsid w:val="00F83879"/>
    <w:rsid w:val="00F83E2B"/>
    <w:rsid w:val="00F8403E"/>
    <w:rsid w:val="00F845C0"/>
    <w:rsid w:val="00F849DB"/>
    <w:rsid w:val="00F84C50"/>
    <w:rsid w:val="00F84EA8"/>
    <w:rsid w:val="00F84F29"/>
    <w:rsid w:val="00F85EC5"/>
    <w:rsid w:val="00F878CA"/>
    <w:rsid w:val="00F87902"/>
    <w:rsid w:val="00F915F7"/>
    <w:rsid w:val="00F9165E"/>
    <w:rsid w:val="00F9181B"/>
    <w:rsid w:val="00F9192E"/>
    <w:rsid w:val="00F91D47"/>
    <w:rsid w:val="00F9202C"/>
    <w:rsid w:val="00F92320"/>
    <w:rsid w:val="00F9272A"/>
    <w:rsid w:val="00F929E3"/>
    <w:rsid w:val="00F92A34"/>
    <w:rsid w:val="00F93046"/>
    <w:rsid w:val="00F93493"/>
    <w:rsid w:val="00F94196"/>
    <w:rsid w:val="00F9460C"/>
    <w:rsid w:val="00F95417"/>
    <w:rsid w:val="00F961CA"/>
    <w:rsid w:val="00F9660A"/>
    <w:rsid w:val="00F96F4F"/>
    <w:rsid w:val="00F97A76"/>
    <w:rsid w:val="00FA0090"/>
    <w:rsid w:val="00FA0890"/>
    <w:rsid w:val="00FA1974"/>
    <w:rsid w:val="00FA2232"/>
    <w:rsid w:val="00FA541F"/>
    <w:rsid w:val="00FA5EEB"/>
    <w:rsid w:val="00FA5F89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42A7"/>
    <w:rsid w:val="00FB5471"/>
    <w:rsid w:val="00FB640B"/>
    <w:rsid w:val="00FB6710"/>
    <w:rsid w:val="00FB69D1"/>
    <w:rsid w:val="00FB6D3E"/>
    <w:rsid w:val="00FB6DB4"/>
    <w:rsid w:val="00FB7322"/>
    <w:rsid w:val="00FB7379"/>
    <w:rsid w:val="00FB73D4"/>
    <w:rsid w:val="00FB7801"/>
    <w:rsid w:val="00FB7E94"/>
    <w:rsid w:val="00FC08C7"/>
    <w:rsid w:val="00FC0FF0"/>
    <w:rsid w:val="00FC1688"/>
    <w:rsid w:val="00FC189D"/>
    <w:rsid w:val="00FC1C5C"/>
    <w:rsid w:val="00FC1C7B"/>
    <w:rsid w:val="00FC3214"/>
    <w:rsid w:val="00FC3376"/>
    <w:rsid w:val="00FC3808"/>
    <w:rsid w:val="00FC3E4D"/>
    <w:rsid w:val="00FC5405"/>
    <w:rsid w:val="00FC544B"/>
    <w:rsid w:val="00FC56E3"/>
    <w:rsid w:val="00FC5A9F"/>
    <w:rsid w:val="00FC5BE0"/>
    <w:rsid w:val="00FC6714"/>
    <w:rsid w:val="00FC6732"/>
    <w:rsid w:val="00FC7059"/>
    <w:rsid w:val="00FD1184"/>
    <w:rsid w:val="00FD1287"/>
    <w:rsid w:val="00FD1636"/>
    <w:rsid w:val="00FD210E"/>
    <w:rsid w:val="00FD28E6"/>
    <w:rsid w:val="00FD2FA9"/>
    <w:rsid w:val="00FD333A"/>
    <w:rsid w:val="00FD3A1C"/>
    <w:rsid w:val="00FD3DC9"/>
    <w:rsid w:val="00FD410C"/>
    <w:rsid w:val="00FD4A81"/>
    <w:rsid w:val="00FD507E"/>
    <w:rsid w:val="00FD5540"/>
    <w:rsid w:val="00FD5A20"/>
    <w:rsid w:val="00FD5B30"/>
    <w:rsid w:val="00FD5EF6"/>
    <w:rsid w:val="00FD674E"/>
    <w:rsid w:val="00FD6AA2"/>
    <w:rsid w:val="00FD6C2F"/>
    <w:rsid w:val="00FD6CE5"/>
    <w:rsid w:val="00FE0568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131"/>
    <w:rsid w:val="00FE32C8"/>
    <w:rsid w:val="00FE3D0E"/>
    <w:rsid w:val="00FE437F"/>
    <w:rsid w:val="00FE49C3"/>
    <w:rsid w:val="00FE4EBA"/>
    <w:rsid w:val="00FE4F3F"/>
    <w:rsid w:val="00FE5988"/>
    <w:rsid w:val="00FE7367"/>
    <w:rsid w:val="00FE798F"/>
    <w:rsid w:val="00FE7AD9"/>
    <w:rsid w:val="00FE7B23"/>
    <w:rsid w:val="00FF0F3F"/>
    <w:rsid w:val="00FF101E"/>
    <w:rsid w:val="00FF13C4"/>
    <w:rsid w:val="00FF1481"/>
    <w:rsid w:val="00FF1981"/>
    <w:rsid w:val="00FF1CF5"/>
    <w:rsid w:val="00FF298D"/>
    <w:rsid w:val="00FF2AF7"/>
    <w:rsid w:val="00FF3BBD"/>
    <w:rsid w:val="00FF4708"/>
    <w:rsid w:val="00FF5070"/>
    <w:rsid w:val="00FF620D"/>
    <w:rsid w:val="00FF6D03"/>
    <w:rsid w:val="00FF6FEA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uiPriority w:val="59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block">
    <w:name w:val="block"/>
    <w:aliases w:val="b,b + Angsana New,Bold,Thai Distributed Justification,Left:  0...."/>
    <w:basedOn w:val="BodyText"/>
    <w:rsid w:val="00141D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"/>
    <w:basedOn w:val="Normal"/>
    <w:rsid w:val="00C755B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395519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rsid w:val="00395519"/>
    <w:rPr>
      <w:rFonts w:ascii="Tahoma" w:hAnsi="Tahoma"/>
      <w:sz w:val="16"/>
    </w:rPr>
  </w:style>
  <w:style w:type="character" w:styleId="Hyperlink">
    <w:name w:val="Hyperlink"/>
    <w:basedOn w:val="DefaultParagraphFont"/>
    <w:uiPriority w:val="99"/>
    <w:unhideWhenUsed/>
    <w:rsid w:val="00AC5B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0794B-3ADE-47FD-9186-9D3684C01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4405</TotalTime>
  <Pages>41</Pages>
  <Words>9037</Words>
  <Characters>51511</Characters>
  <Application>Microsoft Office Word</Application>
  <DocSecurity>0</DocSecurity>
  <Lines>429</Lines>
  <Paragraphs>120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บางกอกโพลีเอททีลีน จำกัด (มหาชน)</vt:lpstr>
      <vt:lpstr>บริษัท บางกอกโพลีเอททีลีน จำกัด (มหาชน)</vt:lpstr>
    </vt:vector>
  </TitlesOfParts>
  <Company>Microsoft Corporation</Company>
  <LinksUpToDate>false</LinksUpToDate>
  <CharactersWithSpaces>60428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AKP</cp:lastModifiedBy>
  <cp:revision>752</cp:revision>
  <cp:lastPrinted>2023-02-09T10:48:00Z</cp:lastPrinted>
  <dcterms:created xsi:type="dcterms:W3CDTF">2020-12-23T02:23:00Z</dcterms:created>
  <dcterms:modified xsi:type="dcterms:W3CDTF">2023-02-09T10:48:00Z</dcterms:modified>
</cp:coreProperties>
</file>